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182" w:rsidRPr="00CD7182" w:rsidRDefault="00883058" w:rsidP="00CD7182">
      <w:pPr>
        <w:pStyle w:val="NormalWeb"/>
        <w:shd w:val="clear" w:color="auto" w:fill="FFFFFF"/>
        <w:spacing w:before="0" w:beforeAutospacing="0" w:after="0" w:afterAutospacing="0"/>
        <w:textAlignment w:val="bottom"/>
        <w:rPr>
          <w:rFonts w:ascii="Calibri" w:hAnsi="Calibri" w:cs="Calibri"/>
          <w:b/>
          <w:color w:val="000000"/>
          <w:sz w:val="16"/>
          <w:szCs w:val="16"/>
        </w:rPr>
      </w:pPr>
      <w:r>
        <w:rPr>
          <w:noProof/>
        </w:rPr>
        <w:drawing>
          <wp:anchor distT="0" distB="0" distL="114300" distR="114300" simplePos="0" relativeHeight="251659264" behindDoc="0" locked="0" layoutInCell="1" allowOverlap="1" wp14:anchorId="3A263A31" wp14:editId="6793418A">
            <wp:simplePos x="0" y="0"/>
            <wp:positionH relativeFrom="margin">
              <wp:align>right</wp:align>
            </wp:positionH>
            <wp:positionV relativeFrom="paragraph">
              <wp:posOffset>359</wp:posOffset>
            </wp:positionV>
            <wp:extent cx="2604135" cy="567055"/>
            <wp:effectExtent l="0" t="0" r="5715" b="4445"/>
            <wp:wrapSquare wrapText="bothSides"/>
            <wp:docPr id="36" name="Image 1"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JPG - Logo_ConstructyVet_RVB (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182" w:rsidRPr="00CD7182">
        <w:rPr>
          <w:rFonts w:ascii="Calibri" w:hAnsi="Calibri" w:cs="Calibri"/>
          <w:b/>
          <w:color w:val="000000"/>
          <w:sz w:val="16"/>
          <w:szCs w:val="16"/>
        </w:rPr>
        <w:t>CCCA-BTP</w:t>
      </w:r>
    </w:p>
    <w:p w:rsidR="00CD7182" w:rsidRPr="00CD7182" w:rsidRDefault="00CD7182" w:rsidP="00CD7182">
      <w:pPr>
        <w:pStyle w:val="NormalWeb"/>
        <w:shd w:val="clear" w:color="auto" w:fill="FFFFFF"/>
        <w:spacing w:before="0" w:beforeAutospacing="0" w:after="0" w:afterAutospacing="0"/>
        <w:textAlignment w:val="bottom"/>
        <w:rPr>
          <w:rFonts w:ascii="Calibri" w:hAnsi="Calibri" w:cs="Calibri"/>
          <w:b/>
          <w:color w:val="000000"/>
          <w:sz w:val="16"/>
          <w:szCs w:val="16"/>
        </w:rPr>
      </w:pPr>
      <w:r w:rsidRPr="00CD7182">
        <w:rPr>
          <w:rFonts w:ascii="Calibri" w:hAnsi="Calibri" w:cs="Calibri"/>
          <w:b/>
          <w:color w:val="000000"/>
          <w:sz w:val="16"/>
          <w:szCs w:val="16"/>
        </w:rPr>
        <w:t>ConstructyVET</w:t>
      </w:r>
    </w:p>
    <w:p w:rsidR="00CD7182" w:rsidRPr="00CD7182" w:rsidRDefault="00CD7182" w:rsidP="00CD7182">
      <w:pPr>
        <w:pStyle w:val="NormalWeb"/>
        <w:shd w:val="clear" w:color="auto" w:fill="FFFFFF"/>
        <w:spacing w:before="0" w:beforeAutospacing="0" w:after="0" w:afterAutospacing="0"/>
        <w:textAlignment w:val="bottom"/>
        <w:rPr>
          <w:rFonts w:ascii="Calibri" w:hAnsi="Calibri" w:cs="Calibri"/>
          <w:b/>
          <w:color w:val="000000"/>
          <w:sz w:val="16"/>
          <w:szCs w:val="16"/>
        </w:rPr>
      </w:pPr>
      <w:r w:rsidRPr="00CD7182">
        <w:rPr>
          <w:rFonts w:ascii="Calibri" w:hAnsi="Calibri" w:cs="Calibri"/>
          <w:b/>
          <w:color w:val="000000"/>
          <w:sz w:val="16"/>
          <w:szCs w:val="16"/>
        </w:rPr>
        <w:t xml:space="preserve">M. Lawinski – </w:t>
      </w:r>
      <w:r w:rsidR="00883058">
        <w:rPr>
          <w:rFonts w:ascii="Calibri" w:hAnsi="Calibri" w:cs="Calibri"/>
          <w:b/>
          <w:color w:val="000000"/>
          <w:sz w:val="16"/>
          <w:szCs w:val="16"/>
        </w:rPr>
        <w:t>14</w:t>
      </w:r>
      <w:r w:rsidR="00EE0D53">
        <w:rPr>
          <w:rFonts w:ascii="Calibri" w:hAnsi="Calibri" w:cs="Calibri"/>
          <w:b/>
          <w:color w:val="000000"/>
          <w:sz w:val="16"/>
          <w:szCs w:val="16"/>
        </w:rPr>
        <w:t>/01/2017</w:t>
      </w:r>
    </w:p>
    <w:p w:rsidR="00CD7182" w:rsidRDefault="00CD7182" w:rsidP="00CD7182">
      <w:pPr>
        <w:pStyle w:val="NormalWeb"/>
        <w:shd w:val="clear" w:color="auto" w:fill="FFFFFF"/>
        <w:spacing w:before="0" w:beforeAutospacing="0" w:after="0" w:afterAutospacing="0"/>
        <w:textAlignment w:val="bottom"/>
        <w:rPr>
          <w:rFonts w:ascii="Calibri" w:hAnsi="Calibri" w:cs="Calibri"/>
          <w:color w:val="000000"/>
        </w:rPr>
      </w:pPr>
    </w:p>
    <w:p w:rsidR="00CD7182" w:rsidRDefault="00CD7182" w:rsidP="00CD7182">
      <w:pPr>
        <w:pStyle w:val="NormalWeb"/>
        <w:shd w:val="clear" w:color="auto" w:fill="FFFFFF"/>
        <w:spacing w:before="0" w:beforeAutospacing="0" w:after="0" w:afterAutospacing="0"/>
        <w:textAlignment w:val="bottom"/>
        <w:rPr>
          <w:rFonts w:ascii="Calibri" w:hAnsi="Calibri" w:cs="Calibri"/>
          <w:color w:val="000000"/>
        </w:rPr>
      </w:pPr>
    </w:p>
    <w:p w:rsidR="00CD7182" w:rsidRDefault="00CD7182" w:rsidP="00CD7182">
      <w:pPr>
        <w:pStyle w:val="NormalWeb"/>
        <w:shd w:val="clear" w:color="auto" w:fill="FFFFFF"/>
        <w:spacing w:before="0" w:beforeAutospacing="0" w:after="0" w:afterAutospacing="0"/>
        <w:jc w:val="center"/>
        <w:textAlignment w:val="bottom"/>
        <w:rPr>
          <w:rFonts w:ascii="Calibri" w:hAnsi="Calibri" w:cs="Calibri"/>
          <w:color w:val="000000"/>
        </w:rPr>
      </w:pPr>
    </w:p>
    <w:p w:rsidR="00925D91" w:rsidRPr="00341DDA" w:rsidRDefault="006453E4" w:rsidP="00CD7182">
      <w:pPr>
        <w:pStyle w:val="NormalWeb"/>
        <w:shd w:val="clear" w:color="auto" w:fill="FFFFFF"/>
        <w:spacing w:before="0" w:beforeAutospacing="0" w:after="0" w:afterAutospacing="0"/>
        <w:jc w:val="center"/>
        <w:textAlignment w:val="bottom"/>
        <w:rPr>
          <w:rFonts w:ascii="Calibri" w:hAnsi="Calibri" w:cs="Calibri"/>
          <w:b/>
          <w:color w:val="1F4E79" w:themeColor="accent1" w:themeShade="80"/>
          <w:sz w:val="28"/>
          <w:szCs w:val="28"/>
        </w:rPr>
      </w:pPr>
      <w:r w:rsidRPr="00341DDA">
        <w:rPr>
          <w:rFonts w:ascii="Calibri" w:hAnsi="Calibri" w:cs="Calibri"/>
          <w:b/>
          <w:color w:val="1F4E79" w:themeColor="accent1" w:themeShade="80"/>
          <w:sz w:val="28"/>
          <w:szCs w:val="28"/>
        </w:rPr>
        <w:t>PROJET CONSTRUCTYVET – PHASE 02</w:t>
      </w:r>
    </w:p>
    <w:p w:rsidR="006453E4" w:rsidRDefault="00341DDA" w:rsidP="00CD7182">
      <w:pPr>
        <w:pStyle w:val="NormalWeb"/>
        <w:shd w:val="clear" w:color="auto" w:fill="FFFFFF"/>
        <w:spacing w:before="0" w:beforeAutospacing="0" w:after="0" w:afterAutospacing="0"/>
        <w:jc w:val="center"/>
        <w:textAlignment w:val="bottom"/>
        <w:rPr>
          <w:rFonts w:ascii="Calibri" w:hAnsi="Calibri" w:cs="Calibri"/>
          <w:b/>
          <w:color w:val="1F4E79" w:themeColor="accent1" w:themeShade="80"/>
        </w:rPr>
      </w:pPr>
      <w:r w:rsidRPr="00883058">
        <w:rPr>
          <w:rFonts w:ascii="Calibri" w:hAnsi="Calibri" w:cs="Calibri"/>
          <w:b/>
          <w:color w:val="1F4E79" w:themeColor="accent1" w:themeShade="80"/>
        </w:rPr>
        <w:t>CONTENUS RENOVÉS OU NOUVEAUX CONTENUS POUR LA FORMATION DES CHEFS DE CHANTIER ET DES CHEFS D’ÉQUIPE</w:t>
      </w:r>
    </w:p>
    <w:p w:rsidR="00883058" w:rsidRDefault="00883058" w:rsidP="00CD7182">
      <w:pPr>
        <w:pStyle w:val="NormalWeb"/>
        <w:shd w:val="clear" w:color="auto" w:fill="FFFFFF"/>
        <w:spacing w:before="0" w:beforeAutospacing="0" w:after="0" w:afterAutospacing="0"/>
        <w:jc w:val="center"/>
        <w:textAlignment w:val="bottom"/>
        <w:rPr>
          <w:rFonts w:ascii="Calibri" w:hAnsi="Calibri" w:cs="Calibri"/>
          <w:b/>
          <w:color w:val="1F4E79" w:themeColor="accent1" w:themeShade="80"/>
        </w:rPr>
      </w:pPr>
    </w:p>
    <w:p w:rsidR="00883058" w:rsidRDefault="00883058" w:rsidP="00CD7182">
      <w:pPr>
        <w:pStyle w:val="NormalWeb"/>
        <w:shd w:val="clear" w:color="auto" w:fill="FFFFFF"/>
        <w:spacing w:before="0" w:beforeAutospacing="0" w:after="0" w:afterAutospacing="0"/>
        <w:jc w:val="center"/>
        <w:textAlignment w:val="bottom"/>
        <w:rPr>
          <w:rFonts w:ascii="Calibri" w:hAnsi="Calibri" w:cs="Calibri"/>
          <w:b/>
          <w:color w:val="1F4E79" w:themeColor="accent1" w:themeShade="80"/>
        </w:rPr>
      </w:pPr>
      <w:r>
        <w:rPr>
          <w:rFonts w:ascii="Calibri" w:hAnsi="Calibri" w:cs="Calibri"/>
          <w:b/>
          <w:color w:val="1F4E79" w:themeColor="accent1" w:themeShade="80"/>
        </w:rPr>
        <w:t>DOCUMENT SUPPORT POUR LA PRÉPARATION DES ACTIONS RÉGIONALES AQUITAINE – PAYS DE LA LOIRE – WALLONIE (BE)</w:t>
      </w:r>
    </w:p>
    <w:p w:rsidR="00883058" w:rsidRPr="00883058" w:rsidRDefault="00883058" w:rsidP="00CD7182">
      <w:pPr>
        <w:pStyle w:val="NormalWeb"/>
        <w:shd w:val="clear" w:color="auto" w:fill="FFFFFF"/>
        <w:spacing w:before="0" w:beforeAutospacing="0" w:after="0" w:afterAutospacing="0"/>
        <w:jc w:val="center"/>
        <w:textAlignment w:val="bottom"/>
        <w:rPr>
          <w:rFonts w:ascii="Calibri" w:hAnsi="Calibri" w:cs="Calibri"/>
          <w:b/>
          <w:color w:val="1F4E79" w:themeColor="accent1" w:themeShade="80"/>
        </w:rPr>
      </w:pPr>
      <w:r>
        <w:rPr>
          <w:rFonts w:ascii="Calibri" w:hAnsi="Calibri" w:cs="Calibri"/>
          <w:b/>
          <w:color w:val="1F4E79" w:themeColor="accent1" w:themeShade="80"/>
        </w:rPr>
        <w:t xml:space="preserve">  </w:t>
      </w:r>
    </w:p>
    <w:p w:rsidR="00A8613F" w:rsidRPr="00883058" w:rsidRDefault="00341DDA" w:rsidP="00CD7182">
      <w:pPr>
        <w:pStyle w:val="NormalWeb"/>
        <w:shd w:val="clear" w:color="auto" w:fill="FFFFFF"/>
        <w:spacing w:before="0" w:beforeAutospacing="0" w:after="0" w:afterAutospacing="0"/>
        <w:jc w:val="center"/>
        <w:textAlignment w:val="bottom"/>
        <w:rPr>
          <w:rFonts w:ascii="Calibri" w:hAnsi="Calibri" w:cs="Calibri"/>
          <w:b/>
          <w:color w:val="1F4E79" w:themeColor="accent1" w:themeShade="80"/>
          <w:sz w:val="28"/>
          <w:szCs w:val="28"/>
          <w:u w:val="single"/>
        </w:rPr>
      </w:pPr>
      <w:r w:rsidRPr="00883058">
        <w:rPr>
          <w:rFonts w:ascii="Calibri" w:hAnsi="Calibri" w:cs="Calibri"/>
          <w:b/>
          <w:color w:val="1F4E79" w:themeColor="accent1" w:themeShade="80"/>
          <w:sz w:val="28"/>
          <w:szCs w:val="28"/>
          <w:u w:val="single"/>
        </w:rPr>
        <w:t>ÉCHÉANCE : 31 JANVIER 2017</w:t>
      </w:r>
    </w:p>
    <w:p w:rsidR="00CD7182" w:rsidRPr="00CD7182" w:rsidRDefault="00CD7182" w:rsidP="00CD7182">
      <w:pPr>
        <w:pStyle w:val="NormalWeb"/>
        <w:shd w:val="clear" w:color="auto" w:fill="FFFFFF"/>
        <w:spacing w:before="0" w:beforeAutospacing="0" w:after="0" w:afterAutospacing="0"/>
        <w:jc w:val="center"/>
        <w:textAlignment w:val="bottom"/>
        <w:rPr>
          <w:rFonts w:ascii="Calibri" w:hAnsi="Calibri" w:cs="Calibri"/>
          <w:b/>
          <w:color w:val="1F4E79" w:themeColor="accent1" w:themeShade="80"/>
          <w:sz w:val="28"/>
          <w:szCs w:val="28"/>
        </w:rPr>
      </w:pPr>
    </w:p>
    <w:p w:rsidR="00A8613F" w:rsidRPr="0048060A" w:rsidRDefault="00A8613F" w:rsidP="00925D91">
      <w:pPr>
        <w:pStyle w:val="NormalWeb"/>
        <w:shd w:val="clear" w:color="auto" w:fill="FFFFFF"/>
        <w:jc w:val="both"/>
        <w:textAlignment w:val="bottom"/>
        <w:rPr>
          <w:rFonts w:ascii="Calibri" w:hAnsi="Calibri" w:cs="Calibri"/>
          <w:color w:val="000000"/>
          <w:sz w:val="22"/>
          <w:szCs w:val="22"/>
        </w:rPr>
      </w:pPr>
      <w:r w:rsidRPr="0048060A">
        <w:rPr>
          <w:rFonts w:ascii="Calibri" w:hAnsi="Calibri" w:cs="Calibri"/>
          <w:color w:val="000000"/>
          <w:sz w:val="22"/>
          <w:szCs w:val="22"/>
        </w:rPr>
        <w:t xml:space="preserve">Nous nous apercevons que les connaissances transformables en compétences transversales (ou </w:t>
      </w:r>
      <w:r w:rsidRPr="0048060A">
        <w:rPr>
          <w:rFonts w:ascii="Calibri" w:hAnsi="Calibri" w:cs="Calibri"/>
          <w:i/>
          <w:color w:val="000000"/>
          <w:sz w:val="22"/>
          <w:szCs w:val="22"/>
        </w:rPr>
        <w:t>soft skills</w:t>
      </w:r>
      <w:r w:rsidRPr="0048060A">
        <w:rPr>
          <w:rFonts w:ascii="Calibri" w:hAnsi="Calibri" w:cs="Calibri"/>
          <w:color w:val="000000"/>
          <w:sz w:val="22"/>
          <w:szCs w:val="22"/>
        </w:rPr>
        <w:t xml:space="preserve">) n’ont pas que des utilités professionnelles, mais contribuent aussi à parfaire les </w:t>
      </w:r>
      <w:r w:rsidRPr="0048060A">
        <w:rPr>
          <w:rFonts w:ascii="Calibri" w:hAnsi="Calibri" w:cs="Calibri"/>
          <w:b/>
          <w:color w:val="000000"/>
          <w:sz w:val="22"/>
          <w:szCs w:val="22"/>
        </w:rPr>
        <w:t>citoyens conscients</w:t>
      </w:r>
      <w:r w:rsidRPr="0048060A">
        <w:rPr>
          <w:rFonts w:ascii="Calibri" w:hAnsi="Calibri" w:cs="Calibri"/>
          <w:color w:val="000000"/>
          <w:sz w:val="22"/>
          <w:szCs w:val="22"/>
        </w:rPr>
        <w:t xml:space="preserve">, non seulement des </w:t>
      </w:r>
      <w:r w:rsidRPr="0048060A">
        <w:rPr>
          <w:rFonts w:ascii="Calibri" w:hAnsi="Calibri" w:cs="Calibri"/>
          <w:b/>
          <w:color w:val="000000"/>
          <w:sz w:val="22"/>
          <w:szCs w:val="22"/>
        </w:rPr>
        <w:t>salariés capables</w:t>
      </w:r>
      <w:r w:rsidRPr="0048060A">
        <w:rPr>
          <w:rFonts w:ascii="Calibri" w:hAnsi="Calibri" w:cs="Calibri"/>
          <w:color w:val="000000"/>
          <w:sz w:val="22"/>
          <w:szCs w:val="22"/>
        </w:rPr>
        <w:t>. En mettant l’accent sur le développement des connaissances et des compétences transversales, les centres de formation impliqués dans le projet deviennent de plus en plus situés dans une démarche d’organisations apprenantes, impliquant une construction des partenariats avec les entreprises susceptibles d’embaucher des chefs de chantier et des chefs d’équipe, voire avec d’autres partenaires agissant au bénéfice de l’insertion socio-professionnelle durable, tout en répondant aux attentes des entreprises en termes de compétences en question.</w:t>
      </w:r>
    </w:p>
    <w:p w:rsidR="00341DDA" w:rsidRPr="0048060A" w:rsidRDefault="00341DDA" w:rsidP="00925D91">
      <w:pPr>
        <w:pStyle w:val="NormalWeb"/>
        <w:shd w:val="clear" w:color="auto" w:fill="FFFFFF"/>
        <w:jc w:val="both"/>
        <w:textAlignment w:val="bottom"/>
        <w:rPr>
          <w:rFonts w:ascii="Calibri" w:hAnsi="Calibri" w:cs="Calibri"/>
          <w:color w:val="000000"/>
          <w:sz w:val="22"/>
          <w:szCs w:val="22"/>
        </w:rPr>
      </w:pPr>
      <w:r w:rsidRPr="0048060A">
        <w:rPr>
          <w:rFonts w:ascii="Calibri" w:hAnsi="Calibri" w:cs="Calibri"/>
          <w:color w:val="000000"/>
          <w:sz w:val="22"/>
          <w:szCs w:val="22"/>
        </w:rPr>
        <w:t xml:space="preserve">Lors de la réunion transnationale technique </w:t>
      </w:r>
      <w:r w:rsidR="00CA0142" w:rsidRPr="0048060A">
        <w:rPr>
          <w:rFonts w:ascii="Calibri" w:hAnsi="Calibri" w:cs="Calibri"/>
          <w:color w:val="000000"/>
          <w:sz w:val="22"/>
          <w:szCs w:val="22"/>
        </w:rPr>
        <w:t xml:space="preserve">du projet </w:t>
      </w:r>
      <w:r w:rsidRPr="0048060A">
        <w:rPr>
          <w:rFonts w:ascii="Calibri" w:hAnsi="Calibri" w:cs="Calibri"/>
          <w:color w:val="000000"/>
          <w:sz w:val="22"/>
          <w:szCs w:val="22"/>
        </w:rPr>
        <w:t>qui a eu lieu les 26 et 27 octobre 2016</w:t>
      </w:r>
      <w:r w:rsidR="00CA0142" w:rsidRPr="0048060A">
        <w:rPr>
          <w:rFonts w:ascii="Calibri" w:hAnsi="Calibri" w:cs="Calibri"/>
          <w:color w:val="000000"/>
          <w:sz w:val="22"/>
          <w:szCs w:val="22"/>
        </w:rPr>
        <w:t xml:space="preserve"> à Liège (BE)</w:t>
      </w:r>
      <w:r w:rsidRPr="0048060A">
        <w:rPr>
          <w:rFonts w:ascii="Calibri" w:hAnsi="Calibri" w:cs="Calibri"/>
          <w:color w:val="000000"/>
          <w:sz w:val="22"/>
          <w:szCs w:val="22"/>
        </w:rPr>
        <w:t xml:space="preserve">, les partenaires se sont mis </w:t>
      </w:r>
      <w:r w:rsidR="00CA0142" w:rsidRPr="0048060A">
        <w:rPr>
          <w:rFonts w:ascii="Calibri" w:hAnsi="Calibri" w:cs="Calibri"/>
          <w:color w:val="000000"/>
          <w:sz w:val="22"/>
          <w:szCs w:val="22"/>
        </w:rPr>
        <w:t>d’accord sur une méthodologie commune pour arriver à formaliser les objectifs d’apprentissage et les contenus de formation, en relation avec les attentes des entreprises, tout en respectant le profil et les ambitions des apprenants. Il a été en outre décidé de travailler surtout sur les compétences transversales des chefs de chant</w:t>
      </w:r>
      <w:r w:rsidR="00684403" w:rsidRPr="0048060A">
        <w:rPr>
          <w:rFonts w:ascii="Calibri" w:hAnsi="Calibri" w:cs="Calibri"/>
          <w:color w:val="000000"/>
          <w:sz w:val="22"/>
          <w:szCs w:val="22"/>
        </w:rPr>
        <w:t>ier et des chefs d’équipe, tout</w:t>
      </w:r>
      <w:r w:rsidR="00CA0142" w:rsidRPr="0048060A">
        <w:rPr>
          <w:rFonts w:ascii="Calibri" w:hAnsi="Calibri" w:cs="Calibri"/>
          <w:color w:val="000000"/>
          <w:sz w:val="22"/>
          <w:szCs w:val="22"/>
        </w:rPr>
        <w:t xml:space="preserve"> en considérant que les compétences techniques sont déjà relativement bien couvertes par les formations existantes.</w:t>
      </w:r>
    </w:p>
    <w:p w:rsidR="00925D91" w:rsidRPr="00A53CE9" w:rsidRDefault="00CA0142" w:rsidP="00A53CE9">
      <w:pPr>
        <w:spacing w:after="0" w:line="240" w:lineRule="auto"/>
        <w:jc w:val="both"/>
        <w:rPr>
          <w:rFonts w:ascii="Calibri" w:hAnsi="Calibri" w:cs="Calibri"/>
          <w:color w:val="000000"/>
        </w:rPr>
      </w:pPr>
      <w:r w:rsidRPr="0048060A">
        <w:rPr>
          <w:rFonts w:ascii="Calibri" w:hAnsi="Calibri" w:cs="Calibri"/>
          <w:color w:val="000000"/>
        </w:rPr>
        <w:t xml:space="preserve">Le chef de cette phase, à savoir la </w:t>
      </w:r>
      <w:r w:rsidRPr="0048060A">
        <w:rPr>
          <w:rFonts w:ascii="Calibri" w:hAnsi="Calibri" w:cs="Calibri"/>
          <w:i/>
          <w:color w:val="000000"/>
        </w:rPr>
        <w:t>Fondaciòn Laboral de la Construcciòn</w:t>
      </w:r>
      <w:r w:rsidRPr="0048060A">
        <w:rPr>
          <w:rFonts w:ascii="Calibri" w:hAnsi="Calibri" w:cs="Calibri"/>
          <w:color w:val="000000"/>
        </w:rPr>
        <w:t xml:space="preserve"> (Madrid, Espagne), a proposé aux partenaires de répartir le travail sur les compétences transversales (voir tableau 1 qui suit). Le CCCA-BTP </w:t>
      </w:r>
      <w:r w:rsidR="00D12186">
        <w:rPr>
          <w:rFonts w:ascii="Calibri" w:hAnsi="Calibri" w:cs="Calibri"/>
          <w:color w:val="000000"/>
        </w:rPr>
        <w:t>a travaillé</w:t>
      </w:r>
      <w:r w:rsidRPr="0048060A">
        <w:rPr>
          <w:rFonts w:ascii="Calibri" w:hAnsi="Calibri" w:cs="Calibri"/>
          <w:color w:val="000000"/>
        </w:rPr>
        <w:t xml:space="preserve"> plus particulièrement sur le MANAGEMENT DES RESSOURCES HUMAINES ET CONSTRUCTION DES ÉQUIPES MOTIVÉES POUR LE SUCCÈS DES OPÉRATIONS. Cette activité </w:t>
      </w:r>
      <w:r w:rsidR="009122DC">
        <w:rPr>
          <w:rFonts w:ascii="Calibri" w:hAnsi="Calibri" w:cs="Calibri"/>
          <w:color w:val="000000"/>
        </w:rPr>
        <w:t>est</w:t>
      </w:r>
      <w:r w:rsidRPr="0048060A">
        <w:rPr>
          <w:rFonts w:ascii="Calibri" w:hAnsi="Calibri" w:cs="Calibri"/>
          <w:color w:val="000000"/>
        </w:rPr>
        <w:t xml:space="preserve"> décrite en termes</w:t>
      </w:r>
      <w:r w:rsidR="004F4550" w:rsidRPr="0048060A">
        <w:rPr>
          <w:rFonts w:ascii="Calibri" w:hAnsi="Calibri" w:cs="Calibri"/>
          <w:color w:val="000000"/>
        </w:rPr>
        <w:t xml:space="preserve"> de connaissances, aptitudes et </w:t>
      </w:r>
      <w:r w:rsidRPr="0048060A">
        <w:rPr>
          <w:rFonts w:ascii="Calibri" w:hAnsi="Calibri" w:cs="Calibri"/>
          <w:color w:val="000000"/>
        </w:rPr>
        <w:t>compétences (voir tableau 2 concernant les chefs de chantier et tableau 3 concernant les chefs d’équipe), pour être ensuite traduite en termes de résultats d’apprentissage dans le cadre de la nouvelle offre de formation proposée aux apprenants et aux entreprises.</w:t>
      </w:r>
      <w:r w:rsidR="00925D91" w:rsidRPr="00A8613F">
        <w:rPr>
          <w:rFonts w:ascii="Calibri" w:hAnsi="Calibri" w:cs="Calibri"/>
          <w:color w:val="000000"/>
        </w:rPr>
        <w:br w:type="page"/>
      </w:r>
    </w:p>
    <w:tbl>
      <w:tblPr>
        <w:tblW w:w="13740" w:type="dxa"/>
        <w:jc w:val="center"/>
        <w:tblCellMar>
          <w:left w:w="70" w:type="dxa"/>
          <w:right w:w="70" w:type="dxa"/>
        </w:tblCellMar>
        <w:tblLook w:val="04A0" w:firstRow="1" w:lastRow="0" w:firstColumn="1" w:lastColumn="0" w:noHBand="0" w:noVBand="1"/>
      </w:tblPr>
      <w:tblGrid>
        <w:gridCol w:w="2258"/>
        <w:gridCol w:w="2694"/>
        <w:gridCol w:w="8788"/>
      </w:tblGrid>
      <w:tr w:rsidR="00A53CE9" w:rsidRPr="00420EEF" w:rsidTr="00383A75">
        <w:trPr>
          <w:trHeight w:val="547"/>
          <w:jc w:val="center"/>
        </w:trPr>
        <w:tc>
          <w:tcPr>
            <w:tcW w:w="13740" w:type="dxa"/>
            <w:gridSpan w:val="3"/>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A53CE9" w:rsidRPr="00A53CE9" w:rsidRDefault="00A53CE9" w:rsidP="00383A75">
            <w:pPr>
              <w:spacing w:after="0" w:line="240" w:lineRule="auto"/>
              <w:jc w:val="center"/>
              <w:rPr>
                <w:rFonts w:cstheme="minorHAnsi"/>
                <w:b/>
                <w:bCs/>
                <w:sz w:val="24"/>
                <w:szCs w:val="24"/>
              </w:rPr>
            </w:pPr>
            <w:r w:rsidRPr="00A53CE9">
              <w:rPr>
                <w:rFonts w:cstheme="minorHAnsi"/>
                <w:b/>
                <w:color w:val="1F4E79" w:themeColor="accent1" w:themeShade="80"/>
                <w:sz w:val="24"/>
                <w:szCs w:val="24"/>
              </w:rPr>
              <w:lastRenderedPageBreak/>
              <w:t>TABLEAU 1 : RÉPARTITION DES ACTIVITÉS TRANSVERSALES ENTRE LES PARTENAIRES EUROPÉENS DU PROJET</w:t>
            </w:r>
          </w:p>
        </w:tc>
      </w:tr>
      <w:tr w:rsidR="0086774A" w:rsidRPr="00420EEF" w:rsidTr="00A53CE9">
        <w:trPr>
          <w:trHeight w:val="281"/>
          <w:jc w:val="center"/>
        </w:trPr>
        <w:tc>
          <w:tcPr>
            <w:tcW w:w="2258" w:type="dxa"/>
            <w:tcBorders>
              <w:top w:val="single" w:sz="4" w:space="0" w:color="auto"/>
              <w:left w:val="single" w:sz="8" w:space="0" w:color="auto"/>
              <w:bottom w:val="single" w:sz="8" w:space="0" w:color="auto"/>
              <w:right w:val="single" w:sz="8" w:space="0" w:color="auto"/>
            </w:tcBorders>
            <w:shd w:val="clear" w:color="auto" w:fill="BF8F00" w:themeFill="accent4" w:themeFillShade="BF"/>
            <w:noWrap/>
            <w:vAlign w:val="center"/>
            <w:hideMark/>
          </w:tcPr>
          <w:p w:rsidR="0086774A" w:rsidRPr="0086774A" w:rsidRDefault="0086774A" w:rsidP="00F32C5A">
            <w:pPr>
              <w:spacing w:after="0" w:line="240" w:lineRule="auto"/>
              <w:jc w:val="center"/>
              <w:rPr>
                <w:rFonts w:cstheme="minorHAnsi"/>
                <w:b/>
                <w:sz w:val="18"/>
                <w:szCs w:val="18"/>
                <w:lang w:val="en-GB" w:eastAsia="es-ES"/>
              </w:rPr>
            </w:pPr>
            <w:r w:rsidRPr="0086774A">
              <w:rPr>
                <w:rFonts w:cstheme="minorHAnsi"/>
                <w:b/>
                <w:sz w:val="18"/>
                <w:szCs w:val="18"/>
                <w:lang w:val="en-GB"/>
              </w:rPr>
              <w:t>PARTENAIRE</w:t>
            </w:r>
          </w:p>
        </w:tc>
        <w:tc>
          <w:tcPr>
            <w:tcW w:w="2694" w:type="dxa"/>
            <w:tcBorders>
              <w:top w:val="single" w:sz="4" w:space="0" w:color="auto"/>
              <w:left w:val="nil"/>
              <w:bottom w:val="single" w:sz="8" w:space="0" w:color="auto"/>
              <w:right w:val="nil"/>
            </w:tcBorders>
            <w:shd w:val="clear" w:color="auto" w:fill="BF8F00" w:themeFill="accent4" w:themeFillShade="BF"/>
            <w:vAlign w:val="center"/>
            <w:hideMark/>
          </w:tcPr>
          <w:p w:rsidR="0086774A" w:rsidRPr="0086774A" w:rsidRDefault="0038105F" w:rsidP="00F32C5A">
            <w:pPr>
              <w:spacing w:after="0" w:line="240" w:lineRule="auto"/>
              <w:jc w:val="center"/>
              <w:rPr>
                <w:rFonts w:cstheme="minorHAnsi"/>
                <w:b/>
                <w:bCs/>
                <w:sz w:val="18"/>
                <w:szCs w:val="18"/>
                <w:lang w:val="en-GB"/>
              </w:rPr>
            </w:pPr>
            <w:r>
              <w:rPr>
                <w:rFonts w:cstheme="minorHAnsi"/>
                <w:b/>
                <w:bCs/>
                <w:sz w:val="18"/>
                <w:szCs w:val="18"/>
                <w:lang w:val="en-GB"/>
              </w:rPr>
              <w:t xml:space="preserve">ACTIVITÉS </w:t>
            </w:r>
            <w:r w:rsidR="0086774A" w:rsidRPr="0086774A">
              <w:rPr>
                <w:rFonts w:cstheme="minorHAnsi"/>
                <w:b/>
                <w:bCs/>
                <w:sz w:val="18"/>
                <w:szCs w:val="18"/>
                <w:lang w:val="en-GB"/>
              </w:rPr>
              <w:t>ANALYS</w:t>
            </w:r>
            <w:r>
              <w:rPr>
                <w:rFonts w:cstheme="minorHAnsi"/>
                <w:b/>
                <w:bCs/>
                <w:sz w:val="18"/>
                <w:szCs w:val="18"/>
                <w:lang w:val="en-GB"/>
              </w:rPr>
              <w:t>ÉES</w:t>
            </w:r>
          </w:p>
        </w:tc>
        <w:tc>
          <w:tcPr>
            <w:tcW w:w="8788" w:type="dxa"/>
            <w:tcBorders>
              <w:top w:val="single" w:sz="4" w:space="0" w:color="auto"/>
              <w:left w:val="single" w:sz="8" w:space="0" w:color="auto"/>
              <w:bottom w:val="single" w:sz="8" w:space="0" w:color="auto"/>
              <w:right w:val="single" w:sz="4" w:space="0" w:color="auto"/>
            </w:tcBorders>
            <w:shd w:val="clear" w:color="auto" w:fill="BF8F00" w:themeFill="accent4" w:themeFillShade="BF"/>
            <w:vAlign w:val="center"/>
            <w:hideMark/>
          </w:tcPr>
          <w:p w:rsidR="0086774A" w:rsidRPr="0086774A" w:rsidRDefault="003A4161" w:rsidP="0038105F">
            <w:pPr>
              <w:spacing w:after="0" w:line="240" w:lineRule="auto"/>
              <w:jc w:val="center"/>
              <w:rPr>
                <w:rFonts w:cstheme="minorHAnsi"/>
                <w:b/>
                <w:bCs/>
                <w:sz w:val="18"/>
                <w:szCs w:val="18"/>
              </w:rPr>
            </w:pPr>
            <w:r>
              <w:rPr>
                <w:rFonts w:cstheme="minorHAnsi"/>
                <w:b/>
                <w:bCs/>
                <w:sz w:val="18"/>
                <w:szCs w:val="18"/>
              </w:rPr>
              <w:t>DÉFINITION DE</w:t>
            </w:r>
            <w:r w:rsidR="0086774A" w:rsidRPr="0086774A">
              <w:rPr>
                <w:rFonts w:cstheme="minorHAnsi"/>
                <w:b/>
                <w:bCs/>
                <w:sz w:val="18"/>
                <w:szCs w:val="18"/>
              </w:rPr>
              <w:t xml:space="preserve"> </w:t>
            </w:r>
            <w:r>
              <w:rPr>
                <w:rFonts w:cstheme="minorHAnsi"/>
                <w:b/>
                <w:bCs/>
                <w:sz w:val="18"/>
                <w:szCs w:val="18"/>
              </w:rPr>
              <w:t>L’ACTIVITÉ AVEC RÉ</w:t>
            </w:r>
            <w:r w:rsidR="0086774A" w:rsidRPr="0086774A">
              <w:rPr>
                <w:rFonts w:cstheme="minorHAnsi"/>
                <w:b/>
                <w:bCs/>
                <w:sz w:val="18"/>
                <w:szCs w:val="18"/>
              </w:rPr>
              <w:t>PARTITION ENTRE LES CHEFS DE CHANTIER ET LES CHEFS D’</w:t>
            </w:r>
            <w:r>
              <w:rPr>
                <w:rFonts w:cstheme="minorHAnsi"/>
                <w:b/>
                <w:bCs/>
                <w:sz w:val="18"/>
                <w:szCs w:val="18"/>
              </w:rPr>
              <w:t>É</w:t>
            </w:r>
            <w:r w:rsidR="00A53CE9">
              <w:rPr>
                <w:rFonts w:cstheme="minorHAnsi"/>
                <w:b/>
                <w:bCs/>
                <w:sz w:val="18"/>
                <w:szCs w:val="18"/>
              </w:rPr>
              <w:t>QUIPE</w:t>
            </w:r>
          </w:p>
        </w:tc>
      </w:tr>
      <w:tr w:rsidR="0086774A" w:rsidRPr="002E23F6" w:rsidTr="001A43C7">
        <w:trPr>
          <w:trHeight w:val="1517"/>
          <w:jc w:val="center"/>
        </w:trPr>
        <w:tc>
          <w:tcPr>
            <w:tcW w:w="2258" w:type="dxa"/>
            <w:vMerge w:val="restart"/>
            <w:tcBorders>
              <w:top w:val="single" w:sz="8" w:space="0" w:color="auto"/>
              <w:left w:val="single" w:sz="8" w:space="0" w:color="auto"/>
              <w:bottom w:val="single" w:sz="8" w:space="0" w:color="000000"/>
              <w:right w:val="single" w:sz="4" w:space="0" w:color="auto"/>
            </w:tcBorders>
            <w:shd w:val="clear" w:color="000000" w:fill="E2EFDA"/>
            <w:noWrap/>
            <w:vAlign w:val="center"/>
            <w:hideMark/>
          </w:tcPr>
          <w:p w:rsidR="0086774A" w:rsidRPr="00420EEF" w:rsidRDefault="0086774A" w:rsidP="00F32C5A">
            <w:pPr>
              <w:spacing w:after="0" w:line="240" w:lineRule="auto"/>
              <w:jc w:val="center"/>
              <w:rPr>
                <w:rFonts w:cstheme="minorHAnsi"/>
                <w:color w:val="000000"/>
                <w:sz w:val="18"/>
                <w:szCs w:val="18"/>
                <w:lang w:val="en-GB"/>
              </w:rPr>
            </w:pPr>
            <w:r w:rsidRPr="00420EEF">
              <w:rPr>
                <w:rFonts w:cstheme="minorHAnsi"/>
                <w:color w:val="000000"/>
                <w:sz w:val="18"/>
                <w:szCs w:val="18"/>
                <w:lang w:val="en-GB"/>
              </w:rPr>
              <w:t>CCCA-BTP / FRANCE</w:t>
            </w:r>
          </w:p>
        </w:tc>
        <w:tc>
          <w:tcPr>
            <w:tcW w:w="2694" w:type="dxa"/>
            <w:vMerge w:val="restart"/>
            <w:tcBorders>
              <w:top w:val="single" w:sz="8" w:space="0" w:color="auto"/>
              <w:left w:val="single" w:sz="4" w:space="0" w:color="auto"/>
              <w:bottom w:val="single" w:sz="8" w:space="0" w:color="000000"/>
              <w:right w:val="single" w:sz="4" w:space="0" w:color="auto"/>
            </w:tcBorders>
            <w:shd w:val="clear" w:color="000000" w:fill="E2EFDA"/>
            <w:vAlign w:val="center"/>
            <w:hideMark/>
          </w:tcPr>
          <w:p w:rsidR="00F32C5A" w:rsidRPr="00306437" w:rsidRDefault="0086774A" w:rsidP="00F32C5A">
            <w:pPr>
              <w:spacing w:after="0" w:line="240" w:lineRule="auto"/>
              <w:jc w:val="center"/>
              <w:rPr>
                <w:rFonts w:cstheme="minorHAnsi"/>
                <w:b/>
                <w:color w:val="000000"/>
                <w:sz w:val="18"/>
                <w:szCs w:val="18"/>
              </w:rPr>
            </w:pPr>
            <w:r w:rsidRPr="00306437">
              <w:rPr>
                <w:rFonts w:cstheme="minorHAnsi"/>
                <w:b/>
                <w:color w:val="000000"/>
                <w:sz w:val="18"/>
                <w:szCs w:val="18"/>
              </w:rPr>
              <w:t>MANAGEMENT DES RESSOU</w:t>
            </w:r>
            <w:r w:rsidR="00F23862">
              <w:rPr>
                <w:rFonts w:cstheme="minorHAnsi"/>
                <w:b/>
                <w:color w:val="000000"/>
                <w:sz w:val="18"/>
                <w:szCs w:val="18"/>
              </w:rPr>
              <w:t xml:space="preserve">RCES HUMAINES ET CONSTRUCTION DES </w:t>
            </w:r>
            <w:r w:rsidRPr="00306437">
              <w:rPr>
                <w:rFonts w:cstheme="minorHAnsi"/>
                <w:b/>
                <w:color w:val="000000"/>
                <w:sz w:val="18"/>
                <w:szCs w:val="18"/>
              </w:rPr>
              <w:t xml:space="preserve">ÉQUIPES </w:t>
            </w:r>
            <w:r w:rsidR="00F32C5A" w:rsidRPr="00306437">
              <w:rPr>
                <w:rFonts w:cstheme="minorHAnsi"/>
                <w:b/>
                <w:color w:val="000000"/>
                <w:sz w:val="18"/>
                <w:szCs w:val="18"/>
              </w:rPr>
              <w:t>MOTIVÉES POUR LE SUCCÈS DES OPÉRATIONS</w:t>
            </w:r>
          </w:p>
          <w:p w:rsidR="00F32C5A" w:rsidRPr="00306437" w:rsidRDefault="00F32C5A" w:rsidP="00F32C5A">
            <w:pPr>
              <w:spacing w:after="0" w:line="240" w:lineRule="auto"/>
              <w:jc w:val="center"/>
              <w:rPr>
                <w:rFonts w:cstheme="minorHAnsi"/>
                <w:b/>
                <w:color w:val="000000"/>
                <w:sz w:val="18"/>
                <w:szCs w:val="18"/>
              </w:rPr>
            </w:pPr>
            <w:r w:rsidRPr="00306437">
              <w:rPr>
                <w:rFonts w:cstheme="minorHAnsi"/>
                <w:b/>
                <w:color w:val="000000"/>
                <w:sz w:val="18"/>
                <w:szCs w:val="18"/>
              </w:rPr>
              <w:t>(CHEFS DE CHANTIER)</w:t>
            </w:r>
          </w:p>
          <w:p w:rsidR="00F32C5A" w:rsidRPr="00306437" w:rsidRDefault="00F32C5A" w:rsidP="00F32C5A">
            <w:pPr>
              <w:spacing w:after="0" w:line="240" w:lineRule="auto"/>
              <w:jc w:val="center"/>
              <w:rPr>
                <w:rFonts w:cstheme="minorHAnsi"/>
                <w:b/>
                <w:color w:val="000000"/>
                <w:sz w:val="18"/>
                <w:szCs w:val="18"/>
              </w:rPr>
            </w:pPr>
          </w:p>
          <w:p w:rsidR="00F32C5A" w:rsidRPr="00306437" w:rsidRDefault="00F23862" w:rsidP="00F32C5A">
            <w:pPr>
              <w:spacing w:after="0" w:line="240" w:lineRule="auto"/>
              <w:jc w:val="center"/>
              <w:rPr>
                <w:rFonts w:cstheme="minorHAnsi"/>
                <w:b/>
                <w:color w:val="000000"/>
                <w:sz w:val="18"/>
                <w:szCs w:val="18"/>
              </w:rPr>
            </w:pPr>
            <w:r>
              <w:rPr>
                <w:rFonts w:cstheme="minorHAnsi"/>
                <w:b/>
                <w:color w:val="000000"/>
                <w:sz w:val="18"/>
                <w:szCs w:val="18"/>
              </w:rPr>
              <w:t xml:space="preserve">CONSTRUCTION DES </w:t>
            </w:r>
            <w:r w:rsidR="00F32C5A" w:rsidRPr="00306437">
              <w:rPr>
                <w:rFonts w:cstheme="minorHAnsi"/>
                <w:b/>
                <w:color w:val="000000"/>
                <w:sz w:val="18"/>
                <w:szCs w:val="18"/>
              </w:rPr>
              <w:t>ÉQUIPES MOTIVÉES POUR LE SUCCÈS DES OPÉRATIONS</w:t>
            </w:r>
          </w:p>
          <w:p w:rsidR="0086774A" w:rsidRPr="00306437" w:rsidRDefault="00F32C5A" w:rsidP="00F32C5A">
            <w:pPr>
              <w:spacing w:after="0" w:line="240" w:lineRule="auto"/>
              <w:jc w:val="center"/>
              <w:rPr>
                <w:rFonts w:cstheme="minorHAnsi"/>
                <w:b/>
                <w:color w:val="000000"/>
                <w:sz w:val="18"/>
                <w:szCs w:val="18"/>
              </w:rPr>
            </w:pPr>
            <w:r w:rsidRPr="00306437">
              <w:rPr>
                <w:rFonts w:cstheme="minorHAnsi"/>
                <w:b/>
                <w:color w:val="000000"/>
                <w:sz w:val="18"/>
                <w:szCs w:val="18"/>
              </w:rPr>
              <w:t>(CHEFS D’ÉQUIPE)</w:t>
            </w:r>
          </w:p>
        </w:tc>
        <w:tc>
          <w:tcPr>
            <w:tcW w:w="8788" w:type="dxa"/>
            <w:vMerge w:val="restart"/>
            <w:tcBorders>
              <w:top w:val="single" w:sz="8" w:space="0" w:color="auto"/>
              <w:left w:val="single" w:sz="4" w:space="0" w:color="auto"/>
              <w:bottom w:val="single" w:sz="8" w:space="0" w:color="000000"/>
              <w:right w:val="single" w:sz="4" w:space="0" w:color="auto"/>
            </w:tcBorders>
            <w:shd w:val="clear" w:color="000000" w:fill="E2EFDA"/>
            <w:vAlign w:val="center"/>
            <w:hideMark/>
          </w:tcPr>
          <w:p w:rsidR="003A4161" w:rsidRDefault="003A4161" w:rsidP="003A4161">
            <w:pPr>
              <w:spacing w:after="0" w:line="240" w:lineRule="auto"/>
              <w:rPr>
                <w:rFonts w:cstheme="minorHAnsi"/>
                <w:color w:val="000000"/>
                <w:sz w:val="18"/>
                <w:szCs w:val="18"/>
              </w:rPr>
            </w:pPr>
            <w:r w:rsidRPr="003A4161">
              <w:rPr>
                <w:rFonts w:cstheme="minorHAnsi"/>
                <w:color w:val="000000"/>
                <w:sz w:val="18"/>
                <w:szCs w:val="18"/>
              </w:rPr>
              <w:t>Manager les équipes efficaceme</w:t>
            </w:r>
            <w:r>
              <w:rPr>
                <w:rFonts w:cstheme="minorHAnsi"/>
                <w:color w:val="000000"/>
                <w:sz w:val="18"/>
                <w:szCs w:val="18"/>
              </w:rPr>
              <w:t>nt sur les chantiers, conformé</w:t>
            </w:r>
            <w:r w:rsidRPr="003A4161">
              <w:rPr>
                <w:rFonts w:cstheme="minorHAnsi"/>
                <w:color w:val="000000"/>
                <w:sz w:val="18"/>
                <w:szCs w:val="18"/>
              </w:rPr>
              <w:t>ment aux règl</w:t>
            </w:r>
            <w:r>
              <w:rPr>
                <w:rFonts w:cstheme="minorHAnsi"/>
                <w:color w:val="000000"/>
                <w:sz w:val="18"/>
                <w:szCs w:val="18"/>
              </w:rPr>
              <w:t>es de bonne gestion et</w:t>
            </w:r>
            <w:r w:rsidRPr="003A4161">
              <w:rPr>
                <w:rFonts w:cstheme="minorHAnsi"/>
                <w:color w:val="000000"/>
                <w:sz w:val="18"/>
                <w:szCs w:val="18"/>
              </w:rPr>
              <w:t xml:space="preserve"> à la réglementation sociale en vigueur</w:t>
            </w:r>
            <w:r>
              <w:rPr>
                <w:rFonts w:cstheme="minorHAnsi"/>
                <w:color w:val="000000"/>
                <w:sz w:val="18"/>
                <w:szCs w:val="18"/>
              </w:rPr>
              <w:t>, tout en ayant à l’esprit la motivation des individus et les ambitions collectives.</w:t>
            </w:r>
          </w:p>
          <w:p w:rsidR="003A4161" w:rsidRDefault="003A4161" w:rsidP="003A4161">
            <w:pPr>
              <w:spacing w:after="0" w:line="240" w:lineRule="auto"/>
              <w:rPr>
                <w:rFonts w:cstheme="minorHAnsi"/>
                <w:color w:val="000000"/>
                <w:sz w:val="18"/>
                <w:szCs w:val="18"/>
              </w:rPr>
            </w:pPr>
            <w:r>
              <w:rPr>
                <w:rFonts w:cstheme="minorHAnsi"/>
                <w:color w:val="000000"/>
                <w:sz w:val="18"/>
                <w:szCs w:val="18"/>
              </w:rPr>
              <w:t>Développer l’aptitude à comprendre et à interpréter les différentes situations de travail de différents points de vue pour s’adapter et faire s’adapter au travail d’une façon efficace, en relation avec les autres groupes de travail et dans l’intérêt de l’entreprise en tant qu’unité organique.</w:t>
            </w:r>
          </w:p>
          <w:p w:rsidR="003A4161" w:rsidRDefault="003A4161" w:rsidP="003A4161">
            <w:pPr>
              <w:spacing w:after="0" w:line="240" w:lineRule="auto"/>
              <w:rPr>
                <w:rFonts w:cstheme="minorHAnsi"/>
                <w:color w:val="000000"/>
                <w:sz w:val="18"/>
                <w:szCs w:val="18"/>
              </w:rPr>
            </w:pPr>
            <w:r>
              <w:rPr>
                <w:rFonts w:cstheme="minorHAnsi"/>
                <w:color w:val="000000"/>
                <w:sz w:val="18"/>
                <w:szCs w:val="18"/>
              </w:rPr>
              <w:t>Faire accepter et faire vivre des transformations et des changements au travail, en minimisant les risques liés aux changements.</w:t>
            </w:r>
          </w:p>
          <w:p w:rsidR="002E23F6" w:rsidRDefault="002E23F6" w:rsidP="003A4161">
            <w:pPr>
              <w:spacing w:after="0" w:line="240" w:lineRule="auto"/>
              <w:rPr>
                <w:rFonts w:cstheme="minorHAnsi"/>
                <w:color w:val="000000"/>
                <w:sz w:val="18"/>
                <w:szCs w:val="18"/>
              </w:rPr>
            </w:pPr>
            <w:r>
              <w:rPr>
                <w:rFonts w:cstheme="minorHAnsi"/>
                <w:color w:val="000000"/>
                <w:sz w:val="18"/>
                <w:szCs w:val="18"/>
              </w:rPr>
              <w:t>Établir, à travers les situations de travail et les activités, une confiance mutuelle, en trouvant des terrains d’entente et des compromis, en s’appuy</w:t>
            </w:r>
            <w:r w:rsidR="00BF1626">
              <w:rPr>
                <w:rFonts w:cstheme="minorHAnsi"/>
                <w:color w:val="000000"/>
                <w:sz w:val="18"/>
                <w:szCs w:val="18"/>
              </w:rPr>
              <w:t xml:space="preserve">ant sur des valeurs communes, </w:t>
            </w:r>
            <w:r>
              <w:rPr>
                <w:rFonts w:cstheme="minorHAnsi"/>
                <w:color w:val="000000"/>
                <w:sz w:val="18"/>
                <w:szCs w:val="18"/>
              </w:rPr>
              <w:t>sur sa flexibilité et sur ses capacités de communication et relationnelles, tout en valorisant l’initiative et le travail bien fait.</w:t>
            </w:r>
          </w:p>
          <w:p w:rsidR="0086774A" w:rsidRPr="003B1C1C" w:rsidRDefault="003A4161" w:rsidP="003B1C1C">
            <w:pPr>
              <w:spacing w:after="0" w:line="240" w:lineRule="auto"/>
              <w:rPr>
                <w:rFonts w:cstheme="minorHAnsi"/>
                <w:color w:val="000000"/>
                <w:sz w:val="18"/>
                <w:szCs w:val="18"/>
              </w:rPr>
            </w:pPr>
            <w:r>
              <w:rPr>
                <w:rFonts w:cstheme="minorHAnsi"/>
                <w:color w:val="000000"/>
                <w:sz w:val="18"/>
                <w:szCs w:val="18"/>
              </w:rPr>
              <w:t>Développer, en situations de travail, ses propres capacités à contrôler son propre comportement professionnel en tant que manager</w:t>
            </w:r>
            <w:r w:rsidR="002E23F6">
              <w:rPr>
                <w:rFonts w:cstheme="minorHAnsi"/>
                <w:color w:val="000000"/>
                <w:sz w:val="18"/>
                <w:szCs w:val="18"/>
              </w:rPr>
              <w:t xml:space="preserve"> d’équipes</w:t>
            </w:r>
            <w:r>
              <w:rPr>
                <w:rFonts w:cstheme="minorHAnsi"/>
                <w:color w:val="000000"/>
                <w:sz w:val="18"/>
                <w:szCs w:val="18"/>
              </w:rPr>
              <w:t>/chef d’équipe</w:t>
            </w:r>
            <w:r w:rsidR="002E23F6">
              <w:rPr>
                <w:rFonts w:cstheme="minorHAnsi"/>
                <w:color w:val="000000"/>
                <w:sz w:val="18"/>
                <w:szCs w:val="18"/>
              </w:rPr>
              <w:t>, en adaptant l’organisation du travail et la composition des équipes aux situations en mouvement, tout en respectant les choix et les valeurs de l’entreprise, tout en conduisant les individus et les équipes vers la performance et le succès, en s’appuyant sur les indicateurs qualité clairs et compris par les collaborateurs.</w:t>
            </w:r>
          </w:p>
        </w:tc>
      </w:tr>
      <w:tr w:rsidR="0086774A" w:rsidRPr="002E23F6" w:rsidTr="001A43C7">
        <w:trPr>
          <w:trHeight w:val="1516"/>
          <w:jc w:val="center"/>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86774A" w:rsidRPr="002E23F6" w:rsidRDefault="0086774A" w:rsidP="00F32C5A">
            <w:pPr>
              <w:spacing w:after="0" w:line="240" w:lineRule="auto"/>
              <w:rPr>
                <w:rFonts w:cstheme="minorHAnsi"/>
                <w:color w:val="000000"/>
                <w:sz w:val="18"/>
                <w:szCs w:val="18"/>
              </w:rPr>
            </w:pPr>
          </w:p>
        </w:tc>
        <w:tc>
          <w:tcPr>
            <w:tcW w:w="2694" w:type="dxa"/>
            <w:vMerge/>
            <w:tcBorders>
              <w:top w:val="single" w:sz="8" w:space="0" w:color="auto"/>
              <w:left w:val="single" w:sz="4" w:space="0" w:color="auto"/>
              <w:bottom w:val="single" w:sz="8" w:space="0" w:color="000000"/>
              <w:right w:val="single" w:sz="4" w:space="0" w:color="auto"/>
            </w:tcBorders>
            <w:vAlign w:val="center"/>
            <w:hideMark/>
          </w:tcPr>
          <w:p w:rsidR="0086774A" w:rsidRPr="00306437" w:rsidRDefault="0086774A" w:rsidP="00F32C5A">
            <w:pPr>
              <w:spacing w:after="0" w:line="240" w:lineRule="auto"/>
              <w:rPr>
                <w:rFonts w:cstheme="minorHAnsi"/>
                <w:b/>
                <w:color w:val="000000"/>
                <w:sz w:val="18"/>
                <w:szCs w:val="18"/>
              </w:rPr>
            </w:pPr>
          </w:p>
        </w:tc>
        <w:tc>
          <w:tcPr>
            <w:tcW w:w="8788" w:type="dxa"/>
            <w:vMerge/>
            <w:tcBorders>
              <w:top w:val="single" w:sz="8" w:space="0" w:color="auto"/>
              <w:left w:val="single" w:sz="4" w:space="0" w:color="auto"/>
              <w:bottom w:val="single" w:sz="8" w:space="0" w:color="000000"/>
              <w:right w:val="single" w:sz="4" w:space="0" w:color="auto"/>
            </w:tcBorders>
            <w:vAlign w:val="center"/>
            <w:hideMark/>
          </w:tcPr>
          <w:p w:rsidR="0086774A" w:rsidRPr="002E23F6" w:rsidRDefault="0086774A" w:rsidP="00F32C5A">
            <w:pPr>
              <w:spacing w:after="0" w:line="240" w:lineRule="auto"/>
              <w:rPr>
                <w:rFonts w:cstheme="minorHAnsi"/>
                <w:color w:val="000000"/>
                <w:sz w:val="18"/>
                <w:szCs w:val="18"/>
              </w:rPr>
            </w:pPr>
          </w:p>
        </w:tc>
      </w:tr>
      <w:tr w:rsidR="0086774A" w:rsidRPr="002E23F6" w:rsidTr="00A53CE9">
        <w:trPr>
          <w:trHeight w:val="450"/>
          <w:jc w:val="center"/>
        </w:trPr>
        <w:tc>
          <w:tcPr>
            <w:tcW w:w="2258" w:type="dxa"/>
            <w:vMerge/>
            <w:tcBorders>
              <w:left w:val="single" w:sz="8" w:space="0" w:color="auto"/>
              <w:bottom w:val="single" w:sz="4" w:space="0" w:color="auto"/>
              <w:right w:val="nil"/>
            </w:tcBorders>
            <w:shd w:val="clear" w:color="000000" w:fill="FFC000"/>
            <w:noWrap/>
            <w:vAlign w:val="center"/>
            <w:hideMark/>
          </w:tcPr>
          <w:p w:rsidR="0086774A" w:rsidRPr="002E23F6" w:rsidRDefault="0086774A" w:rsidP="00F32C5A">
            <w:pPr>
              <w:spacing w:after="0" w:line="240" w:lineRule="auto"/>
              <w:jc w:val="center"/>
              <w:rPr>
                <w:rFonts w:cstheme="minorHAnsi"/>
                <w:color w:val="000000"/>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86774A" w:rsidRPr="00306437" w:rsidRDefault="0086774A" w:rsidP="00F32C5A">
            <w:pPr>
              <w:spacing w:after="0" w:line="240" w:lineRule="auto"/>
              <w:rPr>
                <w:rFonts w:cstheme="minorHAnsi"/>
                <w:b/>
                <w:color w:val="000000"/>
                <w:sz w:val="18"/>
                <w:szCs w:val="18"/>
              </w:rPr>
            </w:pPr>
          </w:p>
        </w:tc>
        <w:tc>
          <w:tcPr>
            <w:tcW w:w="8788" w:type="dxa"/>
            <w:vMerge/>
            <w:tcBorders>
              <w:top w:val="nil"/>
              <w:left w:val="single" w:sz="4" w:space="0" w:color="auto"/>
              <w:bottom w:val="single" w:sz="4" w:space="0" w:color="auto"/>
              <w:right w:val="single" w:sz="4" w:space="0" w:color="auto"/>
            </w:tcBorders>
            <w:vAlign w:val="center"/>
            <w:hideMark/>
          </w:tcPr>
          <w:p w:rsidR="0086774A" w:rsidRPr="002E23F6" w:rsidRDefault="0086774A" w:rsidP="00F32C5A">
            <w:pPr>
              <w:spacing w:after="0" w:line="240" w:lineRule="auto"/>
              <w:rPr>
                <w:rFonts w:cstheme="minorHAnsi"/>
                <w:color w:val="000000"/>
                <w:sz w:val="18"/>
                <w:szCs w:val="18"/>
              </w:rPr>
            </w:pPr>
          </w:p>
        </w:tc>
      </w:tr>
      <w:tr w:rsidR="0086774A" w:rsidRPr="003B1C1C" w:rsidTr="00A53CE9">
        <w:trPr>
          <w:trHeight w:val="733"/>
          <w:jc w:val="center"/>
        </w:trPr>
        <w:tc>
          <w:tcPr>
            <w:tcW w:w="2258" w:type="dxa"/>
            <w:vMerge w:val="restart"/>
            <w:tcBorders>
              <w:top w:val="single" w:sz="4" w:space="0" w:color="auto"/>
              <w:left w:val="single" w:sz="8" w:space="0" w:color="auto"/>
              <w:bottom w:val="single" w:sz="4" w:space="0" w:color="auto"/>
              <w:right w:val="single" w:sz="4" w:space="0" w:color="auto"/>
            </w:tcBorders>
            <w:shd w:val="clear" w:color="000000" w:fill="E2EFDA"/>
            <w:noWrap/>
            <w:vAlign w:val="center"/>
            <w:hideMark/>
          </w:tcPr>
          <w:p w:rsidR="0086774A" w:rsidRPr="00420EEF" w:rsidRDefault="001A43C7" w:rsidP="00F32C5A">
            <w:pPr>
              <w:spacing w:after="0" w:line="240" w:lineRule="auto"/>
              <w:jc w:val="center"/>
              <w:rPr>
                <w:rFonts w:cstheme="minorHAnsi"/>
                <w:color w:val="000000"/>
                <w:sz w:val="18"/>
                <w:szCs w:val="18"/>
                <w:lang w:val="en-GB"/>
              </w:rPr>
            </w:pPr>
            <w:r>
              <w:rPr>
                <w:rFonts w:cstheme="minorHAnsi"/>
                <w:color w:val="000000"/>
                <w:sz w:val="18"/>
                <w:szCs w:val="18"/>
                <w:lang w:val="en-GB"/>
              </w:rPr>
              <w:t>FORMEDIL / ITALIE</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86774A" w:rsidRPr="00306437" w:rsidRDefault="00F32C5A" w:rsidP="00F32C5A">
            <w:pPr>
              <w:spacing w:after="0" w:line="240" w:lineRule="auto"/>
              <w:jc w:val="center"/>
              <w:rPr>
                <w:rFonts w:cstheme="minorHAnsi"/>
                <w:b/>
                <w:color w:val="000000"/>
                <w:sz w:val="18"/>
                <w:szCs w:val="18"/>
              </w:rPr>
            </w:pPr>
            <w:r w:rsidRPr="00306437">
              <w:rPr>
                <w:rFonts w:cstheme="minorHAnsi"/>
                <w:b/>
                <w:color w:val="000000"/>
                <w:sz w:val="18"/>
                <w:szCs w:val="18"/>
              </w:rPr>
              <w:t>ACCOMPAGNEMENT / MENTORAT</w:t>
            </w:r>
            <w:r w:rsidR="0086774A" w:rsidRPr="00306437">
              <w:rPr>
                <w:rFonts w:cstheme="minorHAnsi"/>
                <w:b/>
                <w:color w:val="000000"/>
                <w:sz w:val="18"/>
                <w:szCs w:val="18"/>
              </w:rPr>
              <w:t xml:space="preserve"> / COACHING</w:t>
            </w:r>
            <w:r w:rsidRPr="00306437">
              <w:rPr>
                <w:rFonts w:cstheme="minorHAnsi"/>
                <w:b/>
                <w:color w:val="000000"/>
                <w:sz w:val="18"/>
                <w:szCs w:val="18"/>
              </w:rPr>
              <w:t xml:space="preserve"> DES COLLABORATEURS</w:t>
            </w:r>
            <w:r w:rsidR="0086774A" w:rsidRPr="00306437">
              <w:rPr>
                <w:rFonts w:cstheme="minorHAnsi"/>
                <w:b/>
                <w:color w:val="000000"/>
                <w:sz w:val="18"/>
                <w:szCs w:val="18"/>
              </w:rPr>
              <w:t xml:space="preserve"> </w:t>
            </w:r>
          </w:p>
        </w:tc>
        <w:tc>
          <w:tcPr>
            <w:tcW w:w="8788"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3B1C1C" w:rsidRPr="003B1C1C" w:rsidRDefault="003B1C1C" w:rsidP="00455834">
            <w:pPr>
              <w:spacing w:after="0" w:line="240" w:lineRule="auto"/>
              <w:rPr>
                <w:rFonts w:cstheme="minorHAnsi"/>
                <w:color w:val="000000"/>
                <w:sz w:val="18"/>
                <w:szCs w:val="18"/>
              </w:rPr>
            </w:pPr>
            <w:r w:rsidRPr="003B1C1C">
              <w:rPr>
                <w:rFonts w:cstheme="minorHAnsi"/>
                <w:color w:val="000000"/>
                <w:sz w:val="18"/>
                <w:szCs w:val="18"/>
              </w:rPr>
              <w:t>Communiquer des savoirs d’action en adéquation avec les sit</w:t>
            </w:r>
            <w:r>
              <w:rPr>
                <w:rFonts w:cstheme="minorHAnsi"/>
                <w:color w:val="000000"/>
                <w:sz w:val="18"/>
                <w:szCs w:val="18"/>
              </w:rPr>
              <w:t>uations et les activités profes</w:t>
            </w:r>
            <w:r w:rsidRPr="003B1C1C">
              <w:rPr>
                <w:rFonts w:cstheme="minorHAnsi"/>
                <w:color w:val="000000"/>
                <w:sz w:val="18"/>
                <w:szCs w:val="18"/>
              </w:rPr>
              <w:t>sionnelles à entreprendre.</w:t>
            </w:r>
          </w:p>
          <w:p w:rsidR="003B1C1C" w:rsidRDefault="003B1C1C" w:rsidP="00455834">
            <w:pPr>
              <w:spacing w:after="0" w:line="240" w:lineRule="auto"/>
              <w:rPr>
                <w:rFonts w:cstheme="minorHAnsi"/>
                <w:color w:val="000000"/>
                <w:sz w:val="18"/>
                <w:szCs w:val="18"/>
              </w:rPr>
            </w:pPr>
            <w:r w:rsidRPr="003B1C1C">
              <w:rPr>
                <w:rFonts w:cstheme="minorHAnsi"/>
                <w:color w:val="000000"/>
                <w:sz w:val="18"/>
                <w:szCs w:val="18"/>
              </w:rPr>
              <w:t xml:space="preserve">Proposer une guidance adéquate, un feedback concernant les activités </w:t>
            </w:r>
            <w:r>
              <w:rPr>
                <w:rFonts w:cstheme="minorHAnsi"/>
                <w:color w:val="000000"/>
                <w:sz w:val="18"/>
                <w:szCs w:val="18"/>
              </w:rPr>
              <w:t>entreprises</w:t>
            </w:r>
            <w:r w:rsidR="00455834">
              <w:rPr>
                <w:rFonts w:cstheme="minorHAnsi"/>
                <w:color w:val="000000"/>
                <w:sz w:val="18"/>
                <w:szCs w:val="18"/>
              </w:rPr>
              <w:t xml:space="preserve"> et un avis sur les activités à entreprendre</w:t>
            </w:r>
            <w:r>
              <w:rPr>
                <w:rFonts w:cstheme="minorHAnsi"/>
                <w:color w:val="000000"/>
                <w:sz w:val="18"/>
                <w:szCs w:val="18"/>
              </w:rPr>
              <w:t>.</w:t>
            </w:r>
          </w:p>
          <w:p w:rsidR="0086774A" w:rsidRPr="001A43C7" w:rsidRDefault="003B1C1C" w:rsidP="001A43C7">
            <w:pPr>
              <w:spacing w:after="0" w:line="240" w:lineRule="auto"/>
              <w:rPr>
                <w:rFonts w:cstheme="minorHAnsi"/>
                <w:color w:val="000000"/>
                <w:sz w:val="18"/>
                <w:szCs w:val="18"/>
              </w:rPr>
            </w:pPr>
            <w:r>
              <w:rPr>
                <w:rFonts w:cstheme="minorHAnsi"/>
                <w:color w:val="000000"/>
                <w:sz w:val="18"/>
                <w:szCs w:val="18"/>
              </w:rPr>
              <w:t>Donner des conseils quant au développement professionnel des collaborateurs.</w:t>
            </w:r>
          </w:p>
        </w:tc>
      </w:tr>
      <w:tr w:rsidR="0086774A" w:rsidRPr="003B1C1C" w:rsidTr="00A53CE9">
        <w:trPr>
          <w:trHeight w:val="733"/>
          <w:jc w:val="center"/>
        </w:trPr>
        <w:tc>
          <w:tcPr>
            <w:tcW w:w="2258" w:type="dxa"/>
            <w:vMerge/>
            <w:tcBorders>
              <w:top w:val="single" w:sz="4" w:space="0" w:color="auto"/>
              <w:left w:val="single" w:sz="8" w:space="0" w:color="auto"/>
              <w:bottom w:val="single" w:sz="4" w:space="0" w:color="auto"/>
              <w:right w:val="single" w:sz="4" w:space="0" w:color="auto"/>
            </w:tcBorders>
            <w:vAlign w:val="center"/>
            <w:hideMark/>
          </w:tcPr>
          <w:p w:rsidR="0086774A" w:rsidRPr="003B1C1C" w:rsidRDefault="0086774A" w:rsidP="00F32C5A">
            <w:pPr>
              <w:spacing w:after="0" w:line="240" w:lineRule="auto"/>
              <w:rPr>
                <w:rFonts w:cstheme="minorHAnsi"/>
                <w:color w:val="000000"/>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6774A" w:rsidRPr="003B1C1C" w:rsidRDefault="0086774A" w:rsidP="00F32C5A">
            <w:pPr>
              <w:spacing w:after="0" w:line="240" w:lineRule="auto"/>
              <w:rPr>
                <w:rFonts w:cstheme="minorHAnsi"/>
                <w:b/>
                <w:color w:val="000000"/>
                <w:sz w:val="18"/>
                <w:szCs w:val="18"/>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86774A" w:rsidRPr="003B1C1C" w:rsidRDefault="0086774A" w:rsidP="00455834">
            <w:pPr>
              <w:spacing w:after="0" w:line="240" w:lineRule="auto"/>
              <w:rPr>
                <w:rFonts w:cstheme="minorHAnsi"/>
                <w:color w:val="000000"/>
                <w:sz w:val="18"/>
                <w:szCs w:val="18"/>
              </w:rPr>
            </w:pPr>
          </w:p>
        </w:tc>
      </w:tr>
      <w:tr w:rsidR="0086774A" w:rsidRPr="00455834" w:rsidTr="00A53CE9">
        <w:trPr>
          <w:trHeight w:val="733"/>
          <w:jc w:val="center"/>
        </w:trPr>
        <w:tc>
          <w:tcPr>
            <w:tcW w:w="2258" w:type="dxa"/>
            <w:vMerge w:val="restart"/>
            <w:tcBorders>
              <w:top w:val="single" w:sz="4" w:space="0" w:color="auto"/>
              <w:left w:val="single" w:sz="8" w:space="0" w:color="auto"/>
              <w:bottom w:val="single" w:sz="4" w:space="0" w:color="auto"/>
              <w:right w:val="single" w:sz="4" w:space="0" w:color="auto"/>
            </w:tcBorders>
            <w:shd w:val="clear" w:color="000000" w:fill="E2EFDA"/>
            <w:noWrap/>
            <w:vAlign w:val="center"/>
            <w:hideMark/>
          </w:tcPr>
          <w:p w:rsidR="0086774A" w:rsidRPr="00420EEF" w:rsidRDefault="0086774A" w:rsidP="00F32C5A">
            <w:pPr>
              <w:spacing w:after="0" w:line="240" w:lineRule="auto"/>
              <w:jc w:val="center"/>
              <w:rPr>
                <w:rFonts w:cstheme="minorHAnsi"/>
                <w:color w:val="000000"/>
                <w:sz w:val="18"/>
                <w:szCs w:val="18"/>
                <w:lang w:val="en-GB"/>
              </w:rPr>
            </w:pPr>
            <w:r w:rsidRPr="00420EEF">
              <w:rPr>
                <w:rFonts w:cstheme="minorHAnsi"/>
                <w:color w:val="000000"/>
                <w:sz w:val="18"/>
                <w:szCs w:val="18"/>
                <w:lang w:val="en-GB"/>
              </w:rPr>
              <w:t>CENFIC / PORTUGAL</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86774A" w:rsidRPr="00306437" w:rsidRDefault="0086774A" w:rsidP="00F32C5A">
            <w:pPr>
              <w:spacing w:after="0" w:line="240" w:lineRule="auto"/>
              <w:jc w:val="center"/>
              <w:rPr>
                <w:rFonts w:cstheme="minorHAnsi"/>
                <w:b/>
                <w:color w:val="000000"/>
                <w:sz w:val="18"/>
                <w:szCs w:val="18"/>
              </w:rPr>
            </w:pPr>
            <w:r w:rsidRPr="00306437">
              <w:rPr>
                <w:rFonts w:cstheme="minorHAnsi"/>
                <w:b/>
                <w:color w:val="000000"/>
                <w:sz w:val="18"/>
                <w:szCs w:val="18"/>
              </w:rPr>
              <w:t>D</w:t>
            </w:r>
            <w:r w:rsidR="00391B4B" w:rsidRPr="00306437">
              <w:rPr>
                <w:rFonts w:cstheme="minorHAnsi"/>
                <w:b/>
                <w:color w:val="000000"/>
                <w:sz w:val="18"/>
                <w:szCs w:val="18"/>
              </w:rPr>
              <w:t>EVELOPPEMENT DU</w:t>
            </w:r>
            <w:r w:rsidRPr="00306437">
              <w:rPr>
                <w:rFonts w:cstheme="minorHAnsi"/>
                <w:b/>
                <w:color w:val="000000"/>
                <w:sz w:val="18"/>
                <w:szCs w:val="18"/>
              </w:rPr>
              <w:t xml:space="preserve"> </w:t>
            </w:r>
            <w:r w:rsidR="00391B4B" w:rsidRPr="00306437">
              <w:rPr>
                <w:rFonts w:cstheme="minorHAnsi"/>
                <w:b/>
                <w:color w:val="000000"/>
                <w:sz w:val="18"/>
                <w:szCs w:val="18"/>
              </w:rPr>
              <w:t>LEADERSHIP ET</w:t>
            </w:r>
            <w:r w:rsidRPr="00306437">
              <w:rPr>
                <w:rFonts w:cstheme="minorHAnsi"/>
                <w:b/>
                <w:color w:val="000000"/>
                <w:sz w:val="18"/>
                <w:szCs w:val="18"/>
              </w:rPr>
              <w:t xml:space="preserve"> </w:t>
            </w:r>
            <w:r w:rsidR="00391B4B" w:rsidRPr="00306437">
              <w:rPr>
                <w:rFonts w:cstheme="minorHAnsi"/>
                <w:b/>
                <w:color w:val="000000"/>
                <w:sz w:val="18"/>
                <w:szCs w:val="18"/>
              </w:rPr>
              <w:t>DE L’AUTONOMIE DANS L’ACTION</w:t>
            </w:r>
          </w:p>
        </w:tc>
        <w:tc>
          <w:tcPr>
            <w:tcW w:w="8788"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455834" w:rsidRDefault="00455834" w:rsidP="00455834">
            <w:pPr>
              <w:spacing w:after="0" w:line="240" w:lineRule="auto"/>
              <w:rPr>
                <w:rFonts w:cstheme="minorHAnsi"/>
                <w:color w:val="000000"/>
                <w:sz w:val="18"/>
                <w:szCs w:val="18"/>
              </w:rPr>
            </w:pPr>
            <w:r w:rsidRPr="00455834">
              <w:rPr>
                <w:rFonts w:cstheme="minorHAnsi"/>
                <w:color w:val="000000"/>
                <w:sz w:val="18"/>
                <w:szCs w:val="18"/>
              </w:rPr>
              <w:t>Définir et communiquer</w:t>
            </w:r>
            <w:r>
              <w:rPr>
                <w:rFonts w:cstheme="minorHAnsi"/>
                <w:color w:val="000000"/>
                <w:sz w:val="18"/>
                <w:szCs w:val="18"/>
              </w:rPr>
              <w:t>, en situation de travail,</w:t>
            </w:r>
            <w:r w:rsidRPr="00455834">
              <w:rPr>
                <w:rFonts w:cstheme="minorHAnsi"/>
                <w:color w:val="000000"/>
                <w:sz w:val="18"/>
                <w:szCs w:val="18"/>
              </w:rPr>
              <w:t xml:space="preserve"> sa vision et ses idées pour inspirer et motiver l</w:t>
            </w:r>
            <w:r>
              <w:rPr>
                <w:rFonts w:cstheme="minorHAnsi"/>
                <w:color w:val="000000"/>
                <w:sz w:val="18"/>
                <w:szCs w:val="18"/>
              </w:rPr>
              <w:t>es équipes, les inciter à suivre avec implication et motivation.</w:t>
            </w:r>
          </w:p>
          <w:p w:rsidR="0086774A" w:rsidRPr="00455834" w:rsidRDefault="00455834" w:rsidP="00455834">
            <w:pPr>
              <w:spacing w:after="0" w:line="240" w:lineRule="auto"/>
              <w:rPr>
                <w:rFonts w:cstheme="minorHAnsi"/>
                <w:color w:val="000000"/>
                <w:sz w:val="18"/>
                <w:szCs w:val="18"/>
              </w:rPr>
            </w:pPr>
            <w:r>
              <w:rPr>
                <w:rFonts w:cstheme="minorHAnsi"/>
                <w:color w:val="000000"/>
                <w:sz w:val="18"/>
                <w:szCs w:val="18"/>
              </w:rPr>
              <w:t>Développer la volonté de s’engager dans les activités prévues, créer des opportunités d’implication et de collaboration, motiver pour améliorer les résultats sans intervention externe constante, en s’appuyant sur le sens d’autonomie et de responsabilité des salariés-acteurs concernés.</w:t>
            </w:r>
          </w:p>
        </w:tc>
      </w:tr>
      <w:tr w:rsidR="0086774A" w:rsidRPr="00455834" w:rsidTr="00A53CE9">
        <w:trPr>
          <w:trHeight w:val="733"/>
          <w:jc w:val="center"/>
        </w:trPr>
        <w:tc>
          <w:tcPr>
            <w:tcW w:w="2258" w:type="dxa"/>
            <w:vMerge/>
            <w:tcBorders>
              <w:top w:val="single" w:sz="4" w:space="0" w:color="auto"/>
              <w:left w:val="single" w:sz="8" w:space="0" w:color="auto"/>
              <w:bottom w:val="single" w:sz="4" w:space="0" w:color="auto"/>
              <w:right w:val="single" w:sz="4" w:space="0" w:color="auto"/>
            </w:tcBorders>
            <w:vAlign w:val="center"/>
            <w:hideMark/>
          </w:tcPr>
          <w:p w:rsidR="0086774A" w:rsidRPr="00455834" w:rsidRDefault="0086774A" w:rsidP="00F32C5A">
            <w:pPr>
              <w:spacing w:after="0" w:line="240" w:lineRule="auto"/>
              <w:rPr>
                <w:rFonts w:cstheme="minorHAnsi"/>
                <w:color w:val="000000"/>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6774A" w:rsidRPr="00455834" w:rsidRDefault="0086774A" w:rsidP="00F32C5A">
            <w:pPr>
              <w:spacing w:after="0" w:line="240" w:lineRule="auto"/>
              <w:rPr>
                <w:rFonts w:cstheme="minorHAnsi"/>
                <w:b/>
                <w:color w:val="000000"/>
                <w:sz w:val="18"/>
                <w:szCs w:val="18"/>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86774A" w:rsidRPr="00455834" w:rsidRDefault="0086774A" w:rsidP="00F32C5A">
            <w:pPr>
              <w:spacing w:after="0" w:line="240" w:lineRule="auto"/>
              <w:rPr>
                <w:rFonts w:cstheme="minorHAnsi"/>
                <w:color w:val="000000"/>
                <w:sz w:val="18"/>
                <w:szCs w:val="18"/>
              </w:rPr>
            </w:pPr>
          </w:p>
        </w:tc>
      </w:tr>
      <w:tr w:rsidR="0086774A" w:rsidRPr="00C76A15" w:rsidTr="00A53CE9">
        <w:trPr>
          <w:trHeight w:val="733"/>
          <w:jc w:val="center"/>
        </w:trPr>
        <w:tc>
          <w:tcPr>
            <w:tcW w:w="2258" w:type="dxa"/>
            <w:vMerge w:val="restart"/>
            <w:tcBorders>
              <w:top w:val="single" w:sz="4" w:space="0" w:color="auto"/>
              <w:left w:val="single" w:sz="8" w:space="0" w:color="auto"/>
              <w:right w:val="nil"/>
            </w:tcBorders>
            <w:shd w:val="clear" w:color="auto" w:fill="DEEAF6" w:themeFill="accent1" w:themeFillTint="33"/>
            <w:noWrap/>
            <w:vAlign w:val="center"/>
            <w:hideMark/>
          </w:tcPr>
          <w:p w:rsidR="0086774A" w:rsidRPr="00420EEF" w:rsidRDefault="001A43C7" w:rsidP="00F32C5A">
            <w:pPr>
              <w:spacing w:after="0" w:line="240" w:lineRule="auto"/>
              <w:jc w:val="center"/>
              <w:rPr>
                <w:rFonts w:cstheme="minorHAnsi"/>
                <w:color w:val="000000"/>
                <w:sz w:val="18"/>
                <w:szCs w:val="18"/>
                <w:lang w:val="en-GB"/>
              </w:rPr>
            </w:pPr>
            <w:r>
              <w:rPr>
                <w:rFonts w:cstheme="minorHAnsi"/>
                <w:color w:val="000000"/>
                <w:sz w:val="18"/>
                <w:szCs w:val="18"/>
                <w:lang w:val="en-GB"/>
              </w:rPr>
              <w:t>FLC / ESPAGNE</w:t>
            </w:r>
          </w:p>
        </w:tc>
        <w:tc>
          <w:tcPr>
            <w:tcW w:w="2694" w:type="dxa"/>
            <w:vMerge w:val="restart"/>
            <w:tcBorders>
              <w:top w:val="single" w:sz="4" w:space="0" w:color="auto"/>
              <w:left w:val="single" w:sz="4" w:space="0" w:color="auto"/>
              <w:bottom w:val="single" w:sz="8" w:space="0" w:color="000000"/>
              <w:right w:val="single" w:sz="4" w:space="0" w:color="auto"/>
            </w:tcBorders>
            <w:shd w:val="clear" w:color="auto" w:fill="DEEAF6" w:themeFill="accent1" w:themeFillTint="33"/>
            <w:vAlign w:val="center"/>
            <w:hideMark/>
          </w:tcPr>
          <w:p w:rsidR="0086774A" w:rsidRPr="00306437" w:rsidRDefault="00391B4B" w:rsidP="00F32C5A">
            <w:pPr>
              <w:spacing w:after="0" w:line="240" w:lineRule="auto"/>
              <w:jc w:val="center"/>
              <w:rPr>
                <w:rFonts w:cstheme="minorHAnsi"/>
                <w:b/>
                <w:color w:val="000000"/>
                <w:sz w:val="18"/>
                <w:szCs w:val="18"/>
              </w:rPr>
            </w:pPr>
            <w:r w:rsidRPr="00306437">
              <w:rPr>
                <w:rFonts w:cstheme="minorHAnsi"/>
                <w:b/>
                <w:color w:val="000000"/>
                <w:sz w:val="18"/>
                <w:szCs w:val="18"/>
              </w:rPr>
              <w:t>SÉCURITÉ ET SANTÉ AU TRAVAIL</w:t>
            </w:r>
          </w:p>
        </w:tc>
        <w:tc>
          <w:tcPr>
            <w:tcW w:w="8788" w:type="dxa"/>
            <w:vMerge w:val="restart"/>
            <w:tcBorders>
              <w:top w:val="single" w:sz="4" w:space="0" w:color="auto"/>
              <w:left w:val="single" w:sz="4" w:space="0" w:color="auto"/>
              <w:bottom w:val="single" w:sz="8" w:space="0" w:color="000000"/>
              <w:right w:val="single" w:sz="4" w:space="0" w:color="auto"/>
            </w:tcBorders>
            <w:shd w:val="clear" w:color="auto" w:fill="DEEAF6" w:themeFill="accent1" w:themeFillTint="33"/>
            <w:vAlign w:val="center"/>
            <w:hideMark/>
          </w:tcPr>
          <w:p w:rsidR="00455834" w:rsidRDefault="00455834" w:rsidP="00C76A15">
            <w:pPr>
              <w:spacing w:after="0" w:line="240" w:lineRule="auto"/>
              <w:rPr>
                <w:rFonts w:cstheme="minorHAnsi"/>
                <w:color w:val="000000"/>
                <w:sz w:val="18"/>
                <w:szCs w:val="18"/>
              </w:rPr>
            </w:pPr>
            <w:r w:rsidRPr="00455834">
              <w:rPr>
                <w:rFonts w:cstheme="minorHAnsi"/>
                <w:color w:val="000000"/>
                <w:sz w:val="18"/>
                <w:szCs w:val="18"/>
              </w:rPr>
              <w:t>Surtout dans le secteur de la construction</w:t>
            </w:r>
            <w:r w:rsidR="00C76A15">
              <w:rPr>
                <w:rFonts w:cstheme="minorHAnsi"/>
                <w:color w:val="000000"/>
                <w:sz w:val="18"/>
                <w:szCs w:val="18"/>
              </w:rPr>
              <w:t>, mais aussi d’ans d’autres secteurs le cas échéant, identifier les situations dangereuses, en relation avec les normes et la législation en vigueur.</w:t>
            </w:r>
          </w:p>
          <w:p w:rsidR="0086774A" w:rsidRPr="00C76A15" w:rsidRDefault="00C76A15" w:rsidP="00C76A15">
            <w:pPr>
              <w:spacing w:after="0" w:line="240" w:lineRule="auto"/>
              <w:rPr>
                <w:rFonts w:cstheme="minorHAnsi"/>
                <w:color w:val="000000"/>
                <w:sz w:val="18"/>
                <w:szCs w:val="18"/>
              </w:rPr>
            </w:pPr>
            <w:r>
              <w:rPr>
                <w:rFonts w:cstheme="minorHAnsi"/>
                <w:color w:val="000000"/>
                <w:sz w:val="18"/>
                <w:szCs w:val="18"/>
              </w:rPr>
              <w:t>Proposer des solutions pour réduire les risques pour les personnes d’abord, mais aussi pour les bâtiments, les matériaux et les matériels, en relation avec les activités à conduire.</w:t>
            </w:r>
          </w:p>
        </w:tc>
      </w:tr>
      <w:tr w:rsidR="0086774A" w:rsidRPr="00C76A15" w:rsidTr="00A53CE9">
        <w:trPr>
          <w:trHeight w:val="733"/>
          <w:jc w:val="center"/>
        </w:trPr>
        <w:tc>
          <w:tcPr>
            <w:tcW w:w="2258" w:type="dxa"/>
            <w:vMerge/>
            <w:tcBorders>
              <w:left w:val="single" w:sz="8" w:space="0" w:color="auto"/>
              <w:bottom w:val="single" w:sz="8" w:space="0" w:color="auto"/>
              <w:right w:val="nil"/>
            </w:tcBorders>
            <w:shd w:val="clear" w:color="auto" w:fill="DEEAF6" w:themeFill="accent1" w:themeFillTint="33"/>
            <w:noWrap/>
            <w:vAlign w:val="center"/>
            <w:hideMark/>
          </w:tcPr>
          <w:p w:rsidR="0086774A" w:rsidRPr="00C76A15" w:rsidRDefault="0086774A" w:rsidP="00F32C5A">
            <w:pPr>
              <w:spacing w:after="0" w:line="240" w:lineRule="auto"/>
              <w:jc w:val="center"/>
              <w:rPr>
                <w:rFonts w:cstheme="minorHAnsi"/>
                <w:color w:val="000000"/>
                <w:sz w:val="18"/>
                <w:szCs w:val="18"/>
              </w:rPr>
            </w:pPr>
          </w:p>
        </w:tc>
        <w:tc>
          <w:tcPr>
            <w:tcW w:w="2694" w:type="dxa"/>
            <w:vMerge/>
            <w:tcBorders>
              <w:top w:val="single" w:sz="8" w:space="0" w:color="auto"/>
              <w:left w:val="single" w:sz="4" w:space="0" w:color="auto"/>
              <w:bottom w:val="single" w:sz="8" w:space="0" w:color="000000"/>
              <w:right w:val="single" w:sz="4" w:space="0" w:color="auto"/>
            </w:tcBorders>
            <w:shd w:val="clear" w:color="auto" w:fill="DEEAF6" w:themeFill="accent1" w:themeFillTint="33"/>
            <w:vAlign w:val="center"/>
            <w:hideMark/>
          </w:tcPr>
          <w:p w:rsidR="0086774A" w:rsidRPr="00C76A15" w:rsidRDefault="0086774A" w:rsidP="00F32C5A">
            <w:pPr>
              <w:spacing w:after="0" w:line="240" w:lineRule="auto"/>
              <w:rPr>
                <w:rFonts w:cstheme="minorHAnsi"/>
                <w:b/>
                <w:color w:val="000000"/>
                <w:sz w:val="18"/>
                <w:szCs w:val="18"/>
              </w:rPr>
            </w:pPr>
          </w:p>
        </w:tc>
        <w:tc>
          <w:tcPr>
            <w:tcW w:w="8788" w:type="dxa"/>
            <w:vMerge/>
            <w:tcBorders>
              <w:top w:val="single" w:sz="8" w:space="0" w:color="auto"/>
              <w:left w:val="single" w:sz="4" w:space="0" w:color="auto"/>
              <w:bottom w:val="single" w:sz="8" w:space="0" w:color="000000"/>
              <w:right w:val="single" w:sz="4" w:space="0" w:color="auto"/>
            </w:tcBorders>
            <w:shd w:val="clear" w:color="auto" w:fill="DEEAF6" w:themeFill="accent1" w:themeFillTint="33"/>
            <w:vAlign w:val="center"/>
            <w:hideMark/>
          </w:tcPr>
          <w:p w:rsidR="0086774A" w:rsidRPr="00C76A15" w:rsidRDefault="0086774A" w:rsidP="00F32C5A">
            <w:pPr>
              <w:spacing w:after="0" w:line="240" w:lineRule="auto"/>
              <w:rPr>
                <w:rFonts w:cstheme="minorHAnsi"/>
                <w:color w:val="000000"/>
                <w:sz w:val="18"/>
                <w:szCs w:val="18"/>
              </w:rPr>
            </w:pPr>
          </w:p>
        </w:tc>
      </w:tr>
      <w:tr w:rsidR="0086774A" w:rsidRPr="00485352" w:rsidTr="001A43C7">
        <w:trPr>
          <w:trHeight w:val="1016"/>
          <w:jc w:val="center"/>
        </w:trPr>
        <w:tc>
          <w:tcPr>
            <w:tcW w:w="2258" w:type="dxa"/>
            <w:vMerge w:val="restart"/>
            <w:tcBorders>
              <w:top w:val="single" w:sz="4" w:space="0" w:color="auto"/>
              <w:left w:val="single" w:sz="8" w:space="0" w:color="auto"/>
              <w:bottom w:val="single" w:sz="8" w:space="0" w:color="000000"/>
              <w:right w:val="single" w:sz="4" w:space="0" w:color="auto"/>
            </w:tcBorders>
            <w:shd w:val="clear" w:color="000000" w:fill="E2EFDA"/>
            <w:noWrap/>
            <w:vAlign w:val="center"/>
            <w:hideMark/>
          </w:tcPr>
          <w:p w:rsidR="0086774A" w:rsidRPr="00420EEF" w:rsidRDefault="00391B4B" w:rsidP="001A43C7">
            <w:pPr>
              <w:spacing w:after="0" w:line="240" w:lineRule="auto"/>
              <w:jc w:val="center"/>
              <w:rPr>
                <w:rFonts w:cstheme="minorHAnsi"/>
                <w:color w:val="000000"/>
                <w:sz w:val="18"/>
                <w:szCs w:val="18"/>
                <w:lang w:val="en-GB"/>
              </w:rPr>
            </w:pPr>
            <w:r>
              <w:rPr>
                <w:rFonts w:cstheme="minorHAnsi"/>
                <w:color w:val="000000"/>
                <w:sz w:val="18"/>
                <w:szCs w:val="18"/>
                <w:lang w:val="en-GB"/>
              </w:rPr>
              <w:lastRenderedPageBreak/>
              <w:t xml:space="preserve">FLC </w:t>
            </w:r>
            <w:r w:rsidR="0086774A" w:rsidRPr="00420EEF">
              <w:rPr>
                <w:rFonts w:cstheme="minorHAnsi"/>
                <w:color w:val="000000"/>
                <w:sz w:val="18"/>
                <w:szCs w:val="18"/>
                <w:lang w:val="en-GB"/>
              </w:rPr>
              <w:t xml:space="preserve">Asturias / </w:t>
            </w:r>
            <w:r w:rsidR="001A43C7">
              <w:rPr>
                <w:rFonts w:cstheme="minorHAnsi"/>
                <w:color w:val="000000"/>
                <w:sz w:val="18"/>
                <w:szCs w:val="18"/>
                <w:lang w:val="en-GB"/>
              </w:rPr>
              <w:t>ESPAGNE</w:t>
            </w:r>
          </w:p>
        </w:tc>
        <w:tc>
          <w:tcPr>
            <w:tcW w:w="2694" w:type="dxa"/>
            <w:vMerge w:val="restart"/>
            <w:tcBorders>
              <w:top w:val="single" w:sz="4" w:space="0" w:color="auto"/>
              <w:left w:val="single" w:sz="4" w:space="0" w:color="auto"/>
              <w:bottom w:val="single" w:sz="8" w:space="0" w:color="000000"/>
              <w:right w:val="single" w:sz="4" w:space="0" w:color="auto"/>
            </w:tcBorders>
            <w:shd w:val="clear" w:color="000000" w:fill="E2EFDA"/>
            <w:vAlign w:val="center"/>
            <w:hideMark/>
          </w:tcPr>
          <w:p w:rsidR="0086774A" w:rsidRPr="00306437" w:rsidRDefault="0086774A" w:rsidP="00306437">
            <w:pPr>
              <w:spacing w:after="0" w:line="240" w:lineRule="auto"/>
              <w:jc w:val="center"/>
              <w:rPr>
                <w:rFonts w:cstheme="minorHAnsi"/>
                <w:b/>
                <w:color w:val="000000"/>
                <w:sz w:val="18"/>
                <w:szCs w:val="18"/>
              </w:rPr>
            </w:pPr>
            <w:r w:rsidRPr="00306437">
              <w:rPr>
                <w:rFonts w:cstheme="minorHAnsi"/>
                <w:b/>
                <w:color w:val="000000"/>
                <w:sz w:val="18"/>
                <w:szCs w:val="18"/>
              </w:rPr>
              <w:t xml:space="preserve">MANAGEMENT / COMUNICATION </w:t>
            </w:r>
            <w:r w:rsidR="00306437" w:rsidRPr="00306437">
              <w:rPr>
                <w:rFonts w:cstheme="minorHAnsi"/>
                <w:b/>
                <w:color w:val="000000"/>
                <w:sz w:val="18"/>
                <w:szCs w:val="18"/>
              </w:rPr>
              <w:t>RÉ</w:t>
            </w:r>
            <w:r w:rsidRPr="00306437">
              <w:rPr>
                <w:rFonts w:cstheme="minorHAnsi"/>
                <w:b/>
                <w:color w:val="000000"/>
                <w:sz w:val="18"/>
                <w:szCs w:val="18"/>
              </w:rPr>
              <w:t xml:space="preserve">SOLUTION </w:t>
            </w:r>
            <w:r w:rsidR="00306437" w:rsidRPr="00306437">
              <w:rPr>
                <w:rFonts w:cstheme="minorHAnsi"/>
                <w:b/>
                <w:color w:val="000000"/>
                <w:sz w:val="18"/>
                <w:szCs w:val="18"/>
              </w:rPr>
              <w:t>DES CONFLITS ET TECHNIQUES DE NÉGOC</w:t>
            </w:r>
            <w:r w:rsidRPr="00306437">
              <w:rPr>
                <w:rFonts w:cstheme="minorHAnsi"/>
                <w:b/>
                <w:color w:val="000000"/>
                <w:sz w:val="18"/>
                <w:szCs w:val="18"/>
              </w:rPr>
              <w:t xml:space="preserve">IATION TECHNIQUES / </w:t>
            </w:r>
            <w:r w:rsidR="00306437" w:rsidRPr="00306437">
              <w:rPr>
                <w:rFonts w:cstheme="minorHAnsi"/>
                <w:b/>
                <w:color w:val="000000"/>
                <w:sz w:val="18"/>
                <w:szCs w:val="18"/>
              </w:rPr>
              <w:t>RÉSOLUTION DES PROBLÈMES</w:t>
            </w:r>
          </w:p>
        </w:tc>
        <w:tc>
          <w:tcPr>
            <w:tcW w:w="8788" w:type="dxa"/>
            <w:vMerge w:val="restart"/>
            <w:tcBorders>
              <w:top w:val="single" w:sz="4" w:space="0" w:color="auto"/>
              <w:left w:val="single" w:sz="4" w:space="0" w:color="auto"/>
              <w:bottom w:val="single" w:sz="8" w:space="0" w:color="000000"/>
              <w:right w:val="single" w:sz="4" w:space="0" w:color="auto"/>
            </w:tcBorders>
            <w:shd w:val="clear" w:color="000000" w:fill="E2EFDA"/>
            <w:vAlign w:val="center"/>
            <w:hideMark/>
          </w:tcPr>
          <w:p w:rsidR="00455AC2" w:rsidRDefault="00C90149" w:rsidP="00455AC2">
            <w:pPr>
              <w:spacing w:after="0" w:line="240" w:lineRule="auto"/>
              <w:rPr>
                <w:rFonts w:cstheme="minorHAnsi"/>
                <w:color w:val="000000"/>
                <w:sz w:val="18"/>
                <w:szCs w:val="18"/>
              </w:rPr>
            </w:pPr>
            <w:r w:rsidRPr="00455AC2">
              <w:rPr>
                <w:rFonts w:cstheme="minorHAnsi"/>
                <w:color w:val="000000"/>
                <w:sz w:val="18"/>
                <w:szCs w:val="18"/>
              </w:rPr>
              <w:t xml:space="preserve">Développer ses capacités de trouver des solutions permettant de résoudre des conflits entre différents types de parties prenantes, ou de trouver des solutions à différents types de </w:t>
            </w:r>
            <w:r w:rsidR="00455AC2">
              <w:rPr>
                <w:rFonts w:cstheme="minorHAnsi"/>
                <w:color w:val="000000"/>
                <w:sz w:val="18"/>
                <w:szCs w:val="18"/>
              </w:rPr>
              <w:t>problè</w:t>
            </w:r>
            <w:r w:rsidRPr="00455AC2">
              <w:rPr>
                <w:rFonts w:cstheme="minorHAnsi"/>
                <w:color w:val="000000"/>
                <w:sz w:val="18"/>
                <w:szCs w:val="18"/>
              </w:rPr>
              <w:t>m</w:t>
            </w:r>
            <w:r w:rsidR="00455AC2">
              <w:rPr>
                <w:rFonts w:cstheme="minorHAnsi"/>
                <w:color w:val="000000"/>
                <w:sz w:val="18"/>
                <w:szCs w:val="18"/>
              </w:rPr>
              <w:t>e</w:t>
            </w:r>
            <w:r w:rsidRPr="00455AC2">
              <w:rPr>
                <w:rFonts w:cstheme="minorHAnsi"/>
                <w:color w:val="000000"/>
                <w:sz w:val="18"/>
                <w:szCs w:val="18"/>
              </w:rPr>
              <w:t xml:space="preserve">s (d’ordre technique, organisationnel ou </w:t>
            </w:r>
            <w:r w:rsidR="00455AC2">
              <w:rPr>
                <w:rFonts w:cstheme="minorHAnsi"/>
                <w:color w:val="000000"/>
                <w:sz w:val="18"/>
                <w:szCs w:val="18"/>
              </w:rPr>
              <w:t>managé</w:t>
            </w:r>
            <w:r w:rsidRPr="00455AC2">
              <w:rPr>
                <w:rFonts w:cstheme="minorHAnsi"/>
                <w:color w:val="000000"/>
                <w:sz w:val="18"/>
                <w:szCs w:val="18"/>
              </w:rPr>
              <w:t>rial)</w:t>
            </w:r>
            <w:r w:rsidR="00455AC2" w:rsidRPr="00455AC2">
              <w:rPr>
                <w:rFonts w:cstheme="minorHAnsi"/>
                <w:color w:val="000000"/>
                <w:sz w:val="18"/>
                <w:szCs w:val="18"/>
              </w:rPr>
              <w:t>.</w:t>
            </w:r>
          </w:p>
          <w:p w:rsidR="0086774A" w:rsidRPr="00485352" w:rsidRDefault="00485352" w:rsidP="00485352">
            <w:pPr>
              <w:spacing w:after="0" w:line="240" w:lineRule="auto"/>
              <w:rPr>
                <w:rFonts w:cstheme="minorHAnsi"/>
                <w:color w:val="000000"/>
                <w:sz w:val="18"/>
                <w:szCs w:val="18"/>
              </w:rPr>
            </w:pPr>
            <w:r>
              <w:rPr>
                <w:rFonts w:cstheme="minorHAnsi"/>
                <w:color w:val="000000"/>
                <w:sz w:val="18"/>
                <w:szCs w:val="18"/>
              </w:rPr>
              <w:t>Créer et motiver les équipes performantes, réunissant diverses compétences, personnalités, motivations et styles de travail, en mettant en œuvre ses capacités à transmettre les idées, informations et opinions d’une façon claire, compréhensible et convaincante.</w:t>
            </w:r>
          </w:p>
        </w:tc>
      </w:tr>
      <w:tr w:rsidR="0086774A" w:rsidRPr="00485352" w:rsidTr="001A43C7">
        <w:trPr>
          <w:trHeight w:val="450"/>
          <w:jc w:val="center"/>
        </w:trPr>
        <w:tc>
          <w:tcPr>
            <w:tcW w:w="2258" w:type="dxa"/>
            <w:vMerge/>
            <w:tcBorders>
              <w:top w:val="single" w:sz="4" w:space="0" w:color="auto"/>
              <w:left w:val="single" w:sz="8" w:space="0" w:color="auto"/>
              <w:bottom w:val="single" w:sz="8" w:space="0" w:color="000000"/>
              <w:right w:val="single" w:sz="4" w:space="0" w:color="auto"/>
            </w:tcBorders>
            <w:vAlign w:val="center"/>
            <w:hideMark/>
          </w:tcPr>
          <w:p w:rsidR="0086774A" w:rsidRPr="00485352" w:rsidRDefault="0086774A" w:rsidP="00F32C5A">
            <w:pPr>
              <w:spacing w:after="0" w:line="240" w:lineRule="auto"/>
              <w:rPr>
                <w:rFonts w:cstheme="minorHAnsi"/>
                <w:color w:val="000000"/>
                <w:sz w:val="18"/>
                <w:szCs w:val="18"/>
              </w:rPr>
            </w:pPr>
          </w:p>
        </w:tc>
        <w:tc>
          <w:tcPr>
            <w:tcW w:w="2694" w:type="dxa"/>
            <w:vMerge/>
            <w:tcBorders>
              <w:top w:val="single" w:sz="4" w:space="0" w:color="auto"/>
              <w:left w:val="single" w:sz="4" w:space="0" w:color="auto"/>
              <w:bottom w:val="single" w:sz="8" w:space="0" w:color="000000"/>
              <w:right w:val="single" w:sz="4" w:space="0" w:color="auto"/>
            </w:tcBorders>
            <w:vAlign w:val="center"/>
            <w:hideMark/>
          </w:tcPr>
          <w:p w:rsidR="0086774A" w:rsidRPr="00485352" w:rsidRDefault="0086774A" w:rsidP="00F32C5A">
            <w:pPr>
              <w:spacing w:after="0" w:line="240" w:lineRule="auto"/>
              <w:rPr>
                <w:rFonts w:cstheme="minorHAnsi"/>
                <w:b/>
                <w:color w:val="000000"/>
                <w:sz w:val="18"/>
                <w:szCs w:val="18"/>
              </w:rPr>
            </w:pPr>
          </w:p>
        </w:tc>
        <w:tc>
          <w:tcPr>
            <w:tcW w:w="8788" w:type="dxa"/>
            <w:vMerge/>
            <w:tcBorders>
              <w:top w:val="single" w:sz="4" w:space="0" w:color="auto"/>
              <w:left w:val="single" w:sz="4" w:space="0" w:color="auto"/>
              <w:bottom w:val="single" w:sz="8" w:space="0" w:color="000000"/>
              <w:right w:val="single" w:sz="4" w:space="0" w:color="auto"/>
            </w:tcBorders>
            <w:vAlign w:val="center"/>
            <w:hideMark/>
          </w:tcPr>
          <w:p w:rsidR="0086774A" w:rsidRPr="00485352" w:rsidRDefault="0086774A" w:rsidP="00F32C5A">
            <w:pPr>
              <w:spacing w:after="0" w:line="240" w:lineRule="auto"/>
              <w:rPr>
                <w:rFonts w:cstheme="minorHAnsi"/>
                <w:color w:val="000000"/>
                <w:sz w:val="18"/>
                <w:szCs w:val="18"/>
              </w:rPr>
            </w:pPr>
          </w:p>
        </w:tc>
      </w:tr>
      <w:tr w:rsidR="0086774A" w:rsidRPr="00406B4A" w:rsidTr="001A43C7">
        <w:trPr>
          <w:trHeight w:val="1016"/>
          <w:jc w:val="center"/>
        </w:trPr>
        <w:tc>
          <w:tcPr>
            <w:tcW w:w="2258" w:type="dxa"/>
            <w:vMerge w:val="restart"/>
            <w:tcBorders>
              <w:top w:val="nil"/>
              <w:left w:val="single" w:sz="8" w:space="0" w:color="auto"/>
              <w:bottom w:val="single" w:sz="8" w:space="0" w:color="000000"/>
              <w:right w:val="single" w:sz="4" w:space="0" w:color="auto"/>
            </w:tcBorders>
            <w:shd w:val="clear" w:color="000000" w:fill="E2EFDA"/>
            <w:noWrap/>
            <w:vAlign w:val="center"/>
            <w:hideMark/>
          </w:tcPr>
          <w:p w:rsidR="0086774A" w:rsidRPr="00420EEF" w:rsidRDefault="001A43C7" w:rsidP="00F32C5A">
            <w:pPr>
              <w:spacing w:after="0" w:line="240" w:lineRule="auto"/>
              <w:jc w:val="center"/>
              <w:rPr>
                <w:rFonts w:cstheme="minorHAnsi"/>
                <w:color w:val="000000"/>
                <w:sz w:val="18"/>
                <w:szCs w:val="18"/>
                <w:lang w:val="en-GB"/>
              </w:rPr>
            </w:pPr>
            <w:r>
              <w:rPr>
                <w:rFonts w:cstheme="minorHAnsi"/>
                <w:color w:val="000000"/>
                <w:sz w:val="18"/>
                <w:szCs w:val="18"/>
                <w:lang w:val="en-GB"/>
              </w:rPr>
              <w:t>IFAPME / BELGIQUE</w:t>
            </w:r>
          </w:p>
        </w:tc>
        <w:tc>
          <w:tcPr>
            <w:tcW w:w="2694" w:type="dxa"/>
            <w:vMerge w:val="restart"/>
            <w:tcBorders>
              <w:top w:val="nil"/>
              <w:left w:val="single" w:sz="4" w:space="0" w:color="auto"/>
              <w:bottom w:val="single" w:sz="8" w:space="0" w:color="000000"/>
              <w:right w:val="single" w:sz="4" w:space="0" w:color="auto"/>
            </w:tcBorders>
            <w:shd w:val="clear" w:color="000000" w:fill="E2EFDA"/>
            <w:vAlign w:val="center"/>
            <w:hideMark/>
          </w:tcPr>
          <w:p w:rsidR="0086774A" w:rsidRPr="00306437" w:rsidRDefault="00306437" w:rsidP="00306437">
            <w:pPr>
              <w:spacing w:after="0" w:line="240" w:lineRule="auto"/>
              <w:jc w:val="center"/>
              <w:rPr>
                <w:rFonts w:cstheme="minorHAnsi"/>
                <w:b/>
                <w:color w:val="000000"/>
                <w:sz w:val="18"/>
                <w:szCs w:val="18"/>
              </w:rPr>
            </w:pPr>
            <w:r w:rsidRPr="00306437">
              <w:rPr>
                <w:rFonts w:cstheme="minorHAnsi"/>
                <w:b/>
                <w:color w:val="000000"/>
                <w:sz w:val="18"/>
                <w:szCs w:val="18"/>
              </w:rPr>
              <w:t>ORGANIS</w:t>
            </w:r>
            <w:r w:rsidR="0086774A" w:rsidRPr="00306437">
              <w:rPr>
                <w:rFonts w:cstheme="minorHAnsi"/>
                <w:b/>
                <w:color w:val="000000"/>
                <w:sz w:val="18"/>
                <w:szCs w:val="18"/>
              </w:rPr>
              <w:t xml:space="preserve">ATION </w:t>
            </w:r>
            <w:r w:rsidRPr="00306437">
              <w:rPr>
                <w:rFonts w:cstheme="minorHAnsi"/>
                <w:b/>
                <w:color w:val="000000"/>
                <w:sz w:val="18"/>
                <w:szCs w:val="18"/>
              </w:rPr>
              <w:t>ET</w:t>
            </w:r>
            <w:r w:rsidR="0086774A" w:rsidRPr="00306437">
              <w:rPr>
                <w:rFonts w:cstheme="minorHAnsi"/>
                <w:b/>
                <w:color w:val="000000"/>
                <w:sz w:val="18"/>
                <w:szCs w:val="18"/>
              </w:rPr>
              <w:t xml:space="preserve"> PLANIFICATION </w:t>
            </w:r>
          </w:p>
        </w:tc>
        <w:tc>
          <w:tcPr>
            <w:tcW w:w="8788" w:type="dxa"/>
            <w:vMerge w:val="restart"/>
            <w:tcBorders>
              <w:top w:val="nil"/>
              <w:left w:val="single" w:sz="4" w:space="0" w:color="auto"/>
              <w:bottom w:val="single" w:sz="8" w:space="0" w:color="000000"/>
              <w:right w:val="single" w:sz="4" w:space="0" w:color="auto"/>
            </w:tcBorders>
            <w:shd w:val="clear" w:color="000000" w:fill="E2EFDA"/>
            <w:vAlign w:val="center"/>
            <w:hideMark/>
          </w:tcPr>
          <w:p w:rsidR="00CC2536" w:rsidRDefault="00CC2536" w:rsidP="00406B4A">
            <w:pPr>
              <w:spacing w:after="0" w:line="240" w:lineRule="auto"/>
              <w:rPr>
                <w:rFonts w:cstheme="minorHAnsi"/>
                <w:color w:val="000000"/>
                <w:sz w:val="18"/>
                <w:szCs w:val="18"/>
              </w:rPr>
            </w:pPr>
            <w:r w:rsidRPr="00CC2536">
              <w:rPr>
                <w:rFonts w:cstheme="minorHAnsi"/>
                <w:color w:val="000000"/>
                <w:sz w:val="18"/>
                <w:szCs w:val="18"/>
              </w:rPr>
              <w:t xml:space="preserve">Mettre en </w:t>
            </w:r>
            <w:r w:rsidR="00406B4A">
              <w:rPr>
                <w:rFonts w:cstheme="minorHAnsi"/>
                <w:color w:val="000000"/>
                <w:sz w:val="18"/>
                <w:szCs w:val="18"/>
              </w:rPr>
              <w:t xml:space="preserve">œuvre </w:t>
            </w:r>
            <w:r w:rsidRPr="00CC2536">
              <w:rPr>
                <w:rFonts w:cstheme="minorHAnsi"/>
                <w:color w:val="000000"/>
                <w:sz w:val="18"/>
                <w:szCs w:val="18"/>
              </w:rPr>
              <w:t xml:space="preserve">ses capacités de </w:t>
            </w:r>
            <w:r>
              <w:rPr>
                <w:rFonts w:cstheme="minorHAnsi"/>
                <w:color w:val="000000"/>
                <w:sz w:val="18"/>
                <w:szCs w:val="18"/>
              </w:rPr>
              <w:t>défin</w:t>
            </w:r>
            <w:r w:rsidR="00406B4A">
              <w:rPr>
                <w:rFonts w:cstheme="minorHAnsi"/>
                <w:color w:val="000000"/>
                <w:sz w:val="18"/>
                <w:szCs w:val="18"/>
              </w:rPr>
              <w:t>i</w:t>
            </w:r>
            <w:r>
              <w:rPr>
                <w:rFonts w:cstheme="minorHAnsi"/>
                <w:color w:val="000000"/>
                <w:sz w:val="18"/>
                <w:szCs w:val="18"/>
              </w:rPr>
              <w:t>tion des priorités dans les acti</w:t>
            </w:r>
            <w:r w:rsidRPr="00CC2536">
              <w:rPr>
                <w:rFonts w:cstheme="minorHAnsi"/>
                <w:color w:val="000000"/>
                <w:sz w:val="18"/>
                <w:szCs w:val="18"/>
              </w:rPr>
              <w:t xml:space="preserve">vités </w:t>
            </w:r>
            <w:r>
              <w:rPr>
                <w:rFonts w:cstheme="minorHAnsi"/>
                <w:color w:val="000000"/>
                <w:sz w:val="18"/>
                <w:szCs w:val="18"/>
              </w:rPr>
              <w:t xml:space="preserve">et les actions </w:t>
            </w:r>
            <w:r w:rsidRPr="00CC2536">
              <w:rPr>
                <w:rFonts w:cstheme="minorHAnsi"/>
                <w:color w:val="000000"/>
                <w:sz w:val="18"/>
                <w:szCs w:val="18"/>
              </w:rPr>
              <w:t>à conduire</w:t>
            </w:r>
            <w:r>
              <w:rPr>
                <w:rFonts w:cstheme="minorHAnsi"/>
                <w:color w:val="000000"/>
                <w:sz w:val="18"/>
                <w:szCs w:val="18"/>
              </w:rPr>
              <w:t>.</w:t>
            </w:r>
          </w:p>
          <w:p w:rsidR="0086774A" w:rsidRPr="00406B4A" w:rsidRDefault="00CC2536" w:rsidP="00406B4A">
            <w:pPr>
              <w:spacing w:after="0" w:line="240" w:lineRule="auto"/>
              <w:rPr>
                <w:rFonts w:cstheme="minorHAnsi"/>
                <w:color w:val="000000"/>
                <w:sz w:val="18"/>
                <w:szCs w:val="18"/>
              </w:rPr>
            </w:pPr>
            <w:r w:rsidRPr="00406B4A">
              <w:rPr>
                <w:rFonts w:cstheme="minorHAnsi"/>
                <w:color w:val="000000"/>
                <w:sz w:val="18"/>
                <w:szCs w:val="18"/>
              </w:rPr>
              <w:t>Concevoir des plans d’action en optimisant les ressources</w:t>
            </w:r>
            <w:r w:rsidR="00406B4A" w:rsidRPr="00406B4A">
              <w:rPr>
                <w:rFonts w:cstheme="minorHAnsi"/>
                <w:color w:val="000000"/>
                <w:sz w:val="18"/>
                <w:szCs w:val="18"/>
              </w:rPr>
              <w:t xml:space="preserve"> de tout ordre dans le temps imparti et en respectant les norm</w:t>
            </w:r>
            <w:r w:rsidR="00406B4A">
              <w:rPr>
                <w:rFonts w:cstheme="minorHAnsi"/>
                <w:color w:val="000000"/>
                <w:sz w:val="18"/>
                <w:szCs w:val="18"/>
              </w:rPr>
              <w:t>e</w:t>
            </w:r>
            <w:r w:rsidR="00406B4A" w:rsidRPr="00406B4A">
              <w:rPr>
                <w:rFonts w:cstheme="minorHAnsi"/>
                <w:color w:val="000000"/>
                <w:sz w:val="18"/>
                <w:szCs w:val="18"/>
              </w:rPr>
              <w:t xml:space="preserve">s </w:t>
            </w:r>
            <w:r w:rsidR="00406B4A">
              <w:rPr>
                <w:rFonts w:cstheme="minorHAnsi"/>
                <w:color w:val="000000"/>
                <w:sz w:val="18"/>
                <w:szCs w:val="18"/>
              </w:rPr>
              <w:t>et les cahiers des charges.</w:t>
            </w:r>
          </w:p>
        </w:tc>
      </w:tr>
      <w:tr w:rsidR="0086774A" w:rsidRPr="00406B4A" w:rsidTr="001A43C7">
        <w:trPr>
          <w:trHeight w:val="450"/>
          <w:jc w:val="center"/>
        </w:trPr>
        <w:tc>
          <w:tcPr>
            <w:tcW w:w="2258" w:type="dxa"/>
            <w:vMerge/>
            <w:tcBorders>
              <w:top w:val="nil"/>
              <w:left w:val="single" w:sz="8" w:space="0" w:color="auto"/>
              <w:bottom w:val="single" w:sz="4" w:space="0" w:color="auto"/>
              <w:right w:val="single" w:sz="4" w:space="0" w:color="auto"/>
            </w:tcBorders>
            <w:vAlign w:val="center"/>
            <w:hideMark/>
          </w:tcPr>
          <w:p w:rsidR="0086774A" w:rsidRPr="00406B4A" w:rsidRDefault="0086774A" w:rsidP="00F32C5A">
            <w:pPr>
              <w:spacing w:after="0" w:line="240" w:lineRule="auto"/>
              <w:rPr>
                <w:rFonts w:cstheme="minorHAnsi"/>
                <w:color w:val="000000"/>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86774A" w:rsidRPr="00406B4A" w:rsidRDefault="0086774A" w:rsidP="00F32C5A">
            <w:pPr>
              <w:spacing w:after="0" w:line="240" w:lineRule="auto"/>
              <w:rPr>
                <w:rFonts w:cstheme="minorHAnsi"/>
                <w:b/>
                <w:color w:val="000000"/>
                <w:sz w:val="18"/>
                <w:szCs w:val="18"/>
              </w:rPr>
            </w:pPr>
          </w:p>
        </w:tc>
        <w:tc>
          <w:tcPr>
            <w:tcW w:w="8788" w:type="dxa"/>
            <w:vMerge/>
            <w:tcBorders>
              <w:top w:val="nil"/>
              <w:left w:val="single" w:sz="4" w:space="0" w:color="auto"/>
              <w:bottom w:val="single" w:sz="4" w:space="0" w:color="auto"/>
              <w:right w:val="single" w:sz="4" w:space="0" w:color="auto"/>
            </w:tcBorders>
            <w:vAlign w:val="center"/>
            <w:hideMark/>
          </w:tcPr>
          <w:p w:rsidR="0086774A" w:rsidRPr="00406B4A" w:rsidRDefault="0086774A" w:rsidP="00F32C5A">
            <w:pPr>
              <w:spacing w:after="0" w:line="240" w:lineRule="auto"/>
              <w:rPr>
                <w:rFonts w:cstheme="minorHAnsi"/>
                <w:color w:val="000000"/>
                <w:sz w:val="18"/>
                <w:szCs w:val="18"/>
              </w:rPr>
            </w:pPr>
          </w:p>
        </w:tc>
      </w:tr>
      <w:tr w:rsidR="0086774A" w:rsidRPr="00D11739" w:rsidTr="001A43C7">
        <w:trPr>
          <w:trHeight w:val="1016"/>
          <w:jc w:val="center"/>
        </w:trPr>
        <w:tc>
          <w:tcPr>
            <w:tcW w:w="2258"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86774A" w:rsidRPr="00420EEF" w:rsidRDefault="0086774A" w:rsidP="001A43C7">
            <w:pPr>
              <w:spacing w:after="0" w:line="240" w:lineRule="auto"/>
              <w:jc w:val="center"/>
              <w:rPr>
                <w:rFonts w:cstheme="minorHAnsi"/>
                <w:color w:val="000000"/>
                <w:sz w:val="18"/>
                <w:szCs w:val="18"/>
                <w:lang w:val="en-GB"/>
              </w:rPr>
            </w:pPr>
            <w:r w:rsidRPr="00420EEF">
              <w:rPr>
                <w:rFonts w:cstheme="minorHAnsi"/>
                <w:color w:val="000000"/>
                <w:sz w:val="18"/>
                <w:szCs w:val="18"/>
                <w:lang w:val="en-GB"/>
              </w:rPr>
              <w:t xml:space="preserve">BZB / </w:t>
            </w:r>
            <w:r w:rsidR="001A43C7">
              <w:rPr>
                <w:rFonts w:cstheme="minorHAnsi"/>
                <w:color w:val="000000"/>
                <w:sz w:val="18"/>
                <w:szCs w:val="18"/>
                <w:lang w:val="en-GB"/>
              </w:rPr>
              <w:t>ALLEMAGNE</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86774A" w:rsidRPr="00306437" w:rsidRDefault="00306437" w:rsidP="00306437">
            <w:pPr>
              <w:spacing w:after="0" w:line="240" w:lineRule="auto"/>
              <w:jc w:val="center"/>
              <w:rPr>
                <w:rFonts w:cstheme="minorHAnsi"/>
                <w:b/>
                <w:color w:val="000000"/>
                <w:sz w:val="18"/>
                <w:szCs w:val="18"/>
              </w:rPr>
            </w:pPr>
            <w:r w:rsidRPr="00306437">
              <w:rPr>
                <w:rFonts w:cstheme="minorHAnsi"/>
                <w:b/>
                <w:color w:val="000000"/>
                <w:sz w:val="18"/>
                <w:szCs w:val="18"/>
              </w:rPr>
              <w:t>ACTIVITÉ</w:t>
            </w:r>
            <w:r w:rsidR="0086774A" w:rsidRPr="00306437">
              <w:rPr>
                <w:rFonts w:cstheme="minorHAnsi"/>
                <w:b/>
                <w:color w:val="000000"/>
                <w:sz w:val="18"/>
                <w:szCs w:val="18"/>
              </w:rPr>
              <w:t xml:space="preserve">S </w:t>
            </w:r>
            <w:r w:rsidRPr="00306437">
              <w:rPr>
                <w:rFonts w:cstheme="minorHAnsi"/>
                <w:b/>
                <w:color w:val="000000"/>
                <w:sz w:val="18"/>
                <w:szCs w:val="18"/>
              </w:rPr>
              <w:t>DEMANDANT LES COMPÉTENCES NUMÉRIQUES</w:t>
            </w:r>
          </w:p>
          <w:p w:rsidR="0086774A" w:rsidRPr="00306437" w:rsidRDefault="0086774A" w:rsidP="00F32C5A">
            <w:pPr>
              <w:spacing w:after="0" w:line="240" w:lineRule="auto"/>
              <w:jc w:val="center"/>
              <w:rPr>
                <w:rFonts w:cstheme="minorHAnsi"/>
                <w:b/>
                <w:color w:val="000000"/>
                <w:sz w:val="18"/>
                <w:szCs w:val="18"/>
              </w:rPr>
            </w:pPr>
          </w:p>
        </w:tc>
        <w:tc>
          <w:tcPr>
            <w:tcW w:w="8788"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406B4A" w:rsidRDefault="00406B4A" w:rsidP="00406B4A">
            <w:pPr>
              <w:spacing w:after="0" w:line="240" w:lineRule="auto"/>
              <w:rPr>
                <w:rFonts w:cstheme="minorHAnsi"/>
                <w:color w:val="000000"/>
                <w:sz w:val="18"/>
                <w:szCs w:val="18"/>
              </w:rPr>
            </w:pPr>
            <w:r w:rsidRPr="00406B4A">
              <w:rPr>
                <w:rFonts w:cstheme="minorHAnsi"/>
                <w:color w:val="000000"/>
                <w:sz w:val="18"/>
                <w:szCs w:val="18"/>
              </w:rPr>
              <w:t>Devenir autonome en développant ses capacités</w:t>
            </w:r>
            <w:r>
              <w:rPr>
                <w:rFonts w:cstheme="minorHAnsi"/>
                <w:color w:val="000000"/>
                <w:sz w:val="18"/>
                <w:szCs w:val="18"/>
              </w:rPr>
              <w:t>, ses savoirs et ses réflexes numériques, en les intégrant durablement dans ses activités et dans ses stratégies d’action, en adaptant leur usage aux diverses situations professionnelles : solution des problèmes, communication, management, information, collaboration, création et partage des contenus.</w:t>
            </w:r>
          </w:p>
          <w:p w:rsidR="0086774A" w:rsidRPr="00D11739" w:rsidRDefault="00406B4A" w:rsidP="00D11739">
            <w:pPr>
              <w:spacing w:after="0" w:line="240" w:lineRule="auto"/>
              <w:rPr>
                <w:rFonts w:cstheme="minorHAnsi"/>
                <w:color w:val="000000"/>
                <w:sz w:val="18"/>
                <w:szCs w:val="18"/>
              </w:rPr>
            </w:pPr>
            <w:r>
              <w:rPr>
                <w:rFonts w:cstheme="minorHAnsi"/>
                <w:color w:val="000000"/>
                <w:sz w:val="18"/>
                <w:szCs w:val="18"/>
              </w:rPr>
              <w:t>Construire ses connaissances et capacités transformables en compétences d’une façon effective, efficace, appropriée, créative, autonome, flexible, éthique et réflexive aussi bien pour le travail que pour les loisirs, la vie sociale et toute autre activité aussi bien professionnelle que para professionnelle et extraprofessionnelle.</w:t>
            </w:r>
          </w:p>
        </w:tc>
      </w:tr>
      <w:tr w:rsidR="0086774A" w:rsidRPr="00D11739" w:rsidTr="001A43C7">
        <w:trPr>
          <w:trHeight w:val="1016"/>
          <w:jc w:val="center"/>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86774A" w:rsidRPr="00D11739" w:rsidRDefault="0086774A" w:rsidP="00F32C5A">
            <w:pPr>
              <w:spacing w:after="0" w:line="240" w:lineRule="auto"/>
              <w:rPr>
                <w:rFonts w:cstheme="minorHAnsi"/>
                <w:color w:val="000000"/>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6774A" w:rsidRPr="00D11739" w:rsidRDefault="0086774A" w:rsidP="00F32C5A">
            <w:pPr>
              <w:spacing w:after="0" w:line="240" w:lineRule="auto"/>
              <w:rPr>
                <w:rFonts w:cstheme="minorHAnsi"/>
                <w:b/>
                <w:color w:val="000000"/>
                <w:sz w:val="18"/>
                <w:szCs w:val="18"/>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86774A" w:rsidRPr="00D11739" w:rsidRDefault="0086774A" w:rsidP="00F32C5A">
            <w:pPr>
              <w:spacing w:after="0" w:line="240" w:lineRule="auto"/>
              <w:rPr>
                <w:rFonts w:cstheme="minorHAnsi"/>
                <w:color w:val="000000"/>
                <w:sz w:val="18"/>
                <w:szCs w:val="18"/>
              </w:rPr>
            </w:pPr>
          </w:p>
        </w:tc>
      </w:tr>
      <w:tr w:rsidR="0086774A" w:rsidRPr="00A75CCE" w:rsidTr="001A43C7">
        <w:trPr>
          <w:trHeight w:val="1516"/>
          <w:jc w:val="center"/>
        </w:trPr>
        <w:tc>
          <w:tcPr>
            <w:tcW w:w="2258"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86774A" w:rsidRPr="00420EEF" w:rsidRDefault="0086774A" w:rsidP="001A43C7">
            <w:pPr>
              <w:spacing w:after="0" w:line="240" w:lineRule="auto"/>
              <w:jc w:val="center"/>
              <w:rPr>
                <w:rFonts w:cstheme="minorHAnsi"/>
                <w:color w:val="000000"/>
                <w:sz w:val="18"/>
                <w:szCs w:val="18"/>
                <w:lang w:val="en-GB"/>
              </w:rPr>
            </w:pPr>
            <w:r w:rsidRPr="00420EEF">
              <w:rPr>
                <w:rFonts w:cstheme="minorHAnsi"/>
                <w:color w:val="000000"/>
                <w:sz w:val="18"/>
                <w:szCs w:val="18"/>
                <w:lang w:val="en-GB"/>
              </w:rPr>
              <w:t xml:space="preserve">WARRINGTON / </w:t>
            </w:r>
            <w:r w:rsidR="001A43C7">
              <w:rPr>
                <w:rFonts w:cstheme="minorHAnsi"/>
                <w:color w:val="000000"/>
                <w:sz w:val="18"/>
                <w:szCs w:val="18"/>
                <w:lang w:val="en-GB"/>
              </w:rPr>
              <w:t>ROYAUME-UNI</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86774A" w:rsidRPr="00306437" w:rsidRDefault="00306437" w:rsidP="00306437">
            <w:pPr>
              <w:spacing w:after="0" w:line="240" w:lineRule="auto"/>
              <w:jc w:val="center"/>
              <w:rPr>
                <w:rFonts w:cstheme="minorHAnsi"/>
                <w:b/>
                <w:color w:val="000000"/>
                <w:sz w:val="18"/>
                <w:szCs w:val="18"/>
              </w:rPr>
            </w:pPr>
            <w:r w:rsidRPr="00306437">
              <w:rPr>
                <w:rFonts w:cstheme="minorHAnsi"/>
                <w:b/>
                <w:color w:val="000000"/>
                <w:sz w:val="18"/>
                <w:szCs w:val="18"/>
              </w:rPr>
              <w:t>TRAVAIL SOUS PRESSION</w:t>
            </w:r>
          </w:p>
        </w:tc>
        <w:tc>
          <w:tcPr>
            <w:tcW w:w="8788"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A75CCE" w:rsidRDefault="00856573" w:rsidP="00A75CCE">
            <w:pPr>
              <w:spacing w:after="0" w:line="240" w:lineRule="auto"/>
              <w:rPr>
                <w:rFonts w:cstheme="minorHAnsi"/>
                <w:color w:val="000000"/>
                <w:sz w:val="18"/>
                <w:szCs w:val="18"/>
              </w:rPr>
            </w:pPr>
            <w:r w:rsidRPr="00A75CCE">
              <w:rPr>
                <w:rFonts w:cstheme="minorHAnsi"/>
                <w:color w:val="000000"/>
                <w:sz w:val="18"/>
                <w:szCs w:val="18"/>
              </w:rPr>
              <w:t xml:space="preserve">Maîtriser le travail sous pression dû à diverses origines, aussi bien objectives, comme le temps ou les aléas </w:t>
            </w:r>
            <w:r w:rsidR="00A75CCE" w:rsidRPr="00A75CCE">
              <w:rPr>
                <w:rFonts w:cstheme="minorHAnsi"/>
                <w:color w:val="000000"/>
                <w:sz w:val="18"/>
                <w:szCs w:val="18"/>
              </w:rPr>
              <w:t xml:space="preserve">d’approvisionnement, que subjectives, comme surcharge de travail, ordres </w:t>
            </w:r>
            <w:r w:rsidR="00A75CCE">
              <w:rPr>
                <w:rFonts w:cstheme="minorHAnsi"/>
                <w:color w:val="000000"/>
                <w:sz w:val="18"/>
                <w:szCs w:val="18"/>
              </w:rPr>
              <w:t xml:space="preserve">contradictoires, </w:t>
            </w:r>
            <w:r w:rsidR="00A75CCE" w:rsidRPr="00A75CCE">
              <w:rPr>
                <w:rFonts w:cstheme="minorHAnsi"/>
                <w:color w:val="000000"/>
                <w:sz w:val="18"/>
                <w:szCs w:val="18"/>
              </w:rPr>
              <w:t>commandes imprécises, ou encore situations de conflit.</w:t>
            </w:r>
          </w:p>
          <w:p w:rsidR="0086774A" w:rsidRPr="00A75CCE" w:rsidRDefault="00A75CCE" w:rsidP="00A75CCE">
            <w:pPr>
              <w:spacing w:after="0" w:line="240" w:lineRule="auto"/>
              <w:rPr>
                <w:rFonts w:cstheme="minorHAnsi"/>
                <w:color w:val="000000"/>
                <w:sz w:val="18"/>
                <w:szCs w:val="18"/>
              </w:rPr>
            </w:pPr>
            <w:r>
              <w:rPr>
                <w:rFonts w:cstheme="minorHAnsi"/>
                <w:color w:val="000000"/>
                <w:sz w:val="18"/>
                <w:szCs w:val="18"/>
              </w:rPr>
              <w:t>En travaillant sous pression, garder ses capacités à maintenir l’efficience et l’efficacité, tout en évitant des erreurs aussi bien objectives (d’ordre technique ou organisationnel, par exemple) que subjectives (en multipliant des situations conflictuelles, par exemple).</w:t>
            </w:r>
          </w:p>
        </w:tc>
      </w:tr>
      <w:tr w:rsidR="0086774A" w:rsidRPr="00A75CCE" w:rsidTr="001A43C7">
        <w:trPr>
          <w:trHeight w:val="450"/>
          <w:jc w:val="center"/>
        </w:trPr>
        <w:tc>
          <w:tcPr>
            <w:tcW w:w="2258" w:type="dxa"/>
            <w:vMerge/>
            <w:tcBorders>
              <w:top w:val="single" w:sz="4" w:space="0" w:color="auto"/>
              <w:left w:val="single" w:sz="8" w:space="0" w:color="auto"/>
              <w:bottom w:val="single" w:sz="8" w:space="0" w:color="000000"/>
              <w:right w:val="single" w:sz="4" w:space="0" w:color="auto"/>
            </w:tcBorders>
            <w:vAlign w:val="center"/>
            <w:hideMark/>
          </w:tcPr>
          <w:p w:rsidR="0086774A" w:rsidRPr="00A75CCE" w:rsidRDefault="0086774A" w:rsidP="00F32C5A">
            <w:pPr>
              <w:spacing w:after="0" w:line="240" w:lineRule="auto"/>
              <w:rPr>
                <w:rFonts w:cstheme="minorHAnsi"/>
                <w:color w:val="000000"/>
                <w:sz w:val="18"/>
                <w:szCs w:val="18"/>
              </w:rPr>
            </w:pPr>
          </w:p>
        </w:tc>
        <w:tc>
          <w:tcPr>
            <w:tcW w:w="2694" w:type="dxa"/>
            <w:vMerge/>
            <w:tcBorders>
              <w:top w:val="single" w:sz="4" w:space="0" w:color="auto"/>
              <w:left w:val="single" w:sz="4" w:space="0" w:color="auto"/>
              <w:bottom w:val="single" w:sz="8" w:space="0" w:color="000000"/>
              <w:right w:val="single" w:sz="4" w:space="0" w:color="auto"/>
            </w:tcBorders>
            <w:vAlign w:val="center"/>
            <w:hideMark/>
          </w:tcPr>
          <w:p w:rsidR="0086774A" w:rsidRPr="00A75CCE" w:rsidRDefault="0086774A" w:rsidP="00F32C5A">
            <w:pPr>
              <w:spacing w:after="0" w:line="240" w:lineRule="auto"/>
              <w:rPr>
                <w:rFonts w:cstheme="minorHAnsi"/>
                <w:b/>
                <w:color w:val="000000"/>
                <w:sz w:val="18"/>
                <w:szCs w:val="18"/>
              </w:rPr>
            </w:pPr>
          </w:p>
        </w:tc>
        <w:tc>
          <w:tcPr>
            <w:tcW w:w="8788" w:type="dxa"/>
            <w:vMerge/>
            <w:tcBorders>
              <w:top w:val="single" w:sz="4" w:space="0" w:color="auto"/>
              <w:left w:val="single" w:sz="4" w:space="0" w:color="auto"/>
              <w:bottom w:val="single" w:sz="8" w:space="0" w:color="000000"/>
              <w:right w:val="single" w:sz="4" w:space="0" w:color="auto"/>
            </w:tcBorders>
            <w:vAlign w:val="center"/>
            <w:hideMark/>
          </w:tcPr>
          <w:p w:rsidR="0086774A" w:rsidRPr="00A75CCE" w:rsidRDefault="0086774A" w:rsidP="00F32C5A">
            <w:pPr>
              <w:spacing w:after="0" w:line="240" w:lineRule="auto"/>
              <w:rPr>
                <w:rFonts w:cstheme="minorHAnsi"/>
                <w:color w:val="000000"/>
                <w:sz w:val="18"/>
                <w:szCs w:val="18"/>
              </w:rPr>
            </w:pPr>
          </w:p>
        </w:tc>
      </w:tr>
      <w:tr w:rsidR="0086774A" w:rsidRPr="0056009E" w:rsidTr="001A43C7">
        <w:trPr>
          <w:trHeight w:val="1517"/>
          <w:jc w:val="center"/>
        </w:trPr>
        <w:tc>
          <w:tcPr>
            <w:tcW w:w="2258" w:type="dxa"/>
            <w:tcBorders>
              <w:top w:val="nil"/>
              <w:left w:val="single" w:sz="8" w:space="0" w:color="auto"/>
              <w:bottom w:val="single" w:sz="4" w:space="0" w:color="auto"/>
              <w:right w:val="nil"/>
            </w:tcBorders>
            <w:shd w:val="clear" w:color="000000" w:fill="E2EFDA"/>
            <w:noWrap/>
            <w:vAlign w:val="center"/>
            <w:hideMark/>
          </w:tcPr>
          <w:p w:rsidR="0086774A" w:rsidRPr="00420EEF" w:rsidRDefault="001A43C7" w:rsidP="00F32C5A">
            <w:pPr>
              <w:spacing w:after="0" w:line="240" w:lineRule="auto"/>
              <w:jc w:val="center"/>
              <w:rPr>
                <w:rFonts w:cstheme="minorHAnsi"/>
                <w:color w:val="000000"/>
                <w:sz w:val="18"/>
                <w:szCs w:val="18"/>
                <w:lang w:val="en-GB"/>
              </w:rPr>
            </w:pPr>
            <w:r>
              <w:rPr>
                <w:rFonts w:cstheme="minorHAnsi"/>
                <w:color w:val="000000"/>
                <w:sz w:val="18"/>
                <w:szCs w:val="18"/>
                <w:lang w:val="en-GB"/>
              </w:rPr>
              <w:t>IBE / POLOGNE</w:t>
            </w:r>
          </w:p>
        </w:tc>
        <w:tc>
          <w:tcPr>
            <w:tcW w:w="2694" w:type="dxa"/>
            <w:tcBorders>
              <w:top w:val="nil"/>
              <w:left w:val="single" w:sz="4" w:space="0" w:color="auto"/>
              <w:bottom w:val="single" w:sz="4" w:space="0" w:color="auto"/>
              <w:right w:val="single" w:sz="4" w:space="0" w:color="auto"/>
            </w:tcBorders>
            <w:shd w:val="clear" w:color="000000" w:fill="E2EFDA"/>
            <w:vAlign w:val="center"/>
            <w:hideMark/>
          </w:tcPr>
          <w:p w:rsidR="0086774A" w:rsidRPr="00306437" w:rsidRDefault="0086774A" w:rsidP="00306437">
            <w:pPr>
              <w:spacing w:after="0" w:line="240" w:lineRule="auto"/>
              <w:jc w:val="center"/>
              <w:rPr>
                <w:rFonts w:cstheme="minorHAnsi"/>
                <w:b/>
                <w:color w:val="000000"/>
                <w:sz w:val="18"/>
                <w:szCs w:val="18"/>
              </w:rPr>
            </w:pPr>
            <w:r w:rsidRPr="00306437">
              <w:rPr>
                <w:rFonts w:cstheme="minorHAnsi"/>
                <w:b/>
                <w:color w:val="000000"/>
                <w:sz w:val="18"/>
                <w:szCs w:val="18"/>
              </w:rPr>
              <w:t>GLOBALISATION</w:t>
            </w:r>
            <w:r w:rsidR="00306437" w:rsidRPr="00306437">
              <w:rPr>
                <w:rFonts w:cstheme="minorHAnsi"/>
                <w:b/>
                <w:color w:val="000000"/>
                <w:sz w:val="18"/>
                <w:szCs w:val="18"/>
              </w:rPr>
              <w:t xml:space="preserve"> ET INTERDÉPENDANCE DES ACTIVITÉS</w:t>
            </w:r>
            <w:r w:rsidRPr="00306437">
              <w:rPr>
                <w:rFonts w:cstheme="minorHAnsi"/>
                <w:b/>
                <w:color w:val="000000"/>
                <w:sz w:val="18"/>
                <w:szCs w:val="18"/>
              </w:rPr>
              <w:t xml:space="preserve"> / IDENTIFICATION </w:t>
            </w:r>
            <w:r w:rsidR="00306437" w:rsidRPr="00306437">
              <w:rPr>
                <w:rFonts w:cstheme="minorHAnsi"/>
                <w:b/>
                <w:color w:val="000000"/>
                <w:sz w:val="18"/>
                <w:szCs w:val="18"/>
              </w:rPr>
              <w:t>AVEC L’ENTREPRISE AU TRAVERS DES ACTIVITÉS</w:t>
            </w:r>
          </w:p>
        </w:tc>
        <w:tc>
          <w:tcPr>
            <w:tcW w:w="8788" w:type="dxa"/>
            <w:tcBorders>
              <w:top w:val="nil"/>
              <w:left w:val="single" w:sz="4" w:space="0" w:color="auto"/>
              <w:bottom w:val="single" w:sz="4" w:space="0" w:color="auto"/>
              <w:right w:val="single" w:sz="4" w:space="0" w:color="auto"/>
            </w:tcBorders>
            <w:shd w:val="clear" w:color="000000" w:fill="E2EFDA"/>
            <w:vAlign w:val="center"/>
            <w:hideMark/>
          </w:tcPr>
          <w:p w:rsidR="0056009E" w:rsidRDefault="00C1247A" w:rsidP="00C1247A">
            <w:pPr>
              <w:spacing w:after="0" w:line="240" w:lineRule="auto"/>
              <w:rPr>
                <w:rFonts w:cstheme="minorHAnsi"/>
                <w:color w:val="000000"/>
                <w:sz w:val="18"/>
                <w:szCs w:val="18"/>
              </w:rPr>
            </w:pPr>
            <w:r w:rsidRPr="00C1247A">
              <w:rPr>
                <w:rFonts w:cstheme="minorHAnsi"/>
                <w:color w:val="000000"/>
                <w:sz w:val="18"/>
                <w:szCs w:val="18"/>
              </w:rPr>
              <w:t>Développer ses capacités de compréhension, d’analyse et d’interprétation de l’environnement de l’entreprise et du chantie</w:t>
            </w:r>
            <w:r w:rsidR="0056009E">
              <w:rPr>
                <w:rFonts w:cstheme="minorHAnsi"/>
                <w:color w:val="000000"/>
                <w:sz w:val="18"/>
                <w:szCs w:val="18"/>
              </w:rPr>
              <w:t>r, tout en sachant que celui-ci affecte les situations et les activités sur chantier.</w:t>
            </w:r>
          </w:p>
          <w:p w:rsidR="0056009E" w:rsidRDefault="0056009E" w:rsidP="00C1247A">
            <w:pPr>
              <w:spacing w:after="0" w:line="240" w:lineRule="auto"/>
              <w:rPr>
                <w:rFonts w:cstheme="minorHAnsi"/>
                <w:color w:val="000000"/>
                <w:sz w:val="18"/>
                <w:szCs w:val="18"/>
              </w:rPr>
            </w:pPr>
            <w:r>
              <w:rPr>
                <w:rFonts w:cstheme="minorHAnsi"/>
                <w:color w:val="000000"/>
                <w:sz w:val="18"/>
                <w:szCs w:val="18"/>
              </w:rPr>
              <w:t>Comprendre ses propres comportements dans cet environnement, le prendre en compte en fixant ses objectifs, ses besoins et ses priorités au niveau de l’organisation et des moyens à mettre en œuvre.</w:t>
            </w:r>
          </w:p>
          <w:p w:rsidR="0086774A" w:rsidRPr="0056009E" w:rsidRDefault="0056009E" w:rsidP="00C1247A">
            <w:pPr>
              <w:spacing w:after="0" w:line="240" w:lineRule="auto"/>
              <w:rPr>
                <w:rFonts w:cstheme="minorHAnsi"/>
                <w:color w:val="000000"/>
                <w:sz w:val="18"/>
                <w:szCs w:val="18"/>
              </w:rPr>
            </w:pPr>
            <w:r>
              <w:rPr>
                <w:rFonts w:cstheme="minorHAnsi"/>
                <w:color w:val="000000"/>
                <w:sz w:val="18"/>
                <w:szCs w:val="18"/>
              </w:rPr>
              <w:t>Savoir analyser l’environnement en fonction des activités professionnelles assignées en premier lieu, mais aussi du point de vue de ses valeurs et principes (lien entre le salarié performant et le citoyen conscient).</w:t>
            </w:r>
          </w:p>
        </w:tc>
      </w:tr>
    </w:tbl>
    <w:p w:rsidR="001A43C7" w:rsidRPr="004F4550" w:rsidRDefault="001A43C7">
      <w:pPr>
        <w:rPr>
          <w:rFonts w:ascii="Calibri" w:eastAsia="Times New Roman" w:hAnsi="Calibri" w:cs="Calibri"/>
          <w:color w:val="000000"/>
          <w:sz w:val="24"/>
          <w:szCs w:val="24"/>
          <w:lang w:eastAsia="fr-FR"/>
        </w:rPr>
      </w:pPr>
    </w:p>
    <w:p w:rsidR="001A43C7" w:rsidRPr="004F4550" w:rsidRDefault="001A43C7">
      <w:pPr>
        <w:rPr>
          <w:rFonts w:ascii="Calibri" w:eastAsia="Times New Roman" w:hAnsi="Calibri" w:cs="Calibri"/>
          <w:color w:val="000000"/>
          <w:sz w:val="24"/>
          <w:szCs w:val="24"/>
          <w:lang w:eastAsia="fr-FR"/>
        </w:rPr>
      </w:pPr>
    </w:p>
    <w:tbl>
      <w:tblPr>
        <w:tblW w:w="14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0"/>
        <w:gridCol w:w="3457"/>
        <w:gridCol w:w="3544"/>
        <w:gridCol w:w="3686"/>
        <w:gridCol w:w="2552"/>
      </w:tblGrid>
      <w:tr w:rsidR="00482643" w:rsidRPr="00A905AC" w:rsidTr="004E5CC6">
        <w:trPr>
          <w:trHeight w:val="435"/>
          <w:jc w:val="center"/>
        </w:trPr>
        <w:tc>
          <w:tcPr>
            <w:tcW w:w="14379" w:type="dxa"/>
            <w:gridSpan w:val="5"/>
            <w:shd w:val="clear" w:color="auto" w:fill="auto"/>
            <w:vAlign w:val="center"/>
            <w:hideMark/>
          </w:tcPr>
          <w:p w:rsidR="00482643" w:rsidRPr="00A905AC" w:rsidRDefault="00482643" w:rsidP="00F23862">
            <w:pPr>
              <w:spacing w:after="0" w:line="240" w:lineRule="auto"/>
              <w:jc w:val="center"/>
              <w:rPr>
                <w:b/>
                <w:color w:val="000000"/>
                <w:sz w:val="20"/>
                <w:szCs w:val="20"/>
                <w:lang w:eastAsia="es-ES"/>
              </w:rPr>
            </w:pPr>
          </w:p>
          <w:p w:rsidR="00A53CE9" w:rsidRPr="00A905AC" w:rsidRDefault="00A53CE9" w:rsidP="00F23862">
            <w:pPr>
              <w:spacing w:after="0" w:line="240" w:lineRule="auto"/>
              <w:jc w:val="center"/>
              <w:rPr>
                <w:b/>
                <w:color w:val="1F4E79" w:themeColor="accent1" w:themeShade="80"/>
                <w:sz w:val="28"/>
                <w:szCs w:val="28"/>
                <w:lang w:eastAsia="es-ES"/>
              </w:rPr>
            </w:pPr>
            <w:r w:rsidRPr="00A905AC">
              <w:rPr>
                <w:b/>
                <w:color w:val="1F4E79" w:themeColor="accent1" w:themeShade="80"/>
                <w:sz w:val="28"/>
                <w:szCs w:val="28"/>
                <w:lang w:eastAsia="es-ES"/>
              </w:rPr>
              <w:t xml:space="preserve">TABLEAU 2 </w:t>
            </w:r>
            <w:r w:rsidR="00482643" w:rsidRPr="00A905AC">
              <w:rPr>
                <w:b/>
                <w:color w:val="1F4E79" w:themeColor="accent1" w:themeShade="80"/>
                <w:sz w:val="28"/>
                <w:szCs w:val="28"/>
                <w:lang w:eastAsia="es-ES"/>
              </w:rPr>
              <w:t xml:space="preserve">: </w:t>
            </w:r>
            <w:r w:rsidRPr="00A905AC">
              <w:rPr>
                <w:b/>
                <w:color w:val="1F4E79" w:themeColor="accent1" w:themeShade="80"/>
                <w:sz w:val="28"/>
                <w:szCs w:val="28"/>
                <w:lang w:eastAsia="es-ES"/>
              </w:rPr>
              <w:t>ACTIVIT</w:t>
            </w:r>
            <w:r w:rsidRPr="00A905AC">
              <w:rPr>
                <w:rFonts w:cstheme="minorHAnsi"/>
                <w:b/>
                <w:color w:val="1F4E79" w:themeColor="accent1" w:themeShade="80"/>
                <w:sz w:val="28"/>
                <w:szCs w:val="28"/>
                <w:lang w:eastAsia="es-ES"/>
              </w:rPr>
              <w:t>É</w:t>
            </w:r>
            <w:r w:rsidRPr="00A905AC">
              <w:rPr>
                <w:b/>
                <w:color w:val="1F4E79" w:themeColor="accent1" w:themeShade="80"/>
                <w:sz w:val="28"/>
                <w:szCs w:val="28"/>
                <w:lang w:eastAsia="es-ES"/>
              </w:rPr>
              <w:t xml:space="preserve"> ATTRIBU</w:t>
            </w:r>
            <w:r w:rsidRPr="00A905AC">
              <w:rPr>
                <w:rFonts w:cstheme="minorHAnsi"/>
                <w:b/>
                <w:color w:val="1F4E79" w:themeColor="accent1" w:themeShade="80"/>
                <w:sz w:val="28"/>
                <w:szCs w:val="28"/>
                <w:lang w:eastAsia="es-ES"/>
              </w:rPr>
              <w:t>É</w:t>
            </w:r>
            <w:r w:rsidRPr="00A905AC">
              <w:rPr>
                <w:b/>
                <w:color w:val="1F4E79" w:themeColor="accent1" w:themeShade="80"/>
                <w:sz w:val="28"/>
                <w:szCs w:val="28"/>
                <w:lang w:eastAsia="es-ES"/>
              </w:rPr>
              <w:t>E AU CCCA-BTP</w:t>
            </w:r>
          </w:p>
          <w:p w:rsidR="00482643" w:rsidRPr="00A905AC" w:rsidRDefault="00482643" w:rsidP="00F23862">
            <w:pPr>
              <w:spacing w:after="0" w:line="240" w:lineRule="auto"/>
              <w:jc w:val="center"/>
              <w:rPr>
                <w:rFonts w:cstheme="minorHAnsi"/>
                <w:b/>
                <w:sz w:val="28"/>
                <w:szCs w:val="28"/>
              </w:rPr>
            </w:pPr>
            <w:r w:rsidRPr="00A905AC">
              <w:rPr>
                <w:rFonts w:cstheme="minorHAnsi"/>
                <w:b/>
                <w:sz w:val="28"/>
                <w:szCs w:val="28"/>
              </w:rPr>
              <w:t>MANAGEMENT DES RESSOURCES HUMAINES</w:t>
            </w:r>
          </w:p>
          <w:p w:rsidR="004620AA" w:rsidRPr="00A905AC" w:rsidRDefault="00482643" w:rsidP="00F23862">
            <w:pPr>
              <w:spacing w:after="0" w:line="240" w:lineRule="auto"/>
              <w:jc w:val="center"/>
              <w:rPr>
                <w:rFonts w:cstheme="minorHAnsi"/>
                <w:b/>
                <w:sz w:val="28"/>
                <w:szCs w:val="28"/>
              </w:rPr>
            </w:pPr>
            <w:r w:rsidRPr="00A905AC">
              <w:rPr>
                <w:rFonts w:cstheme="minorHAnsi"/>
                <w:b/>
                <w:sz w:val="28"/>
                <w:szCs w:val="28"/>
              </w:rPr>
              <w:t>ET CONSTRUCTION DES ÉQUIPES MOTIVÉES POUR LE SUCCÈS DES OPÉRATIONS</w:t>
            </w:r>
          </w:p>
          <w:p w:rsidR="00482643" w:rsidRPr="00A905AC" w:rsidRDefault="004620AA" w:rsidP="00F23862">
            <w:pPr>
              <w:spacing w:after="0" w:line="240" w:lineRule="auto"/>
              <w:jc w:val="center"/>
              <w:rPr>
                <w:rFonts w:cstheme="minorHAnsi"/>
                <w:b/>
                <w:sz w:val="28"/>
                <w:szCs w:val="28"/>
              </w:rPr>
            </w:pPr>
            <w:r w:rsidRPr="00A905AC">
              <w:rPr>
                <w:rFonts w:cstheme="minorHAnsi"/>
                <w:b/>
                <w:sz w:val="28"/>
                <w:szCs w:val="28"/>
              </w:rPr>
              <w:t>(chefs de chantier)</w:t>
            </w:r>
          </w:p>
          <w:p w:rsidR="00482643" w:rsidRPr="00A905AC" w:rsidRDefault="00482643" w:rsidP="00F23862">
            <w:pPr>
              <w:spacing w:after="0" w:line="240" w:lineRule="auto"/>
              <w:jc w:val="center"/>
              <w:rPr>
                <w:b/>
                <w:color w:val="000000"/>
                <w:sz w:val="20"/>
                <w:szCs w:val="20"/>
                <w:lang w:eastAsia="es-ES"/>
              </w:rPr>
            </w:pPr>
          </w:p>
        </w:tc>
      </w:tr>
      <w:tr w:rsidR="00482643" w:rsidRPr="00A905AC" w:rsidTr="008F3F7F">
        <w:trPr>
          <w:trHeight w:val="435"/>
          <w:jc w:val="center"/>
        </w:trPr>
        <w:tc>
          <w:tcPr>
            <w:tcW w:w="1140" w:type="dxa"/>
            <w:shd w:val="clear" w:color="auto" w:fill="FFE599" w:themeFill="accent4" w:themeFillTint="66"/>
            <w:vAlign w:val="center"/>
            <w:hideMark/>
          </w:tcPr>
          <w:p w:rsidR="00482643" w:rsidRPr="00A905AC" w:rsidRDefault="00482643" w:rsidP="00F23862">
            <w:pPr>
              <w:spacing w:after="0" w:line="240" w:lineRule="auto"/>
              <w:jc w:val="center"/>
              <w:rPr>
                <w:b/>
                <w:bCs/>
                <w:color w:val="C00000"/>
                <w:sz w:val="20"/>
                <w:szCs w:val="20"/>
                <w:lang w:eastAsia="es-ES"/>
              </w:rPr>
            </w:pPr>
            <w:r w:rsidRPr="00A905AC">
              <w:rPr>
                <w:b/>
                <w:bCs/>
                <w:color w:val="C00000"/>
                <w:sz w:val="20"/>
                <w:szCs w:val="20"/>
                <w:lang w:eastAsia="es-ES"/>
              </w:rPr>
              <w:t>Savoirs</w:t>
            </w:r>
          </w:p>
          <w:p w:rsidR="00482643" w:rsidRPr="00A905AC" w:rsidRDefault="00482643" w:rsidP="00F23862">
            <w:pPr>
              <w:spacing w:after="0" w:line="240" w:lineRule="auto"/>
              <w:jc w:val="center"/>
              <w:rPr>
                <w:b/>
                <w:bCs/>
                <w:color w:val="C00000"/>
                <w:sz w:val="20"/>
                <w:szCs w:val="20"/>
                <w:lang w:eastAsia="es-ES"/>
              </w:rPr>
            </w:pPr>
            <w:r w:rsidRPr="00A905AC">
              <w:rPr>
                <w:b/>
                <w:bCs/>
                <w:color w:val="C00000"/>
                <w:sz w:val="20"/>
                <w:szCs w:val="20"/>
                <w:lang w:eastAsia="es-ES"/>
              </w:rPr>
              <w:t>Aptitudes</w:t>
            </w:r>
          </w:p>
          <w:p w:rsidR="00482643" w:rsidRPr="00A905AC" w:rsidRDefault="00482643" w:rsidP="00F23862">
            <w:pPr>
              <w:spacing w:after="0" w:line="240" w:lineRule="auto"/>
              <w:jc w:val="center"/>
              <w:rPr>
                <w:b/>
                <w:bCs/>
                <w:color w:val="C00000"/>
                <w:sz w:val="20"/>
                <w:szCs w:val="20"/>
                <w:lang w:eastAsia="es-ES"/>
              </w:rPr>
            </w:pPr>
            <w:r w:rsidRPr="00A905AC">
              <w:rPr>
                <w:b/>
                <w:bCs/>
                <w:color w:val="C00000"/>
                <w:sz w:val="20"/>
                <w:szCs w:val="20"/>
                <w:lang w:eastAsia="es-ES"/>
              </w:rPr>
              <w:t>Compé-tences</w:t>
            </w:r>
          </w:p>
        </w:tc>
        <w:tc>
          <w:tcPr>
            <w:tcW w:w="3457" w:type="dxa"/>
            <w:shd w:val="clear" w:color="auto" w:fill="FFE599" w:themeFill="accent4" w:themeFillTint="66"/>
            <w:vAlign w:val="center"/>
            <w:hideMark/>
          </w:tcPr>
          <w:p w:rsidR="00482643" w:rsidRPr="00A905AC" w:rsidRDefault="00482643" w:rsidP="00F23862">
            <w:pPr>
              <w:spacing w:after="0" w:line="240" w:lineRule="auto"/>
              <w:jc w:val="center"/>
              <w:rPr>
                <w:b/>
                <w:bCs/>
                <w:color w:val="C00000"/>
                <w:sz w:val="20"/>
                <w:szCs w:val="20"/>
                <w:lang w:eastAsia="es-ES"/>
              </w:rPr>
            </w:pPr>
            <w:r w:rsidRPr="00A905AC">
              <w:rPr>
                <w:b/>
                <w:bCs/>
                <w:color w:val="C00000"/>
                <w:sz w:val="20"/>
                <w:szCs w:val="20"/>
                <w:lang w:eastAsia="es-ES"/>
              </w:rPr>
              <w:t>Description</w:t>
            </w:r>
          </w:p>
        </w:tc>
        <w:tc>
          <w:tcPr>
            <w:tcW w:w="3544" w:type="dxa"/>
            <w:shd w:val="clear" w:color="auto" w:fill="FFD966" w:themeFill="accent4" w:themeFillTint="99"/>
            <w:vAlign w:val="center"/>
            <w:hideMark/>
          </w:tcPr>
          <w:p w:rsidR="004E5CC6" w:rsidRPr="00A905AC" w:rsidRDefault="004E5CC6" w:rsidP="004E5CC6">
            <w:pPr>
              <w:spacing w:after="0" w:line="240" w:lineRule="auto"/>
              <w:jc w:val="center"/>
              <w:rPr>
                <w:b/>
                <w:bCs/>
                <w:color w:val="C00000"/>
                <w:sz w:val="20"/>
                <w:szCs w:val="20"/>
                <w:lang w:eastAsia="es-ES"/>
              </w:rPr>
            </w:pPr>
            <w:r w:rsidRPr="00A905AC">
              <w:rPr>
                <w:b/>
                <w:bCs/>
                <w:color w:val="C00000"/>
                <w:sz w:val="20"/>
                <w:szCs w:val="20"/>
                <w:lang w:eastAsia="es-ES"/>
              </w:rPr>
              <w:t>Résultats d’apprentissage</w:t>
            </w:r>
          </w:p>
          <w:p w:rsidR="00482643" w:rsidRPr="00A905AC" w:rsidRDefault="004E5CC6" w:rsidP="004E5CC6">
            <w:pPr>
              <w:spacing w:after="0" w:line="240" w:lineRule="auto"/>
              <w:jc w:val="center"/>
              <w:rPr>
                <w:b/>
                <w:bCs/>
                <w:color w:val="C00000"/>
                <w:sz w:val="20"/>
                <w:szCs w:val="20"/>
                <w:lang w:eastAsia="es-ES"/>
              </w:rPr>
            </w:pPr>
            <w:r w:rsidRPr="00A905AC">
              <w:rPr>
                <w:b/>
                <w:bCs/>
                <w:color w:val="C00000"/>
                <w:sz w:val="20"/>
                <w:szCs w:val="20"/>
                <w:lang w:eastAsia="es-ES"/>
              </w:rPr>
              <w:t>visés</w:t>
            </w:r>
            <w:r w:rsidRPr="00A905AC">
              <w:rPr>
                <w:rFonts w:cstheme="minorHAnsi"/>
                <w:b/>
                <w:bCs/>
                <w:color w:val="C00000"/>
                <w:sz w:val="20"/>
                <w:szCs w:val="20"/>
                <w:lang w:eastAsia="es-ES"/>
              </w:rPr>
              <w:t xml:space="preserve"> </w:t>
            </w:r>
            <w:r w:rsidR="00221A5E" w:rsidRPr="00A905AC">
              <w:rPr>
                <w:rFonts w:cstheme="minorHAnsi"/>
                <w:b/>
                <w:bCs/>
                <w:color w:val="C00000"/>
                <w:sz w:val="20"/>
                <w:szCs w:val="20"/>
                <w:lang w:eastAsia="es-ES"/>
              </w:rPr>
              <w:t>(LO)</w:t>
            </w:r>
          </w:p>
        </w:tc>
        <w:tc>
          <w:tcPr>
            <w:tcW w:w="3686" w:type="dxa"/>
            <w:shd w:val="clear" w:color="auto" w:fill="FFD966" w:themeFill="accent4" w:themeFillTint="99"/>
            <w:vAlign w:val="center"/>
            <w:hideMark/>
          </w:tcPr>
          <w:p w:rsidR="00482643" w:rsidRPr="00A905AC" w:rsidRDefault="004E5CC6" w:rsidP="00F23862">
            <w:pPr>
              <w:spacing w:after="0" w:line="240" w:lineRule="auto"/>
              <w:jc w:val="center"/>
              <w:rPr>
                <w:b/>
                <w:bCs/>
                <w:color w:val="C00000"/>
                <w:sz w:val="20"/>
                <w:szCs w:val="20"/>
                <w:lang w:eastAsia="es-ES"/>
              </w:rPr>
            </w:pPr>
            <w:r w:rsidRPr="00A905AC">
              <w:rPr>
                <w:rFonts w:cstheme="minorHAnsi"/>
                <w:b/>
                <w:bCs/>
                <w:color w:val="C00000"/>
                <w:sz w:val="20"/>
                <w:szCs w:val="20"/>
                <w:lang w:eastAsia="es-ES"/>
              </w:rPr>
              <w:t>Critères d’évaluation</w:t>
            </w:r>
          </w:p>
        </w:tc>
        <w:tc>
          <w:tcPr>
            <w:tcW w:w="2552" w:type="dxa"/>
            <w:shd w:val="clear" w:color="auto" w:fill="BF8F00" w:themeFill="accent4" w:themeFillShade="BF"/>
            <w:vAlign w:val="center"/>
          </w:tcPr>
          <w:p w:rsidR="00482643" w:rsidRPr="00A905AC" w:rsidRDefault="00482643" w:rsidP="00F23862">
            <w:pPr>
              <w:spacing w:after="0" w:line="240" w:lineRule="auto"/>
              <w:jc w:val="center"/>
              <w:rPr>
                <w:b/>
                <w:bCs/>
                <w:color w:val="C00000"/>
                <w:sz w:val="20"/>
                <w:szCs w:val="20"/>
                <w:lang w:eastAsia="es-ES"/>
              </w:rPr>
            </w:pPr>
            <w:r w:rsidRPr="00A905AC">
              <w:rPr>
                <w:b/>
                <w:bCs/>
                <w:color w:val="C00000"/>
                <w:sz w:val="20"/>
                <w:szCs w:val="20"/>
                <w:lang w:eastAsia="es-ES"/>
              </w:rPr>
              <w:t>Unités de formation proposées</w:t>
            </w:r>
            <w:r w:rsidR="00FD0103">
              <w:rPr>
                <w:b/>
                <w:bCs/>
                <w:color w:val="C00000"/>
                <w:sz w:val="20"/>
                <w:szCs w:val="20"/>
                <w:lang w:eastAsia="es-ES"/>
              </w:rPr>
              <w:t xml:space="preserve"> (TU)</w:t>
            </w:r>
          </w:p>
        </w:tc>
      </w:tr>
      <w:tr w:rsidR="002E4675" w:rsidRPr="00A905AC" w:rsidTr="00631B71">
        <w:trPr>
          <w:trHeight w:val="500"/>
          <w:jc w:val="center"/>
        </w:trPr>
        <w:tc>
          <w:tcPr>
            <w:tcW w:w="1140" w:type="dxa"/>
            <w:vMerge w:val="restart"/>
            <w:shd w:val="clear" w:color="auto" w:fill="FFE599" w:themeFill="accent4" w:themeFillTint="66"/>
            <w:vAlign w:val="center"/>
            <w:hideMark/>
          </w:tcPr>
          <w:p w:rsidR="002E4675" w:rsidRPr="00A905AC" w:rsidRDefault="002E4675" w:rsidP="002E4675">
            <w:pPr>
              <w:spacing w:after="0" w:line="240" w:lineRule="auto"/>
              <w:jc w:val="center"/>
              <w:rPr>
                <w:b/>
                <w:color w:val="000000"/>
                <w:sz w:val="20"/>
                <w:szCs w:val="20"/>
                <w:lang w:eastAsia="es-ES"/>
              </w:rPr>
            </w:pPr>
            <w:r w:rsidRPr="00A905AC">
              <w:rPr>
                <w:b/>
                <w:color w:val="000000"/>
                <w:sz w:val="20"/>
                <w:szCs w:val="20"/>
                <w:lang w:eastAsia="es-ES"/>
              </w:rPr>
              <w:t>Savoirs (K)</w:t>
            </w:r>
          </w:p>
          <w:p w:rsidR="002E4675" w:rsidRPr="00092582" w:rsidRDefault="002E4675" w:rsidP="002E4675">
            <w:pPr>
              <w:spacing w:after="0" w:line="240" w:lineRule="auto"/>
              <w:jc w:val="center"/>
              <w:rPr>
                <w:color w:val="000000"/>
                <w:sz w:val="16"/>
                <w:szCs w:val="16"/>
                <w:lang w:eastAsia="es-ES"/>
              </w:rPr>
            </w:pPr>
            <w:r w:rsidRPr="00092582">
              <w:rPr>
                <w:rFonts w:eastAsia="Arial Unicode MS" w:cs="Arial Unicode MS"/>
                <w:sz w:val="16"/>
                <w:szCs w:val="16"/>
              </w:rPr>
              <w:t>théoriques et factuels</w:t>
            </w:r>
          </w:p>
        </w:tc>
        <w:tc>
          <w:tcPr>
            <w:tcW w:w="3457" w:type="dxa"/>
            <w:shd w:val="clear" w:color="auto" w:fill="FFE599" w:themeFill="accent4" w:themeFillTint="66"/>
            <w:vAlign w:val="center"/>
            <w:hideMark/>
          </w:tcPr>
          <w:p w:rsidR="002E4675" w:rsidRPr="00A905AC" w:rsidRDefault="002E4675" w:rsidP="002E4675">
            <w:pPr>
              <w:spacing w:after="0" w:line="240" w:lineRule="auto"/>
              <w:rPr>
                <w:b/>
                <w:color w:val="000000"/>
                <w:sz w:val="20"/>
                <w:szCs w:val="20"/>
                <w:lang w:eastAsia="es-ES"/>
              </w:rPr>
            </w:pPr>
            <w:r w:rsidRPr="00A905AC">
              <w:rPr>
                <w:b/>
                <w:color w:val="000000"/>
                <w:sz w:val="20"/>
                <w:szCs w:val="20"/>
                <w:lang w:eastAsia="es-ES"/>
              </w:rPr>
              <w:t>K1. Planification et organisation des ress</w:t>
            </w:r>
            <w:r w:rsidR="00271E30" w:rsidRPr="00A905AC">
              <w:rPr>
                <w:b/>
                <w:color w:val="000000"/>
                <w:sz w:val="20"/>
                <w:szCs w:val="20"/>
                <w:lang w:eastAsia="es-ES"/>
              </w:rPr>
              <w:t>ources humaines :</w:t>
            </w:r>
          </w:p>
          <w:p w:rsidR="00271E30" w:rsidRPr="00A905AC" w:rsidRDefault="00271E30" w:rsidP="00FB025B">
            <w:pPr>
              <w:pStyle w:val="Paragraphedeliste"/>
              <w:numPr>
                <w:ilvl w:val="0"/>
                <w:numId w:val="2"/>
              </w:numPr>
              <w:spacing w:after="0" w:line="240" w:lineRule="auto"/>
              <w:ind w:left="345" w:hanging="234"/>
              <w:rPr>
                <w:color w:val="000000"/>
                <w:sz w:val="20"/>
                <w:szCs w:val="20"/>
                <w:lang w:eastAsia="es-ES"/>
              </w:rPr>
            </w:pPr>
            <w:r w:rsidRPr="00A905AC">
              <w:rPr>
                <w:color w:val="000000"/>
                <w:sz w:val="20"/>
                <w:szCs w:val="20"/>
                <w:lang w:eastAsia="es-ES"/>
              </w:rPr>
              <w:t>Coordination des activités et des tâches.</w:t>
            </w:r>
          </w:p>
          <w:p w:rsidR="00271E30" w:rsidRPr="00A905AC" w:rsidRDefault="00271E30" w:rsidP="00FB025B">
            <w:pPr>
              <w:pStyle w:val="Paragraphedeliste"/>
              <w:numPr>
                <w:ilvl w:val="0"/>
                <w:numId w:val="2"/>
              </w:numPr>
              <w:spacing w:after="0" w:line="240" w:lineRule="auto"/>
              <w:ind w:left="345" w:hanging="234"/>
              <w:rPr>
                <w:color w:val="000000"/>
                <w:sz w:val="20"/>
                <w:szCs w:val="20"/>
                <w:lang w:eastAsia="es-ES"/>
              </w:rPr>
            </w:pPr>
            <w:r w:rsidRPr="00A905AC">
              <w:rPr>
                <w:color w:val="000000"/>
                <w:sz w:val="20"/>
                <w:szCs w:val="20"/>
                <w:lang w:eastAsia="es-ES"/>
              </w:rPr>
              <w:t>Attribution des responsabilités.</w:t>
            </w:r>
          </w:p>
          <w:p w:rsidR="00271E30" w:rsidRPr="00A905AC" w:rsidRDefault="00271E30" w:rsidP="00FB025B">
            <w:pPr>
              <w:pStyle w:val="Paragraphedeliste"/>
              <w:numPr>
                <w:ilvl w:val="0"/>
                <w:numId w:val="2"/>
              </w:numPr>
              <w:spacing w:after="0" w:line="240" w:lineRule="auto"/>
              <w:ind w:left="345" w:hanging="234"/>
              <w:rPr>
                <w:color w:val="000000"/>
                <w:sz w:val="20"/>
                <w:szCs w:val="20"/>
                <w:lang w:eastAsia="es-ES"/>
              </w:rPr>
            </w:pPr>
            <w:r w:rsidRPr="00A905AC">
              <w:rPr>
                <w:color w:val="000000"/>
                <w:sz w:val="20"/>
                <w:szCs w:val="20"/>
                <w:lang w:eastAsia="es-ES"/>
              </w:rPr>
              <w:t>Méthodes de recrutement et de constitution des équipes.</w:t>
            </w:r>
          </w:p>
          <w:p w:rsidR="00271E30" w:rsidRPr="00A905AC" w:rsidRDefault="00271E30" w:rsidP="00FB025B">
            <w:pPr>
              <w:pStyle w:val="Paragraphedeliste"/>
              <w:numPr>
                <w:ilvl w:val="0"/>
                <w:numId w:val="2"/>
              </w:numPr>
              <w:spacing w:after="0" w:line="240" w:lineRule="auto"/>
              <w:ind w:left="345" w:hanging="234"/>
              <w:rPr>
                <w:color w:val="000000"/>
                <w:sz w:val="20"/>
                <w:szCs w:val="20"/>
                <w:lang w:eastAsia="es-ES"/>
              </w:rPr>
            </w:pPr>
            <w:r w:rsidRPr="00A905AC">
              <w:rPr>
                <w:color w:val="000000"/>
                <w:sz w:val="20"/>
                <w:szCs w:val="20"/>
                <w:lang w:eastAsia="es-ES"/>
              </w:rPr>
              <w:t>Méthodes et techniques de délégation, en s’appuyant sur l’autonomie et la coresponsabilité des collaborateurs.</w:t>
            </w:r>
          </w:p>
        </w:tc>
        <w:tc>
          <w:tcPr>
            <w:tcW w:w="3544" w:type="dxa"/>
            <w:shd w:val="clear" w:color="auto" w:fill="FFD966" w:themeFill="accent4" w:themeFillTint="99"/>
            <w:vAlign w:val="center"/>
            <w:hideMark/>
          </w:tcPr>
          <w:p w:rsidR="00870099" w:rsidRDefault="00FB025B" w:rsidP="002E4675">
            <w:pPr>
              <w:spacing w:after="0" w:line="240" w:lineRule="auto"/>
              <w:rPr>
                <w:color w:val="000000"/>
                <w:sz w:val="20"/>
                <w:szCs w:val="20"/>
                <w:lang w:eastAsia="es-ES"/>
              </w:rPr>
            </w:pPr>
            <w:r w:rsidRPr="00A905AC">
              <w:rPr>
                <w:color w:val="000000"/>
                <w:sz w:val="20"/>
                <w:szCs w:val="20"/>
                <w:lang w:eastAsia="es-ES"/>
              </w:rPr>
              <w:t xml:space="preserve">LO1. </w:t>
            </w:r>
            <w:r w:rsidR="00870099" w:rsidRPr="00A905AC">
              <w:rPr>
                <w:color w:val="000000"/>
                <w:sz w:val="20"/>
                <w:szCs w:val="20"/>
                <w:lang w:eastAsia="es-ES"/>
              </w:rPr>
              <w:t>Connaître les activités et les rôles des différents intervenants dans l’acte de construire.</w:t>
            </w:r>
          </w:p>
          <w:p w:rsidR="003E78A5" w:rsidRPr="00A905AC" w:rsidRDefault="003E78A5" w:rsidP="002E4675">
            <w:pPr>
              <w:spacing w:after="0" w:line="240" w:lineRule="auto"/>
              <w:rPr>
                <w:color w:val="000000"/>
                <w:sz w:val="20"/>
                <w:szCs w:val="20"/>
                <w:lang w:eastAsia="es-ES"/>
              </w:rPr>
            </w:pPr>
            <w:r>
              <w:rPr>
                <w:color w:val="000000"/>
                <w:sz w:val="20"/>
                <w:szCs w:val="20"/>
                <w:lang w:eastAsia="es-ES"/>
              </w:rPr>
              <w:t xml:space="preserve">LO2. </w:t>
            </w:r>
            <w:r w:rsidRPr="00A905AC">
              <w:rPr>
                <w:color w:val="000000"/>
                <w:sz w:val="20"/>
                <w:szCs w:val="20"/>
                <w:lang w:eastAsia="es-ES"/>
              </w:rPr>
              <w:t>Évaluer le degré de compétence des membres de son équipe, ainsi que la performance collective.</w:t>
            </w:r>
          </w:p>
          <w:p w:rsidR="00FB025B" w:rsidRPr="00A905AC" w:rsidRDefault="003E78A5" w:rsidP="00FB025B">
            <w:pPr>
              <w:spacing w:after="0" w:line="240" w:lineRule="auto"/>
              <w:rPr>
                <w:color w:val="000000"/>
                <w:sz w:val="20"/>
                <w:szCs w:val="20"/>
                <w:lang w:eastAsia="es-ES"/>
              </w:rPr>
            </w:pPr>
            <w:r>
              <w:rPr>
                <w:color w:val="000000"/>
                <w:sz w:val="20"/>
                <w:szCs w:val="20"/>
                <w:lang w:eastAsia="es-ES"/>
              </w:rPr>
              <w:t>LO3</w:t>
            </w:r>
            <w:r w:rsidR="00FB025B" w:rsidRPr="00A905AC">
              <w:rPr>
                <w:color w:val="000000"/>
                <w:sz w:val="20"/>
                <w:szCs w:val="20"/>
                <w:lang w:eastAsia="es-ES"/>
              </w:rPr>
              <w:t>. Préparer et organiser le travail des équipes en suivant les règles d’organisation générale de l’entreprise.</w:t>
            </w:r>
          </w:p>
          <w:p w:rsidR="002E4675" w:rsidRPr="00A905AC" w:rsidRDefault="002E4675" w:rsidP="002E4675">
            <w:pPr>
              <w:spacing w:after="0" w:line="240" w:lineRule="auto"/>
              <w:rPr>
                <w:color w:val="000000"/>
                <w:sz w:val="20"/>
                <w:szCs w:val="20"/>
                <w:lang w:eastAsia="es-ES"/>
              </w:rPr>
            </w:pPr>
            <w:r w:rsidRPr="00A905AC">
              <w:rPr>
                <w:color w:val="000000"/>
                <w:sz w:val="20"/>
                <w:szCs w:val="20"/>
                <w:lang w:eastAsia="es-ES"/>
              </w:rPr>
              <w:t>L</w:t>
            </w:r>
            <w:r w:rsidR="003E78A5">
              <w:rPr>
                <w:color w:val="000000"/>
                <w:sz w:val="20"/>
                <w:szCs w:val="20"/>
                <w:lang w:eastAsia="es-ES"/>
              </w:rPr>
              <w:t>O4</w:t>
            </w:r>
            <w:r w:rsidRPr="00A905AC">
              <w:rPr>
                <w:color w:val="000000"/>
                <w:sz w:val="20"/>
                <w:szCs w:val="20"/>
                <w:lang w:eastAsia="es-ES"/>
              </w:rPr>
              <w:t xml:space="preserve">. </w:t>
            </w:r>
            <w:r w:rsidR="00412CCE" w:rsidRPr="00A905AC">
              <w:rPr>
                <w:color w:val="000000"/>
                <w:sz w:val="20"/>
                <w:szCs w:val="20"/>
                <w:lang w:eastAsia="es-ES"/>
              </w:rPr>
              <w:t>Appréhender les profils des personnes pour éviter de constituer des équipes à problèmes.</w:t>
            </w:r>
          </w:p>
          <w:p w:rsidR="00271E30" w:rsidRPr="00A905AC" w:rsidRDefault="00271E30" w:rsidP="00271E30">
            <w:pPr>
              <w:spacing w:after="0" w:line="240" w:lineRule="auto"/>
              <w:rPr>
                <w:color w:val="000000"/>
                <w:sz w:val="20"/>
                <w:szCs w:val="20"/>
                <w:lang w:eastAsia="es-ES"/>
              </w:rPr>
            </w:pPr>
            <w:r w:rsidRPr="00A905AC">
              <w:rPr>
                <w:color w:val="000000"/>
                <w:sz w:val="20"/>
                <w:szCs w:val="20"/>
                <w:lang w:eastAsia="es-ES"/>
              </w:rPr>
              <w:t>L</w:t>
            </w:r>
            <w:r w:rsidR="003E78A5">
              <w:rPr>
                <w:color w:val="000000"/>
                <w:sz w:val="20"/>
                <w:szCs w:val="20"/>
                <w:lang w:eastAsia="es-ES"/>
              </w:rPr>
              <w:t>O5</w:t>
            </w:r>
            <w:r w:rsidRPr="00A905AC">
              <w:rPr>
                <w:color w:val="000000"/>
                <w:sz w:val="20"/>
                <w:szCs w:val="20"/>
                <w:lang w:eastAsia="es-ES"/>
              </w:rPr>
              <w:t>. Développer une démarche méthodique, précise et rigoureuse dans l’organisation de son propre travail et pour le travail des collaborateurs.</w:t>
            </w:r>
          </w:p>
          <w:p w:rsidR="00271E30" w:rsidRDefault="003E78A5" w:rsidP="00FB025B">
            <w:pPr>
              <w:spacing w:after="0" w:line="240" w:lineRule="auto"/>
              <w:rPr>
                <w:color w:val="000000"/>
                <w:sz w:val="20"/>
                <w:szCs w:val="20"/>
                <w:lang w:eastAsia="es-ES"/>
              </w:rPr>
            </w:pPr>
            <w:r>
              <w:rPr>
                <w:color w:val="000000"/>
                <w:sz w:val="20"/>
                <w:szCs w:val="20"/>
                <w:lang w:eastAsia="es-ES"/>
              </w:rPr>
              <w:t>LO6</w:t>
            </w:r>
            <w:r w:rsidR="00FB025B" w:rsidRPr="00A905AC">
              <w:rPr>
                <w:color w:val="000000"/>
                <w:sz w:val="20"/>
                <w:szCs w:val="20"/>
                <w:lang w:eastAsia="es-ES"/>
              </w:rPr>
              <w:t xml:space="preserve">. </w:t>
            </w:r>
            <w:r w:rsidR="00271E30" w:rsidRPr="00A905AC">
              <w:rPr>
                <w:color w:val="000000"/>
                <w:sz w:val="20"/>
                <w:szCs w:val="20"/>
                <w:lang w:eastAsia="es-ES"/>
              </w:rPr>
              <w:t>Gérer les interfaces entre les différents intervenants et les équipes.</w:t>
            </w:r>
          </w:p>
          <w:p w:rsidR="003E78A5" w:rsidRPr="00A905AC" w:rsidRDefault="003E78A5" w:rsidP="003E78A5">
            <w:pPr>
              <w:spacing w:after="0" w:line="240" w:lineRule="auto"/>
              <w:rPr>
                <w:color w:val="000000"/>
                <w:sz w:val="20"/>
                <w:szCs w:val="20"/>
                <w:lang w:eastAsia="es-ES"/>
              </w:rPr>
            </w:pPr>
            <w:r>
              <w:rPr>
                <w:color w:val="000000"/>
                <w:sz w:val="20"/>
                <w:szCs w:val="20"/>
                <w:lang w:eastAsia="es-ES"/>
              </w:rPr>
              <w:t xml:space="preserve">LO7. </w:t>
            </w:r>
            <w:r w:rsidRPr="00A905AC">
              <w:rPr>
                <w:color w:val="000000"/>
                <w:sz w:val="20"/>
                <w:szCs w:val="20"/>
                <w:lang w:eastAsia="es-ES"/>
              </w:rPr>
              <w:t>Veiller au respect du planning pour garantir les échéances de réalisation du chantier.</w:t>
            </w:r>
          </w:p>
          <w:p w:rsidR="003E78A5" w:rsidRPr="00A905AC" w:rsidRDefault="003E78A5" w:rsidP="00FB025B">
            <w:pPr>
              <w:spacing w:after="0" w:line="240" w:lineRule="auto"/>
              <w:rPr>
                <w:color w:val="000000"/>
                <w:sz w:val="20"/>
                <w:szCs w:val="20"/>
                <w:lang w:eastAsia="es-ES"/>
              </w:rPr>
            </w:pPr>
          </w:p>
        </w:tc>
        <w:tc>
          <w:tcPr>
            <w:tcW w:w="3686" w:type="dxa"/>
            <w:shd w:val="clear" w:color="auto" w:fill="FFD966" w:themeFill="accent4" w:themeFillTint="99"/>
            <w:vAlign w:val="center"/>
          </w:tcPr>
          <w:p w:rsidR="00FB025B" w:rsidRPr="00A905AC" w:rsidRDefault="001F5531" w:rsidP="002E4675">
            <w:pPr>
              <w:pStyle w:val="Paragraphedeliste"/>
              <w:numPr>
                <w:ilvl w:val="0"/>
                <w:numId w:val="2"/>
              </w:numPr>
              <w:spacing w:after="0" w:line="240" w:lineRule="auto"/>
              <w:ind w:left="289" w:hanging="289"/>
              <w:rPr>
                <w:color w:val="000000"/>
                <w:sz w:val="20"/>
                <w:szCs w:val="20"/>
                <w:lang w:eastAsia="es-ES"/>
              </w:rPr>
            </w:pPr>
            <w:r w:rsidRPr="00A905AC">
              <w:rPr>
                <w:color w:val="000000"/>
                <w:sz w:val="20"/>
                <w:szCs w:val="20"/>
                <w:lang w:eastAsia="es-ES"/>
              </w:rPr>
              <w:t>La méthode d’estimation des besoins en main d’œuvre est maîtrisée au regard des contraintes du chantier.</w:t>
            </w:r>
          </w:p>
          <w:p w:rsidR="00FB025B" w:rsidRPr="00A905AC" w:rsidRDefault="001F5531" w:rsidP="00271E30">
            <w:pPr>
              <w:pStyle w:val="Paragraphedeliste"/>
              <w:numPr>
                <w:ilvl w:val="0"/>
                <w:numId w:val="2"/>
              </w:numPr>
              <w:spacing w:after="0" w:line="240" w:lineRule="auto"/>
              <w:ind w:left="289" w:hanging="289"/>
              <w:rPr>
                <w:color w:val="000000"/>
                <w:sz w:val="20"/>
                <w:szCs w:val="20"/>
                <w:lang w:eastAsia="es-ES"/>
              </w:rPr>
            </w:pPr>
            <w:r w:rsidRPr="00A905AC">
              <w:rPr>
                <w:color w:val="000000"/>
                <w:sz w:val="20"/>
                <w:szCs w:val="20"/>
                <w:lang w:eastAsia="es-ES"/>
              </w:rPr>
              <w:t>La qualification des salariés est cohérente avec la nature du chantier.</w:t>
            </w:r>
          </w:p>
          <w:p w:rsidR="00FB025B" w:rsidRPr="00A905AC" w:rsidRDefault="00271E30" w:rsidP="00271E30">
            <w:pPr>
              <w:pStyle w:val="Paragraphedeliste"/>
              <w:numPr>
                <w:ilvl w:val="0"/>
                <w:numId w:val="2"/>
              </w:numPr>
              <w:spacing w:after="0" w:line="240" w:lineRule="auto"/>
              <w:ind w:left="289" w:hanging="289"/>
              <w:rPr>
                <w:color w:val="000000"/>
                <w:sz w:val="20"/>
                <w:szCs w:val="20"/>
                <w:lang w:eastAsia="es-ES"/>
              </w:rPr>
            </w:pPr>
            <w:r w:rsidRPr="00A905AC">
              <w:rPr>
                <w:rFonts w:eastAsia="Times New Roman" w:cs="Times New Roman"/>
                <w:color w:val="000000"/>
                <w:sz w:val="20"/>
                <w:szCs w:val="20"/>
                <w:lang w:eastAsia="es-ES"/>
              </w:rPr>
              <w:t>La connaissance approfondie de la chronologie et des techniques de mise en œuvre du chantier est démontrée par une description des travaux à confier eux ouvriers, aux chefs d’équipe et aux sous-traitants.</w:t>
            </w:r>
          </w:p>
          <w:p w:rsidR="00FB025B" w:rsidRPr="00A905AC" w:rsidRDefault="00271E30" w:rsidP="00271E30">
            <w:pPr>
              <w:pStyle w:val="Paragraphedeliste"/>
              <w:numPr>
                <w:ilvl w:val="0"/>
                <w:numId w:val="2"/>
              </w:numPr>
              <w:spacing w:after="0" w:line="240" w:lineRule="auto"/>
              <w:ind w:left="289" w:hanging="289"/>
              <w:rPr>
                <w:color w:val="000000"/>
                <w:sz w:val="20"/>
                <w:szCs w:val="20"/>
                <w:lang w:eastAsia="es-ES"/>
              </w:rPr>
            </w:pPr>
            <w:r w:rsidRPr="00A905AC">
              <w:rPr>
                <w:rFonts w:eastAsia="Times New Roman" w:cs="Times New Roman"/>
                <w:color w:val="000000"/>
                <w:sz w:val="20"/>
                <w:szCs w:val="20"/>
                <w:lang w:eastAsia="es-ES"/>
              </w:rPr>
              <w:t>Les plannings journaliers donnent un bon positionnement des équipes tout en respectant les dates et les délais.</w:t>
            </w:r>
          </w:p>
          <w:p w:rsidR="00FB025B" w:rsidRPr="00A905AC" w:rsidRDefault="00271E30" w:rsidP="00271E30">
            <w:pPr>
              <w:pStyle w:val="Paragraphedeliste"/>
              <w:numPr>
                <w:ilvl w:val="0"/>
                <w:numId w:val="2"/>
              </w:numPr>
              <w:spacing w:after="0" w:line="240" w:lineRule="auto"/>
              <w:ind w:left="289" w:hanging="289"/>
              <w:rPr>
                <w:color w:val="000000"/>
                <w:sz w:val="20"/>
                <w:szCs w:val="20"/>
                <w:lang w:eastAsia="es-ES"/>
              </w:rPr>
            </w:pPr>
            <w:r w:rsidRPr="00A905AC">
              <w:rPr>
                <w:rFonts w:eastAsia="Times New Roman" w:cs="Times New Roman"/>
                <w:color w:val="000000"/>
                <w:sz w:val="20"/>
                <w:szCs w:val="20"/>
                <w:lang w:eastAsia="es-ES"/>
              </w:rPr>
              <w:t>Les modes opératoires relèvent des méthodes d’exécution comprises et exploitables par les équipes de collaborateurs.</w:t>
            </w:r>
          </w:p>
          <w:p w:rsidR="00FB025B" w:rsidRPr="00A905AC" w:rsidRDefault="00271E30" w:rsidP="00271E30">
            <w:pPr>
              <w:pStyle w:val="Paragraphedeliste"/>
              <w:numPr>
                <w:ilvl w:val="0"/>
                <w:numId w:val="2"/>
              </w:numPr>
              <w:spacing w:after="0" w:line="240" w:lineRule="auto"/>
              <w:ind w:left="289" w:hanging="289"/>
              <w:rPr>
                <w:color w:val="000000"/>
                <w:sz w:val="20"/>
                <w:szCs w:val="20"/>
                <w:lang w:eastAsia="es-ES"/>
              </w:rPr>
            </w:pPr>
            <w:r w:rsidRPr="00A905AC">
              <w:rPr>
                <w:rFonts w:eastAsia="Times New Roman" w:cs="Times New Roman"/>
                <w:color w:val="000000"/>
                <w:sz w:val="20"/>
                <w:szCs w:val="20"/>
                <w:lang w:eastAsia="es-ES"/>
              </w:rPr>
              <w:t>Les choix techniques et organisationnels sont pertinents.</w:t>
            </w:r>
          </w:p>
          <w:p w:rsidR="00271E30" w:rsidRPr="00A905AC" w:rsidRDefault="00271E30" w:rsidP="00271E30">
            <w:pPr>
              <w:pStyle w:val="Paragraphedeliste"/>
              <w:numPr>
                <w:ilvl w:val="0"/>
                <w:numId w:val="2"/>
              </w:numPr>
              <w:spacing w:after="0" w:line="240" w:lineRule="auto"/>
              <w:ind w:left="289" w:hanging="289"/>
              <w:rPr>
                <w:color w:val="000000"/>
                <w:sz w:val="20"/>
                <w:szCs w:val="20"/>
                <w:lang w:eastAsia="es-ES"/>
              </w:rPr>
            </w:pPr>
            <w:r w:rsidRPr="00A905AC">
              <w:rPr>
                <w:rFonts w:eastAsia="Times New Roman" w:cs="Times New Roman"/>
                <w:color w:val="000000"/>
                <w:sz w:val="20"/>
                <w:szCs w:val="20"/>
                <w:lang w:eastAsia="es-ES"/>
              </w:rPr>
              <w:t>Les plannings précisent un ordonnancement logique et respectent les engagements contractuels.</w:t>
            </w:r>
          </w:p>
        </w:tc>
        <w:tc>
          <w:tcPr>
            <w:tcW w:w="2552" w:type="dxa"/>
            <w:shd w:val="clear" w:color="auto" w:fill="BF8F00" w:themeFill="accent4" w:themeFillShade="BF"/>
            <w:vAlign w:val="center"/>
          </w:tcPr>
          <w:p w:rsidR="002E4675" w:rsidRPr="00A905AC" w:rsidRDefault="00FD0103" w:rsidP="002E4675">
            <w:pPr>
              <w:spacing w:after="0" w:line="240" w:lineRule="auto"/>
              <w:rPr>
                <w:b/>
                <w:bCs/>
                <w:color w:val="000000"/>
                <w:sz w:val="20"/>
                <w:szCs w:val="20"/>
                <w:lang w:eastAsia="es-ES"/>
              </w:rPr>
            </w:pPr>
            <w:r>
              <w:rPr>
                <w:b/>
                <w:color w:val="000000"/>
                <w:sz w:val="20"/>
                <w:szCs w:val="20"/>
                <w:lang w:eastAsia="es-ES"/>
              </w:rPr>
              <w:t xml:space="preserve">TU1. </w:t>
            </w:r>
            <w:r w:rsidR="0022216A" w:rsidRPr="00A905AC">
              <w:rPr>
                <w:b/>
                <w:color w:val="000000"/>
                <w:sz w:val="20"/>
                <w:szCs w:val="20"/>
                <w:lang w:eastAsia="es-ES"/>
              </w:rPr>
              <w:t>Planification et organisation des ressources humaines.</w:t>
            </w:r>
          </w:p>
        </w:tc>
      </w:tr>
      <w:tr w:rsidR="002E4675" w:rsidRPr="00A905AC" w:rsidTr="00631B71">
        <w:trPr>
          <w:trHeight w:val="500"/>
          <w:jc w:val="center"/>
        </w:trPr>
        <w:tc>
          <w:tcPr>
            <w:tcW w:w="1140" w:type="dxa"/>
            <w:vMerge/>
            <w:shd w:val="clear" w:color="auto" w:fill="FFE599" w:themeFill="accent4" w:themeFillTint="66"/>
            <w:vAlign w:val="center"/>
            <w:hideMark/>
          </w:tcPr>
          <w:p w:rsidR="002E4675" w:rsidRPr="00A905AC" w:rsidRDefault="002E4675" w:rsidP="002E4675">
            <w:pPr>
              <w:spacing w:after="0" w:line="240" w:lineRule="auto"/>
              <w:jc w:val="center"/>
              <w:rPr>
                <w:color w:val="000000"/>
                <w:sz w:val="20"/>
                <w:szCs w:val="20"/>
                <w:lang w:eastAsia="es-ES"/>
              </w:rPr>
            </w:pPr>
          </w:p>
        </w:tc>
        <w:tc>
          <w:tcPr>
            <w:tcW w:w="3457" w:type="dxa"/>
            <w:shd w:val="clear" w:color="auto" w:fill="FFE599" w:themeFill="accent4" w:themeFillTint="66"/>
            <w:vAlign w:val="center"/>
            <w:hideMark/>
          </w:tcPr>
          <w:p w:rsidR="00870099" w:rsidRPr="00A905AC" w:rsidRDefault="002E4675" w:rsidP="00870099">
            <w:pPr>
              <w:spacing w:after="0" w:line="240" w:lineRule="auto"/>
              <w:rPr>
                <w:b/>
                <w:color w:val="000000"/>
                <w:sz w:val="20"/>
                <w:szCs w:val="20"/>
                <w:lang w:eastAsia="es-ES"/>
              </w:rPr>
            </w:pPr>
            <w:r w:rsidRPr="00A905AC">
              <w:rPr>
                <w:b/>
                <w:color w:val="000000"/>
                <w:sz w:val="20"/>
                <w:szCs w:val="20"/>
                <w:lang w:eastAsia="es-ES"/>
              </w:rPr>
              <w:t>K</w:t>
            </w:r>
            <w:r w:rsidR="00870099" w:rsidRPr="00A905AC">
              <w:rPr>
                <w:b/>
                <w:color w:val="000000"/>
                <w:sz w:val="20"/>
                <w:szCs w:val="20"/>
                <w:lang w:eastAsia="es-ES"/>
              </w:rPr>
              <w:t>2. Réglementation sociale :</w:t>
            </w:r>
          </w:p>
          <w:p w:rsidR="00870099" w:rsidRPr="00A905AC" w:rsidRDefault="00870099" w:rsidP="00A905AC">
            <w:pPr>
              <w:pStyle w:val="Paragraphedeliste"/>
              <w:numPr>
                <w:ilvl w:val="0"/>
                <w:numId w:val="2"/>
              </w:numPr>
              <w:spacing w:after="0" w:line="240" w:lineRule="auto"/>
              <w:ind w:left="345" w:hanging="234"/>
              <w:rPr>
                <w:color w:val="000000"/>
                <w:sz w:val="20"/>
                <w:szCs w:val="20"/>
                <w:lang w:eastAsia="es-ES"/>
              </w:rPr>
            </w:pPr>
            <w:r w:rsidRPr="00A905AC">
              <w:rPr>
                <w:color w:val="000000"/>
                <w:sz w:val="20"/>
                <w:szCs w:val="20"/>
                <w:lang w:eastAsia="es-ES"/>
              </w:rPr>
              <w:t>Code du travail.</w:t>
            </w:r>
          </w:p>
          <w:p w:rsidR="002E4675" w:rsidRPr="00A905AC" w:rsidRDefault="002E4675" w:rsidP="00A905AC">
            <w:pPr>
              <w:pStyle w:val="Paragraphedeliste"/>
              <w:numPr>
                <w:ilvl w:val="0"/>
                <w:numId w:val="2"/>
              </w:numPr>
              <w:spacing w:after="0" w:line="240" w:lineRule="auto"/>
              <w:ind w:left="345" w:hanging="234"/>
              <w:rPr>
                <w:color w:val="000000"/>
                <w:sz w:val="20"/>
                <w:szCs w:val="20"/>
                <w:lang w:eastAsia="es-ES"/>
              </w:rPr>
            </w:pPr>
            <w:r w:rsidRPr="00A905AC">
              <w:rPr>
                <w:color w:val="000000"/>
                <w:sz w:val="20"/>
                <w:szCs w:val="20"/>
                <w:lang w:eastAsia="es-ES"/>
              </w:rPr>
              <w:t>Contrat de travail.</w:t>
            </w:r>
          </w:p>
          <w:p w:rsidR="00870099" w:rsidRPr="00A905AC" w:rsidRDefault="00870099" w:rsidP="00A905AC">
            <w:pPr>
              <w:pStyle w:val="Paragraphedeliste"/>
              <w:numPr>
                <w:ilvl w:val="0"/>
                <w:numId w:val="2"/>
              </w:numPr>
              <w:spacing w:after="0" w:line="240" w:lineRule="auto"/>
              <w:ind w:left="345" w:hanging="234"/>
              <w:rPr>
                <w:color w:val="000000"/>
                <w:sz w:val="20"/>
                <w:szCs w:val="20"/>
                <w:lang w:eastAsia="es-ES"/>
              </w:rPr>
            </w:pPr>
            <w:r w:rsidRPr="00A905AC">
              <w:rPr>
                <w:color w:val="000000"/>
                <w:sz w:val="20"/>
                <w:szCs w:val="20"/>
                <w:lang w:eastAsia="es-ES"/>
              </w:rPr>
              <w:t>Convention collective.</w:t>
            </w:r>
          </w:p>
        </w:tc>
        <w:tc>
          <w:tcPr>
            <w:tcW w:w="3544" w:type="dxa"/>
            <w:shd w:val="clear" w:color="auto" w:fill="FFD966" w:themeFill="accent4" w:themeFillTint="99"/>
            <w:vAlign w:val="center"/>
            <w:hideMark/>
          </w:tcPr>
          <w:p w:rsidR="002E4675" w:rsidRPr="00A905AC" w:rsidRDefault="002E4675" w:rsidP="00FD0103">
            <w:pPr>
              <w:spacing w:after="0" w:line="240" w:lineRule="auto"/>
              <w:rPr>
                <w:color w:val="000000"/>
                <w:sz w:val="20"/>
                <w:szCs w:val="20"/>
                <w:lang w:eastAsia="es-ES"/>
              </w:rPr>
            </w:pPr>
            <w:r w:rsidRPr="00A905AC">
              <w:rPr>
                <w:color w:val="000000"/>
                <w:sz w:val="20"/>
                <w:szCs w:val="20"/>
                <w:lang w:eastAsia="es-ES"/>
              </w:rPr>
              <w:t>LO</w:t>
            </w:r>
            <w:r w:rsidR="0022216A" w:rsidRPr="00A905AC">
              <w:rPr>
                <w:color w:val="000000"/>
                <w:sz w:val="20"/>
                <w:szCs w:val="20"/>
                <w:lang w:eastAsia="es-ES"/>
              </w:rPr>
              <w:t>1</w:t>
            </w:r>
            <w:r w:rsidRPr="00A905AC">
              <w:rPr>
                <w:color w:val="000000"/>
                <w:sz w:val="20"/>
                <w:szCs w:val="20"/>
                <w:lang w:eastAsia="es-ES"/>
              </w:rPr>
              <w:t xml:space="preserve">. </w:t>
            </w:r>
            <w:r w:rsidR="00FD0103">
              <w:rPr>
                <w:color w:val="000000"/>
                <w:sz w:val="20"/>
                <w:szCs w:val="20"/>
                <w:lang w:eastAsia="es-ES"/>
              </w:rPr>
              <w:t xml:space="preserve">Connaître d’une façon </w:t>
            </w:r>
            <w:r w:rsidR="00600156" w:rsidRPr="00A905AC">
              <w:rPr>
                <w:color w:val="000000"/>
                <w:sz w:val="20"/>
                <w:szCs w:val="20"/>
                <w:lang w:eastAsia="es-ES"/>
              </w:rPr>
              <w:t>approfondie</w:t>
            </w:r>
            <w:r w:rsidR="00FD0103">
              <w:rPr>
                <w:color w:val="000000"/>
                <w:sz w:val="20"/>
                <w:szCs w:val="20"/>
                <w:lang w:eastAsia="es-ES"/>
              </w:rPr>
              <w:t xml:space="preserve"> les parties de</w:t>
            </w:r>
            <w:r w:rsidR="00600156" w:rsidRPr="00A905AC">
              <w:rPr>
                <w:color w:val="000000"/>
                <w:sz w:val="20"/>
                <w:szCs w:val="20"/>
                <w:lang w:eastAsia="es-ES"/>
              </w:rPr>
              <w:t xml:space="preserve"> </w:t>
            </w:r>
            <w:r w:rsidR="00FD0103">
              <w:rPr>
                <w:color w:val="000000"/>
                <w:sz w:val="20"/>
                <w:szCs w:val="20"/>
                <w:lang w:eastAsia="es-ES"/>
              </w:rPr>
              <w:t>la réglementation sociale, du code du travail, du</w:t>
            </w:r>
            <w:r w:rsidR="00600156" w:rsidRPr="00A905AC">
              <w:rPr>
                <w:color w:val="000000"/>
                <w:sz w:val="20"/>
                <w:szCs w:val="20"/>
                <w:lang w:eastAsia="es-ES"/>
              </w:rPr>
              <w:t xml:space="preserve"> contrat de travail</w:t>
            </w:r>
            <w:r w:rsidR="00FD0103">
              <w:rPr>
                <w:color w:val="000000"/>
                <w:sz w:val="20"/>
                <w:szCs w:val="20"/>
                <w:lang w:eastAsia="es-ES"/>
              </w:rPr>
              <w:t xml:space="preserve"> et de la convention collective indispensables à la bonne gestion des équipes sur chantier.</w:t>
            </w:r>
          </w:p>
        </w:tc>
        <w:tc>
          <w:tcPr>
            <w:tcW w:w="3686" w:type="dxa"/>
            <w:shd w:val="clear" w:color="auto" w:fill="FFD966" w:themeFill="accent4" w:themeFillTint="99"/>
            <w:vAlign w:val="center"/>
          </w:tcPr>
          <w:p w:rsidR="002E4675" w:rsidRPr="00A905AC" w:rsidRDefault="0022216A" w:rsidP="0022216A">
            <w:pPr>
              <w:pStyle w:val="Paragraphedeliste"/>
              <w:numPr>
                <w:ilvl w:val="0"/>
                <w:numId w:val="2"/>
              </w:numPr>
              <w:spacing w:after="0" w:line="240" w:lineRule="auto"/>
              <w:ind w:left="289" w:hanging="289"/>
              <w:rPr>
                <w:color w:val="000000"/>
                <w:sz w:val="20"/>
                <w:szCs w:val="20"/>
                <w:lang w:eastAsia="es-ES"/>
              </w:rPr>
            </w:pPr>
            <w:r w:rsidRPr="00A905AC">
              <w:rPr>
                <w:rFonts w:eastAsia="Times New Roman" w:cs="Times New Roman"/>
                <w:color w:val="000000"/>
                <w:sz w:val="20"/>
                <w:szCs w:val="20"/>
                <w:lang w:eastAsia="es-ES"/>
              </w:rPr>
              <w:t>La réglementation sociale et plus particulièrement les parties du code du travail, du contrat de travail et de la convention collective indispensables à la gestion des équipes sur chantier sont maîtrisées.</w:t>
            </w:r>
          </w:p>
        </w:tc>
        <w:tc>
          <w:tcPr>
            <w:tcW w:w="2552" w:type="dxa"/>
            <w:shd w:val="clear" w:color="auto" w:fill="BF8F00" w:themeFill="accent4" w:themeFillShade="BF"/>
            <w:vAlign w:val="center"/>
          </w:tcPr>
          <w:p w:rsidR="002E4675" w:rsidRPr="00A905AC" w:rsidRDefault="00FD0103" w:rsidP="002E4675">
            <w:pPr>
              <w:spacing w:after="0" w:line="240" w:lineRule="auto"/>
              <w:rPr>
                <w:b/>
                <w:bCs/>
                <w:color w:val="000000"/>
                <w:sz w:val="20"/>
                <w:szCs w:val="20"/>
                <w:lang w:eastAsia="es-ES"/>
              </w:rPr>
            </w:pPr>
            <w:r>
              <w:rPr>
                <w:b/>
                <w:bCs/>
                <w:color w:val="000000"/>
                <w:sz w:val="20"/>
                <w:szCs w:val="20"/>
                <w:lang w:eastAsia="es-ES"/>
              </w:rPr>
              <w:t xml:space="preserve">TU2. </w:t>
            </w:r>
            <w:r w:rsidR="0022216A" w:rsidRPr="00A905AC">
              <w:rPr>
                <w:b/>
                <w:bCs/>
                <w:color w:val="000000"/>
                <w:sz w:val="20"/>
                <w:szCs w:val="20"/>
                <w:lang w:eastAsia="es-ES"/>
              </w:rPr>
              <w:t>Réglementation sociale applicable à la gestion des équipes sur chantier.</w:t>
            </w:r>
          </w:p>
        </w:tc>
      </w:tr>
      <w:tr w:rsidR="002E4675" w:rsidRPr="00A905AC" w:rsidTr="00631B71">
        <w:trPr>
          <w:trHeight w:val="500"/>
          <w:jc w:val="center"/>
        </w:trPr>
        <w:tc>
          <w:tcPr>
            <w:tcW w:w="1140" w:type="dxa"/>
            <w:vMerge/>
            <w:shd w:val="clear" w:color="auto" w:fill="FFE599" w:themeFill="accent4" w:themeFillTint="66"/>
            <w:vAlign w:val="center"/>
            <w:hideMark/>
          </w:tcPr>
          <w:p w:rsidR="002E4675" w:rsidRPr="00A905AC" w:rsidRDefault="002E4675" w:rsidP="002E4675">
            <w:pPr>
              <w:spacing w:after="0" w:line="240" w:lineRule="auto"/>
              <w:jc w:val="center"/>
              <w:rPr>
                <w:rFonts w:eastAsia="Times New Roman" w:cs="Times New Roman"/>
                <w:color w:val="000000"/>
                <w:sz w:val="20"/>
                <w:szCs w:val="20"/>
                <w:lang w:eastAsia="es-ES"/>
              </w:rPr>
            </w:pPr>
          </w:p>
        </w:tc>
        <w:tc>
          <w:tcPr>
            <w:tcW w:w="3457" w:type="dxa"/>
            <w:shd w:val="clear" w:color="auto" w:fill="FFE599" w:themeFill="accent4" w:themeFillTint="66"/>
            <w:vAlign w:val="center"/>
            <w:hideMark/>
          </w:tcPr>
          <w:p w:rsidR="002E4675" w:rsidRPr="00A905AC" w:rsidRDefault="00870099" w:rsidP="002E4675">
            <w:pPr>
              <w:spacing w:after="0" w:line="240" w:lineRule="auto"/>
              <w:rPr>
                <w:b/>
                <w:color w:val="000000"/>
                <w:sz w:val="20"/>
                <w:szCs w:val="20"/>
                <w:lang w:eastAsia="es-ES"/>
              </w:rPr>
            </w:pPr>
            <w:r w:rsidRPr="00A905AC">
              <w:rPr>
                <w:b/>
                <w:color w:val="000000"/>
                <w:sz w:val="20"/>
                <w:szCs w:val="20"/>
                <w:lang w:eastAsia="es-ES"/>
              </w:rPr>
              <w:t>K3</w:t>
            </w:r>
            <w:r w:rsidR="002E4675" w:rsidRPr="00A905AC">
              <w:rPr>
                <w:b/>
                <w:color w:val="000000"/>
                <w:sz w:val="20"/>
                <w:szCs w:val="20"/>
                <w:lang w:eastAsia="es-ES"/>
              </w:rPr>
              <w:t>. Stratégies, méthodes</w:t>
            </w:r>
            <w:r w:rsidRPr="00A905AC">
              <w:rPr>
                <w:b/>
                <w:color w:val="000000"/>
                <w:sz w:val="20"/>
                <w:szCs w:val="20"/>
                <w:lang w:eastAsia="es-ES"/>
              </w:rPr>
              <w:t xml:space="preserve"> et techniques de communication pour réaliser les objectifs de production :</w:t>
            </w:r>
          </w:p>
          <w:p w:rsidR="00870099" w:rsidRPr="00A905AC" w:rsidRDefault="00870099" w:rsidP="00A905AC">
            <w:pPr>
              <w:pStyle w:val="Paragraphedeliste"/>
              <w:numPr>
                <w:ilvl w:val="0"/>
                <w:numId w:val="2"/>
              </w:numPr>
              <w:spacing w:after="0" w:line="240" w:lineRule="auto"/>
              <w:ind w:left="345" w:hanging="234"/>
              <w:rPr>
                <w:color w:val="000000"/>
                <w:sz w:val="20"/>
                <w:szCs w:val="20"/>
                <w:lang w:eastAsia="es-ES"/>
              </w:rPr>
            </w:pPr>
            <w:r w:rsidRPr="00A905AC">
              <w:rPr>
                <w:color w:val="000000"/>
                <w:sz w:val="20"/>
                <w:szCs w:val="20"/>
                <w:lang w:eastAsia="es-ES"/>
              </w:rPr>
              <w:t>Circuits d’information sur l’environnement technique, humain et administratif du travail.</w:t>
            </w:r>
          </w:p>
          <w:p w:rsidR="00870099" w:rsidRPr="00A905AC" w:rsidRDefault="00870099" w:rsidP="00A905AC">
            <w:pPr>
              <w:pStyle w:val="Paragraphedeliste"/>
              <w:numPr>
                <w:ilvl w:val="0"/>
                <w:numId w:val="2"/>
              </w:numPr>
              <w:spacing w:after="0" w:line="240" w:lineRule="auto"/>
              <w:ind w:left="345" w:hanging="234"/>
              <w:rPr>
                <w:color w:val="000000"/>
                <w:sz w:val="20"/>
                <w:szCs w:val="20"/>
                <w:lang w:eastAsia="es-ES"/>
              </w:rPr>
            </w:pPr>
            <w:r w:rsidRPr="00A905AC">
              <w:rPr>
                <w:color w:val="000000"/>
                <w:sz w:val="20"/>
                <w:szCs w:val="20"/>
                <w:lang w:eastAsia="es-ES"/>
              </w:rPr>
              <w:t>Préparation et conduite des réunions.</w:t>
            </w:r>
          </w:p>
          <w:p w:rsidR="00870099" w:rsidRPr="00A905AC" w:rsidRDefault="00870099" w:rsidP="00A905AC">
            <w:pPr>
              <w:pStyle w:val="Paragraphedeliste"/>
              <w:numPr>
                <w:ilvl w:val="0"/>
                <w:numId w:val="2"/>
              </w:numPr>
              <w:spacing w:after="0" w:line="240" w:lineRule="auto"/>
              <w:ind w:left="345" w:hanging="234"/>
              <w:rPr>
                <w:color w:val="000000"/>
                <w:sz w:val="20"/>
                <w:szCs w:val="20"/>
                <w:lang w:eastAsia="es-ES"/>
              </w:rPr>
            </w:pPr>
            <w:r w:rsidRPr="00A905AC">
              <w:rPr>
                <w:color w:val="000000"/>
                <w:sz w:val="20"/>
                <w:szCs w:val="20"/>
                <w:lang w:eastAsia="es-ES"/>
              </w:rPr>
              <w:t>Production des documents de communication qui facilitent la compréhension du chantier.</w:t>
            </w:r>
          </w:p>
          <w:p w:rsidR="00870099" w:rsidRPr="00A905AC" w:rsidRDefault="00870099" w:rsidP="00A905AC">
            <w:pPr>
              <w:pStyle w:val="Paragraphedeliste"/>
              <w:numPr>
                <w:ilvl w:val="0"/>
                <w:numId w:val="2"/>
              </w:numPr>
              <w:spacing w:after="0" w:line="240" w:lineRule="auto"/>
              <w:ind w:left="345" w:hanging="234"/>
              <w:rPr>
                <w:color w:val="000000"/>
                <w:sz w:val="20"/>
                <w:szCs w:val="20"/>
                <w:lang w:eastAsia="es-ES"/>
              </w:rPr>
            </w:pPr>
            <w:r w:rsidRPr="00A905AC">
              <w:rPr>
                <w:color w:val="000000"/>
                <w:sz w:val="20"/>
                <w:szCs w:val="20"/>
                <w:lang w:eastAsia="es-ES"/>
              </w:rPr>
              <w:t>Méthodes et techniques de médiation avec les équipes, avec la hiérarchie et avec les sous-traitants.</w:t>
            </w:r>
          </w:p>
        </w:tc>
        <w:tc>
          <w:tcPr>
            <w:tcW w:w="3544" w:type="dxa"/>
            <w:shd w:val="clear" w:color="auto" w:fill="FFD966" w:themeFill="accent4" w:themeFillTint="99"/>
            <w:vAlign w:val="center"/>
          </w:tcPr>
          <w:p w:rsidR="002E4675" w:rsidRPr="00A905AC" w:rsidRDefault="002E4675" w:rsidP="002E4675">
            <w:pPr>
              <w:spacing w:after="0" w:line="240" w:lineRule="auto"/>
              <w:rPr>
                <w:color w:val="000000"/>
                <w:sz w:val="20"/>
                <w:szCs w:val="20"/>
                <w:lang w:eastAsia="es-ES"/>
              </w:rPr>
            </w:pPr>
            <w:r w:rsidRPr="00A905AC">
              <w:rPr>
                <w:color w:val="000000"/>
                <w:sz w:val="20"/>
                <w:szCs w:val="20"/>
                <w:lang w:eastAsia="es-ES"/>
              </w:rPr>
              <w:t>L</w:t>
            </w:r>
            <w:r w:rsidR="00A905AC" w:rsidRPr="00A905AC">
              <w:rPr>
                <w:color w:val="000000"/>
                <w:sz w:val="20"/>
                <w:szCs w:val="20"/>
                <w:lang w:eastAsia="es-ES"/>
              </w:rPr>
              <w:t>O1</w:t>
            </w:r>
            <w:r w:rsidRPr="00A905AC">
              <w:rPr>
                <w:color w:val="000000"/>
                <w:sz w:val="20"/>
                <w:szCs w:val="20"/>
                <w:lang w:eastAsia="es-ES"/>
              </w:rPr>
              <w:t xml:space="preserve">. </w:t>
            </w:r>
            <w:r w:rsidR="00412CCE" w:rsidRPr="00A905AC">
              <w:rPr>
                <w:color w:val="000000"/>
                <w:sz w:val="20"/>
                <w:szCs w:val="20"/>
                <w:lang w:eastAsia="es-ES"/>
              </w:rPr>
              <w:t xml:space="preserve">Connaître les techniques </w:t>
            </w:r>
            <w:r w:rsidR="00D83DCD" w:rsidRPr="00A905AC">
              <w:rPr>
                <w:color w:val="000000"/>
                <w:sz w:val="20"/>
                <w:szCs w:val="20"/>
                <w:lang w:eastAsia="es-ES"/>
              </w:rPr>
              <w:t>de communication et d’animation pour le contrôle de l’avancement du chantier.</w:t>
            </w:r>
          </w:p>
          <w:p w:rsidR="00870099" w:rsidRPr="00A905AC" w:rsidRDefault="00870099" w:rsidP="002E4675">
            <w:pPr>
              <w:spacing w:after="0" w:line="240" w:lineRule="auto"/>
              <w:rPr>
                <w:color w:val="000000"/>
                <w:sz w:val="20"/>
                <w:szCs w:val="20"/>
                <w:lang w:eastAsia="es-ES"/>
              </w:rPr>
            </w:pPr>
            <w:r w:rsidRPr="00A905AC">
              <w:rPr>
                <w:color w:val="000000"/>
                <w:sz w:val="20"/>
                <w:szCs w:val="20"/>
                <w:lang w:eastAsia="es-ES"/>
              </w:rPr>
              <w:t>L</w:t>
            </w:r>
            <w:r w:rsidR="00A905AC" w:rsidRPr="00A905AC">
              <w:rPr>
                <w:color w:val="000000"/>
                <w:sz w:val="20"/>
                <w:szCs w:val="20"/>
                <w:lang w:eastAsia="es-ES"/>
              </w:rPr>
              <w:t>O2</w:t>
            </w:r>
            <w:r w:rsidRPr="00A905AC">
              <w:rPr>
                <w:color w:val="000000"/>
                <w:sz w:val="20"/>
                <w:szCs w:val="20"/>
                <w:lang w:eastAsia="es-ES"/>
              </w:rPr>
              <w:t>. Savoir utiliser les technologies de l’information, les outils informatiques et bureautiques.</w:t>
            </w:r>
          </w:p>
          <w:p w:rsidR="00A905AC" w:rsidRPr="00A905AC" w:rsidRDefault="00A905AC" w:rsidP="00A905AC">
            <w:pPr>
              <w:spacing w:after="0" w:line="240" w:lineRule="auto"/>
              <w:rPr>
                <w:color w:val="000000"/>
                <w:sz w:val="20"/>
                <w:szCs w:val="20"/>
                <w:lang w:eastAsia="es-ES"/>
              </w:rPr>
            </w:pPr>
            <w:r w:rsidRPr="00A905AC">
              <w:rPr>
                <w:color w:val="000000"/>
                <w:sz w:val="20"/>
                <w:szCs w:val="20"/>
                <w:lang w:eastAsia="es-ES"/>
              </w:rPr>
              <w:t>LO3. Maîtriser les méthodes et techniques d’organisation des réunions pour mieux coordonner les équipes de chantier.</w:t>
            </w:r>
          </w:p>
          <w:p w:rsidR="002E4675" w:rsidRPr="00A905AC" w:rsidRDefault="00A905AC" w:rsidP="002E4675">
            <w:pPr>
              <w:spacing w:after="0" w:line="240" w:lineRule="auto"/>
              <w:rPr>
                <w:color w:val="000000"/>
                <w:sz w:val="20"/>
                <w:szCs w:val="20"/>
                <w:lang w:eastAsia="es-ES"/>
              </w:rPr>
            </w:pPr>
            <w:r w:rsidRPr="00A905AC">
              <w:rPr>
                <w:color w:val="000000"/>
                <w:sz w:val="20"/>
                <w:szCs w:val="20"/>
                <w:lang w:eastAsia="es-ES"/>
              </w:rPr>
              <w:t xml:space="preserve">LO4. </w:t>
            </w:r>
            <w:r w:rsidR="003235C8" w:rsidRPr="00A905AC">
              <w:rPr>
                <w:color w:val="000000"/>
                <w:sz w:val="20"/>
                <w:szCs w:val="20"/>
                <w:lang w:eastAsia="es-ES"/>
              </w:rPr>
              <w:t>Savoir prendre la parole devant un groupe.</w:t>
            </w:r>
          </w:p>
          <w:p w:rsidR="003235C8" w:rsidRPr="00A905AC" w:rsidRDefault="00A905AC" w:rsidP="002E4675">
            <w:pPr>
              <w:spacing w:after="0" w:line="240" w:lineRule="auto"/>
              <w:rPr>
                <w:color w:val="000000"/>
                <w:sz w:val="20"/>
                <w:szCs w:val="20"/>
                <w:lang w:eastAsia="es-ES"/>
              </w:rPr>
            </w:pPr>
            <w:r w:rsidRPr="00A905AC">
              <w:rPr>
                <w:color w:val="000000"/>
                <w:sz w:val="20"/>
                <w:szCs w:val="20"/>
                <w:lang w:eastAsia="es-ES"/>
              </w:rPr>
              <w:t xml:space="preserve">LO5. </w:t>
            </w:r>
            <w:r w:rsidR="003235C8" w:rsidRPr="00A905AC">
              <w:rPr>
                <w:color w:val="000000"/>
                <w:sz w:val="20"/>
                <w:szCs w:val="20"/>
                <w:lang w:eastAsia="es-ES"/>
              </w:rPr>
              <w:t>Savoir solutionner un incident de type relationnel.</w:t>
            </w:r>
          </w:p>
          <w:p w:rsidR="00C13287" w:rsidRPr="00A905AC" w:rsidRDefault="00A905AC" w:rsidP="002E4675">
            <w:pPr>
              <w:spacing w:after="0" w:line="240" w:lineRule="auto"/>
              <w:rPr>
                <w:color w:val="000000"/>
                <w:sz w:val="20"/>
                <w:szCs w:val="20"/>
                <w:lang w:eastAsia="es-ES"/>
              </w:rPr>
            </w:pPr>
            <w:r w:rsidRPr="00A905AC">
              <w:rPr>
                <w:color w:val="000000"/>
                <w:sz w:val="20"/>
                <w:szCs w:val="20"/>
                <w:lang w:eastAsia="es-ES"/>
              </w:rPr>
              <w:t xml:space="preserve">LO6. </w:t>
            </w:r>
            <w:r w:rsidR="00C13287" w:rsidRPr="00A905AC">
              <w:rPr>
                <w:color w:val="000000"/>
                <w:sz w:val="20"/>
                <w:szCs w:val="20"/>
                <w:lang w:eastAsia="es-ES"/>
              </w:rPr>
              <w:t>Produire les documents qui facilitent la compréhension du chantier, des activités et des tâches par les ouvriers et les chefs d’équipe.</w:t>
            </w:r>
          </w:p>
        </w:tc>
        <w:tc>
          <w:tcPr>
            <w:tcW w:w="3686" w:type="dxa"/>
            <w:shd w:val="clear" w:color="auto" w:fill="FFD966" w:themeFill="accent4" w:themeFillTint="99"/>
            <w:vAlign w:val="center"/>
            <w:hideMark/>
          </w:tcPr>
          <w:p w:rsidR="004871D8" w:rsidRPr="004871D8" w:rsidRDefault="004871D8" w:rsidP="004871D8">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A905AC">
              <w:rPr>
                <w:rFonts w:eastAsia="Times New Roman" w:cs="Times New Roman"/>
                <w:color w:val="000000"/>
                <w:sz w:val="20"/>
                <w:szCs w:val="20"/>
                <w:lang w:eastAsia="es-ES"/>
              </w:rPr>
              <w:t>Les consignes de travail sont transmises sans ambiguïté.</w:t>
            </w:r>
          </w:p>
          <w:p w:rsidR="004871D8" w:rsidRPr="004871D8" w:rsidRDefault="004871D8" w:rsidP="004871D8">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4871D8">
              <w:rPr>
                <w:rFonts w:eastAsia="Times New Roman" w:cs="Times New Roman"/>
                <w:color w:val="000000"/>
                <w:sz w:val="20"/>
                <w:szCs w:val="20"/>
                <w:lang w:eastAsia="es-ES"/>
              </w:rPr>
              <w:t>Le discours es</w:t>
            </w:r>
            <w:r>
              <w:rPr>
                <w:rFonts w:eastAsia="Times New Roman" w:cs="Times New Roman"/>
                <w:color w:val="000000"/>
                <w:sz w:val="20"/>
                <w:szCs w:val="20"/>
                <w:lang w:eastAsia="es-ES"/>
              </w:rPr>
              <w:t xml:space="preserve">t adapté aux différents publics et </w:t>
            </w:r>
            <w:r w:rsidRPr="004871D8">
              <w:rPr>
                <w:rFonts w:eastAsia="Times New Roman" w:cs="Times New Roman"/>
                <w:color w:val="000000"/>
                <w:sz w:val="20"/>
                <w:szCs w:val="20"/>
                <w:lang w:eastAsia="es-ES"/>
              </w:rPr>
              <w:t>les remarques à faire passer</w:t>
            </w:r>
            <w:r>
              <w:rPr>
                <w:rFonts w:eastAsia="Times New Roman" w:cs="Times New Roman"/>
                <w:color w:val="000000"/>
                <w:sz w:val="20"/>
                <w:szCs w:val="20"/>
                <w:lang w:eastAsia="es-ES"/>
              </w:rPr>
              <w:t xml:space="preserve"> sont positivées</w:t>
            </w:r>
            <w:r w:rsidRPr="004871D8">
              <w:rPr>
                <w:rFonts w:eastAsia="Times New Roman" w:cs="Times New Roman"/>
                <w:color w:val="000000"/>
                <w:sz w:val="20"/>
                <w:szCs w:val="20"/>
                <w:lang w:eastAsia="es-ES"/>
              </w:rPr>
              <w:t>.</w:t>
            </w:r>
          </w:p>
          <w:p w:rsidR="004871D8" w:rsidRPr="004871D8" w:rsidRDefault="004871D8" w:rsidP="004871D8">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4871D8">
              <w:rPr>
                <w:rFonts w:eastAsia="Times New Roman" w:cs="Times New Roman"/>
                <w:color w:val="000000"/>
                <w:sz w:val="20"/>
                <w:szCs w:val="20"/>
                <w:lang w:eastAsia="es-ES"/>
              </w:rPr>
              <w:t>Les critiques sont apportés d’une façon justifiée et positive ; elles sont accompagnées des propositions pertinentes.</w:t>
            </w:r>
          </w:p>
          <w:p w:rsidR="002E4675" w:rsidRPr="004871D8" w:rsidRDefault="00C13287" w:rsidP="004871D8">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4871D8">
              <w:rPr>
                <w:rFonts w:eastAsia="Times New Roman" w:cs="Times New Roman"/>
                <w:color w:val="000000"/>
                <w:sz w:val="20"/>
                <w:szCs w:val="20"/>
                <w:lang w:eastAsia="es-ES"/>
              </w:rPr>
              <w:t>Les documents produits facilitent la compréhension du chantier, des activités et des tâches par les ouvriers et les chefs d’équipe.</w:t>
            </w:r>
          </w:p>
          <w:p w:rsidR="00D83DCD" w:rsidRPr="004871D8" w:rsidRDefault="00D83DCD" w:rsidP="004871D8">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4871D8">
              <w:rPr>
                <w:rFonts w:eastAsia="Times New Roman" w:cs="Times New Roman"/>
                <w:color w:val="000000"/>
                <w:sz w:val="20"/>
                <w:szCs w:val="20"/>
                <w:lang w:eastAsia="es-ES"/>
              </w:rPr>
              <w:t>La préparation et l’animation d’une réunion de travail permet de transmettre et de collecter les informations utiles à l’avancement du chantier.</w:t>
            </w:r>
          </w:p>
          <w:p w:rsidR="00A905AC" w:rsidRDefault="004871D8" w:rsidP="004871D8">
            <w:pPr>
              <w:pStyle w:val="Paragraphedeliste"/>
              <w:numPr>
                <w:ilvl w:val="0"/>
                <w:numId w:val="2"/>
              </w:numPr>
              <w:spacing w:after="0" w:line="240" w:lineRule="auto"/>
              <w:ind w:left="289" w:hanging="289"/>
              <w:rPr>
                <w:rFonts w:eastAsia="Times New Roman" w:cs="Times New Roman"/>
                <w:color w:val="000000"/>
                <w:sz w:val="20"/>
                <w:szCs w:val="20"/>
                <w:lang w:eastAsia="es-ES"/>
              </w:rPr>
            </w:pPr>
            <w:r>
              <w:rPr>
                <w:rFonts w:eastAsia="Times New Roman" w:cs="Times New Roman"/>
                <w:color w:val="000000"/>
                <w:sz w:val="20"/>
                <w:szCs w:val="20"/>
                <w:lang w:eastAsia="es-ES"/>
              </w:rPr>
              <w:t>L</w:t>
            </w:r>
            <w:r w:rsidR="00A905AC" w:rsidRPr="004871D8">
              <w:rPr>
                <w:rFonts w:eastAsia="Times New Roman" w:cs="Times New Roman"/>
                <w:color w:val="000000"/>
                <w:sz w:val="20"/>
                <w:szCs w:val="20"/>
                <w:lang w:eastAsia="es-ES"/>
              </w:rPr>
              <w:t xml:space="preserve">es remarques </w:t>
            </w:r>
            <w:r>
              <w:rPr>
                <w:rFonts w:eastAsia="Times New Roman" w:cs="Times New Roman"/>
                <w:color w:val="000000"/>
                <w:sz w:val="20"/>
                <w:szCs w:val="20"/>
                <w:lang w:eastAsia="es-ES"/>
              </w:rPr>
              <w:t xml:space="preserve">des collaborateurs, </w:t>
            </w:r>
            <w:r w:rsidR="00A905AC" w:rsidRPr="004871D8">
              <w:rPr>
                <w:rFonts w:eastAsia="Times New Roman" w:cs="Times New Roman"/>
                <w:color w:val="000000"/>
                <w:sz w:val="20"/>
                <w:szCs w:val="20"/>
                <w:lang w:eastAsia="es-ES"/>
              </w:rPr>
              <w:t>formulées d’une façon pertinente</w:t>
            </w:r>
            <w:r>
              <w:rPr>
                <w:rFonts w:eastAsia="Times New Roman" w:cs="Times New Roman"/>
                <w:color w:val="000000"/>
                <w:sz w:val="20"/>
                <w:szCs w:val="20"/>
                <w:lang w:eastAsia="es-ES"/>
              </w:rPr>
              <w:t xml:space="preserve"> et constructive, sont prises en compte</w:t>
            </w:r>
            <w:r w:rsidR="00A905AC" w:rsidRPr="004871D8">
              <w:rPr>
                <w:rFonts w:eastAsia="Times New Roman" w:cs="Times New Roman"/>
                <w:color w:val="000000"/>
                <w:sz w:val="20"/>
                <w:szCs w:val="20"/>
                <w:lang w:eastAsia="es-ES"/>
              </w:rPr>
              <w:t>.</w:t>
            </w:r>
          </w:p>
          <w:p w:rsidR="007C7B48" w:rsidRPr="007C7B48" w:rsidRDefault="00FD0103" w:rsidP="007C7B48">
            <w:pPr>
              <w:pStyle w:val="Paragraphedeliste"/>
              <w:numPr>
                <w:ilvl w:val="0"/>
                <w:numId w:val="2"/>
              </w:numPr>
              <w:spacing w:after="0" w:line="240" w:lineRule="auto"/>
              <w:ind w:left="289" w:hanging="289"/>
              <w:rPr>
                <w:rFonts w:eastAsia="Times New Roman" w:cs="Times New Roman"/>
                <w:color w:val="000000"/>
                <w:sz w:val="20"/>
                <w:szCs w:val="20"/>
                <w:lang w:eastAsia="es-ES"/>
              </w:rPr>
            </w:pPr>
            <w:r>
              <w:rPr>
                <w:color w:val="000000"/>
                <w:sz w:val="20"/>
                <w:szCs w:val="20"/>
                <w:lang w:eastAsia="es-ES"/>
              </w:rPr>
              <w:t>L</w:t>
            </w:r>
            <w:r w:rsidRPr="00A905AC">
              <w:rPr>
                <w:color w:val="000000"/>
                <w:sz w:val="20"/>
                <w:szCs w:val="20"/>
                <w:lang w:eastAsia="es-ES"/>
              </w:rPr>
              <w:t xml:space="preserve">es décisions prises </w:t>
            </w:r>
            <w:r>
              <w:rPr>
                <w:color w:val="000000"/>
                <w:sz w:val="20"/>
                <w:szCs w:val="20"/>
                <w:lang w:eastAsia="es-ES"/>
              </w:rPr>
              <w:t xml:space="preserve">sont communiquées </w:t>
            </w:r>
            <w:r w:rsidRPr="00A905AC">
              <w:rPr>
                <w:color w:val="000000"/>
                <w:sz w:val="20"/>
                <w:szCs w:val="20"/>
                <w:lang w:eastAsia="es-ES"/>
              </w:rPr>
              <w:t>en s’assurant de leur compréhension et de l’adhésion de l’équipe à leur exécution.</w:t>
            </w:r>
          </w:p>
          <w:p w:rsidR="007C7B48" w:rsidRPr="007C7B48" w:rsidRDefault="007C7B48" w:rsidP="007C7B48">
            <w:pPr>
              <w:pStyle w:val="Paragraphedeliste"/>
              <w:numPr>
                <w:ilvl w:val="0"/>
                <w:numId w:val="2"/>
              </w:numPr>
              <w:spacing w:after="0" w:line="240" w:lineRule="auto"/>
              <w:ind w:left="289" w:hanging="289"/>
              <w:rPr>
                <w:rFonts w:eastAsia="Times New Roman" w:cs="Times New Roman"/>
                <w:color w:val="000000"/>
                <w:sz w:val="20"/>
                <w:szCs w:val="20"/>
                <w:lang w:eastAsia="es-ES"/>
              </w:rPr>
            </w:pPr>
            <w:r>
              <w:rPr>
                <w:color w:val="000000"/>
                <w:sz w:val="20"/>
                <w:szCs w:val="20"/>
                <w:lang w:eastAsia="es-ES"/>
              </w:rPr>
              <w:t>L</w:t>
            </w:r>
            <w:r w:rsidRPr="007C7B48">
              <w:rPr>
                <w:color w:val="000000"/>
                <w:sz w:val="20"/>
                <w:szCs w:val="20"/>
                <w:lang w:eastAsia="es-ES"/>
              </w:rPr>
              <w:t xml:space="preserve">es notes </w:t>
            </w:r>
            <w:r>
              <w:rPr>
                <w:color w:val="000000"/>
                <w:sz w:val="20"/>
                <w:szCs w:val="20"/>
                <w:lang w:eastAsia="es-ES"/>
              </w:rPr>
              <w:t xml:space="preserve">sont rédigées </w:t>
            </w:r>
            <w:r w:rsidRPr="007C7B48">
              <w:rPr>
                <w:color w:val="000000"/>
                <w:sz w:val="20"/>
                <w:szCs w:val="20"/>
                <w:lang w:eastAsia="es-ES"/>
              </w:rPr>
              <w:t xml:space="preserve">en langage clair, en évitant </w:t>
            </w:r>
            <w:r>
              <w:rPr>
                <w:color w:val="000000"/>
                <w:sz w:val="20"/>
                <w:szCs w:val="20"/>
                <w:lang w:eastAsia="es-ES"/>
              </w:rPr>
              <w:t>le</w:t>
            </w:r>
            <w:r w:rsidRPr="007C7B48">
              <w:rPr>
                <w:color w:val="000000"/>
                <w:sz w:val="20"/>
                <w:szCs w:val="20"/>
                <w:lang w:eastAsia="es-ES"/>
              </w:rPr>
              <w:t xml:space="preserve"> jargon et </w:t>
            </w:r>
            <w:r>
              <w:rPr>
                <w:color w:val="000000"/>
                <w:sz w:val="20"/>
                <w:szCs w:val="20"/>
                <w:lang w:eastAsia="es-ES"/>
              </w:rPr>
              <w:t>sans</w:t>
            </w:r>
            <w:r w:rsidRPr="007C7B48">
              <w:rPr>
                <w:color w:val="000000"/>
                <w:sz w:val="20"/>
                <w:szCs w:val="20"/>
                <w:lang w:eastAsia="es-ES"/>
              </w:rPr>
              <w:t xml:space="preserve"> les fautes d’orthographe et de syntaxe.</w:t>
            </w:r>
          </w:p>
        </w:tc>
        <w:tc>
          <w:tcPr>
            <w:tcW w:w="2552" w:type="dxa"/>
            <w:shd w:val="clear" w:color="auto" w:fill="BF8F00" w:themeFill="accent4" w:themeFillShade="BF"/>
            <w:vAlign w:val="center"/>
          </w:tcPr>
          <w:p w:rsidR="002E4675" w:rsidRPr="00A905AC" w:rsidRDefault="00FD0103" w:rsidP="00A905AC">
            <w:pPr>
              <w:spacing w:after="0" w:line="240" w:lineRule="auto"/>
              <w:rPr>
                <w:rFonts w:eastAsia="Times New Roman" w:cs="Times New Roman"/>
                <w:color w:val="000000"/>
                <w:sz w:val="20"/>
                <w:szCs w:val="20"/>
                <w:lang w:eastAsia="es-ES"/>
              </w:rPr>
            </w:pPr>
            <w:r>
              <w:rPr>
                <w:b/>
                <w:bCs/>
                <w:color w:val="000000"/>
                <w:sz w:val="20"/>
                <w:szCs w:val="20"/>
                <w:lang w:eastAsia="es-ES"/>
              </w:rPr>
              <w:t xml:space="preserve">TU3. </w:t>
            </w:r>
            <w:r w:rsidR="00A905AC" w:rsidRPr="00A905AC">
              <w:rPr>
                <w:b/>
                <w:bCs/>
                <w:color w:val="000000"/>
                <w:sz w:val="20"/>
                <w:szCs w:val="20"/>
                <w:lang w:eastAsia="es-ES"/>
              </w:rPr>
              <w:t>Stratégies, méthodes et techniques de communication pour réaliser les objectifs de production et de contrôle qualité.</w:t>
            </w:r>
          </w:p>
        </w:tc>
      </w:tr>
      <w:tr w:rsidR="002E4675" w:rsidRPr="00A905AC" w:rsidTr="00631B71">
        <w:trPr>
          <w:trHeight w:val="500"/>
          <w:jc w:val="center"/>
        </w:trPr>
        <w:tc>
          <w:tcPr>
            <w:tcW w:w="1140" w:type="dxa"/>
            <w:vMerge/>
            <w:shd w:val="clear" w:color="auto" w:fill="FFE599" w:themeFill="accent4" w:themeFillTint="66"/>
            <w:vAlign w:val="center"/>
            <w:hideMark/>
          </w:tcPr>
          <w:p w:rsidR="002E4675" w:rsidRPr="00A905AC" w:rsidRDefault="002E4675" w:rsidP="002E4675">
            <w:pPr>
              <w:spacing w:after="0" w:line="240" w:lineRule="auto"/>
              <w:jc w:val="center"/>
              <w:rPr>
                <w:color w:val="000000"/>
                <w:sz w:val="20"/>
                <w:szCs w:val="20"/>
                <w:lang w:eastAsia="es-ES"/>
              </w:rPr>
            </w:pPr>
          </w:p>
        </w:tc>
        <w:tc>
          <w:tcPr>
            <w:tcW w:w="3457" w:type="dxa"/>
            <w:shd w:val="clear" w:color="auto" w:fill="FFE599" w:themeFill="accent4" w:themeFillTint="66"/>
            <w:vAlign w:val="center"/>
            <w:hideMark/>
          </w:tcPr>
          <w:p w:rsidR="002E4675" w:rsidRPr="00A905AC" w:rsidRDefault="00870099" w:rsidP="002E4675">
            <w:pPr>
              <w:spacing w:after="0" w:line="240" w:lineRule="auto"/>
              <w:rPr>
                <w:b/>
                <w:color w:val="000000"/>
                <w:sz w:val="20"/>
                <w:szCs w:val="20"/>
                <w:lang w:eastAsia="es-ES"/>
              </w:rPr>
            </w:pPr>
            <w:r w:rsidRPr="00A905AC">
              <w:rPr>
                <w:b/>
                <w:color w:val="000000"/>
                <w:sz w:val="20"/>
                <w:szCs w:val="20"/>
                <w:lang w:eastAsia="es-ES"/>
              </w:rPr>
              <w:t>K4</w:t>
            </w:r>
            <w:r w:rsidR="002E4675" w:rsidRPr="00A905AC">
              <w:rPr>
                <w:b/>
                <w:color w:val="000000"/>
                <w:sz w:val="20"/>
                <w:szCs w:val="20"/>
                <w:lang w:eastAsia="es-ES"/>
              </w:rPr>
              <w:t>. Gestion du temps.</w:t>
            </w:r>
          </w:p>
        </w:tc>
        <w:tc>
          <w:tcPr>
            <w:tcW w:w="3544" w:type="dxa"/>
            <w:shd w:val="clear" w:color="auto" w:fill="FFD966" w:themeFill="accent4" w:themeFillTint="99"/>
            <w:vAlign w:val="center"/>
            <w:hideMark/>
          </w:tcPr>
          <w:p w:rsidR="0073617C" w:rsidRDefault="00A905AC" w:rsidP="002E4675">
            <w:pPr>
              <w:spacing w:after="0" w:line="240" w:lineRule="auto"/>
              <w:rPr>
                <w:color w:val="000000"/>
                <w:sz w:val="20"/>
                <w:szCs w:val="20"/>
                <w:lang w:eastAsia="es-ES"/>
              </w:rPr>
            </w:pPr>
            <w:r>
              <w:rPr>
                <w:color w:val="000000"/>
                <w:sz w:val="20"/>
                <w:szCs w:val="20"/>
                <w:lang w:eastAsia="es-ES"/>
              </w:rPr>
              <w:t>LO1</w:t>
            </w:r>
            <w:r w:rsidR="002E4675" w:rsidRPr="00A905AC">
              <w:rPr>
                <w:color w:val="000000"/>
                <w:sz w:val="20"/>
                <w:szCs w:val="20"/>
                <w:lang w:eastAsia="es-ES"/>
              </w:rPr>
              <w:t xml:space="preserve">. </w:t>
            </w:r>
            <w:r w:rsidR="0073617C" w:rsidRPr="00A905AC">
              <w:rPr>
                <w:color w:val="000000"/>
                <w:sz w:val="20"/>
                <w:szCs w:val="20"/>
                <w:lang w:eastAsia="es-ES"/>
              </w:rPr>
              <w:t>Savoir identifier et ordonnancer les priorités pour mieux les gérer.</w:t>
            </w:r>
          </w:p>
          <w:p w:rsidR="004871D8" w:rsidRDefault="00A905AC" w:rsidP="002E4675">
            <w:pPr>
              <w:spacing w:after="0" w:line="240" w:lineRule="auto"/>
              <w:rPr>
                <w:color w:val="000000"/>
                <w:sz w:val="20"/>
                <w:szCs w:val="20"/>
                <w:lang w:eastAsia="es-ES"/>
              </w:rPr>
            </w:pPr>
            <w:r>
              <w:rPr>
                <w:color w:val="000000"/>
                <w:sz w:val="20"/>
                <w:szCs w:val="20"/>
                <w:lang w:eastAsia="es-ES"/>
              </w:rPr>
              <w:t xml:space="preserve">LO2. Savoir établir les plannings réalistes, en lien avec les activités partagées sur </w:t>
            </w:r>
            <w:r>
              <w:rPr>
                <w:color w:val="000000"/>
                <w:sz w:val="20"/>
                <w:szCs w:val="20"/>
                <w:lang w:eastAsia="es-ES"/>
              </w:rPr>
              <w:lastRenderedPageBreak/>
              <w:t>chantier pour prendre en compte les contraintes des autres équipes.</w:t>
            </w:r>
          </w:p>
          <w:p w:rsidR="00A905AC" w:rsidRPr="00A905AC" w:rsidRDefault="004871D8" w:rsidP="002E4675">
            <w:pPr>
              <w:spacing w:after="0" w:line="240" w:lineRule="auto"/>
              <w:rPr>
                <w:color w:val="000000"/>
                <w:sz w:val="20"/>
                <w:szCs w:val="20"/>
                <w:lang w:eastAsia="es-ES"/>
              </w:rPr>
            </w:pPr>
            <w:r>
              <w:rPr>
                <w:color w:val="000000"/>
                <w:sz w:val="20"/>
                <w:szCs w:val="20"/>
                <w:lang w:eastAsia="es-ES"/>
              </w:rPr>
              <w:t>LO3. Savoir contrôler l’échéancier des opérations programmées</w:t>
            </w:r>
            <w:r w:rsidR="00A905AC">
              <w:rPr>
                <w:color w:val="000000"/>
                <w:sz w:val="20"/>
                <w:szCs w:val="20"/>
                <w:lang w:eastAsia="es-ES"/>
              </w:rPr>
              <w:t xml:space="preserve"> </w:t>
            </w:r>
            <w:r>
              <w:rPr>
                <w:color w:val="000000"/>
                <w:sz w:val="20"/>
                <w:szCs w:val="20"/>
                <w:lang w:eastAsia="es-ES"/>
              </w:rPr>
              <w:t>et mettre en œuvre des actions correctives si nécessaire.</w:t>
            </w:r>
          </w:p>
        </w:tc>
        <w:tc>
          <w:tcPr>
            <w:tcW w:w="3686" w:type="dxa"/>
            <w:shd w:val="clear" w:color="auto" w:fill="FFD966" w:themeFill="accent4" w:themeFillTint="99"/>
            <w:vAlign w:val="center"/>
          </w:tcPr>
          <w:p w:rsidR="002E4675" w:rsidRPr="004871D8" w:rsidRDefault="0073617C" w:rsidP="004871D8">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4871D8">
              <w:rPr>
                <w:rFonts w:eastAsia="Times New Roman" w:cs="Times New Roman"/>
                <w:color w:val="000000"/>
                <w:sz w:val="20"/>
                <w:szCs w:val="20"/>
                <w:lang w:eastAsia="es-ES"/>
              </w:rPr>
              <w:lastRenderedPageBreak/>
              <w:t>Le fil rouge concernant les priorités est correctement identifié.</w:t>
            </w:r>
          </w:p>
          <w:p w:rsidR="0073617C" w:rsidRPr="004871D8" w:rsidRDefault="0073617C" w:rsidP="004871D8">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4871D8">
              <w:rPr>
                <w:rFonts w:eastAsia="Times New Roman" w:cs="Times New Roman"/>
                <w:color w:val="000000"/>
                <w:sz w:val="20"/>
                <w:szCs w:val="20"/>
                <w:lang w:eastAsia="es-ES"/>
              </w:rPr>
              <w:lastRenderedPageBreak/>
              <w:t>Le planning de coordination des activités, des tâches et des intervenants est correctement établi.</w:t>
            </w:r>
          </w:p>
          <w:p w:rsidR="0073617C" w:rsidRPr="00A905AC" w:rsidRDefault="0073617C" w:rsidP="004871D8">
            <w:pPr>
              <w:pStyle w:val="Paragraphedeliste"/>
              <w:numPr>
                <w:ilvl w:val="0"/>
                <w:numId w:val="2"/>
              </w:numPr>
              <w:spacing w:after="0" w:line="240" w:lineRule="auto"/>
              <w:ind w:left="289" w:hanging="289"/>
              <w:rPr>
                <w:color w:val="000000"/>
                <w:sz w:val="20"/>
                <w:szCs w:val="20"/>
                <w:lang w:eastAsia="es-ES"/>
              </w:rPr>
            </w:pPr>
            <w:r w:rsidRPr="004871D8">
              <w:rPr>
                <w:rFonts w:eastAsia="Times New Roman" w:cs="Times New Roman"/>
                <w:color w:val="000000"/>
                <w:sz w:val="20"/>
                <w:szCs w:val="20"/>
                <w:lang w:eastAsia="es-ES"/>
              </w:rPr>
              <w:t>Le planning de coordination et l’explication des séquences des travaux sont donnés aux équipes.</w:t>
            </w:r>
          </w:p>
        </w:tc>
        <w:tc>
          <w:tcPr>
            <w:tcW w:w="2552" w:type="dxa"/>
            <w:shd w:val="clear" w:color="auto" w:fill="BF8F00" w:themeFill="accent4" w:themeFillShade="BF"/>
            <w:vAlign w:val="center"/>
          </w:tcPr>
          <w:p w:rsidR="002E4675" w:rsidRPr="00A905AC" w:rsidRDefault="00FD0103" w:rsidP="002E4675">
            <w:pPr>
              <w:spacing w:after="0" w:line="240" w:lineRule="auto"/>
              <w:rPr>
                <w:b/>
                <w:bCs/>
                <w:color w:val="000000"/>
                <w:sz w:val="20"/>
                <w:szCs w:val="20"/>
                <w:lang w:eastAsia="es-ES"/>
              </w:rPr>
            </w:pPr>
            <w:r>
              <w:rPr>
                <w:b/>
                <w:color w:val="000000"/>
                <w:sz w:val="20"/>
                <w:szCs w:val="20"/>
                <w:lang w:eastAsia="es-ES"/>
              </w:rPr>
              <w:lastRenderedPageBreak/>
              <w:t xml:space="preserve">TU4. </w:t>
            </w:r>
            <w:r w:rsidR="00A905AC">
              <w:rPr>
                <w:b/>
                <w:color w:val="000000"/>
                <w:sz w:val="20"/>
                <w:szCs w:val="20"/>
                <w:lang w:eastAsia="es-ES"/>
              </w:rPr>
              <w:t>Gestion du temps des équipes sur chantier.</w:t>
            </w:r>
          </w:p>
        </w:tc>
      </w:tr>
      <w:tr w:rsidR="00631B71" w:rsidRPr="00A905AC" w:rsidTr="00631B71">
        <w:trPr>
          <w:trHeight w:val="500"/>
          <w:jc w:val="center"/>
        </w:trPr>
        <w:tc>
          <w:tcPr>
            <w:tcW w:w="1140" w:type="dxa"/>
            <w:vMerge/>
            <w:shd w:val="clear" w:color="auto" w:fill="FFE599" w:themeFill="accent4" w:themeFillTint="66"/>
            <w:vAlign w:val="center"/>
            <w:hideMark/>
          </w:tcPr>
          <w:p w:rsidR="00631B71" w:rsidRPr="00A905AC" w:rsidRDefault="00631B71" w:rsidP="00F4655E">
            <w:pPr>
              <w:spacing w:after="0" w:line="240" w:lineRule="auto"/>
              <w:jc w:val="center"/>
              <w:rPr>
                <w:color w:val="000000"/>
                <w:sz w:val="20"/>
                <w:szCs w:val="20"/>
                <w:lang w:eastAsia="es-ES"/>
              </w:rPr>
            </w:pPr>
          </w:p>
        </w:tc>
        <w:tc>
          <w:tcPr>
            <w:tcW w:w="3457" w:type="dxa"/>
            <w:shd w:val="clear" w:color="auto" w:fill="FFE599" w:themeFill="accent4" w:themeFillTint="66"/>
            <w:vAlign w:val="center"/>
            <w:hideMark/>
          </w:tcPr>
          <w:p w:rsidR="00631B71" w:rsidRPr="00A905AC" w:rsidRDefault="00631B71" w:rsidP="00870099">
            <w:pPr>
              <w:spacing w:after="0" w:line="240" w:lineRule="auto"/>
              <w:rPr>
                <w:b/>
                <w:color w:val="000000"/>
                <w:sz w:val="20"/>
                <w:szCs w:val="20"/>
                <w:lang w:eastAsia="es-ES"/>
              </w:rPr>
            </w:pPr>
            <w:r w:rsidRPr="00A905AC">
              <w:rPr>
                <w:b/>
                <w:color w:val="000000"/>
                <w:sz w:val="20"/>
                <w:szCs w:val="20"/>
                <w:lang w:eastAsia="es-ES"/>
              </w:rPr>
              <w:t>K</w:t>
            </w:r>
            <w:r w:rsidR="00870099" w:rsidRPr="00A905AC">
              <w:rPr>
                <w:b/>
                <w:color w:val="000000"/>
                <w:sz w:val="20"/>
                <w:szCs w:val="20"/>
                <w:lang w:eastAsia="es-ES"/>
              </w:rPr>
              <w:t>5</w:t>
            </w:r>
            <w:r w:rsidRPr="00A905AC">
              <w:rPr>
                <w:b/>
                <w:color w:val="000000"/>
                <w:sz w:val="20"/>
                <w:szCs w:val="20"/>
                <w:lang w:eastAsia="es-ES"/>
              </w:rPr>
              <w:t>.</w:t>
            </w:r>
            <w:r w:rsidR="00412CCE" w:rsidRPr="00A905AC">
              <w:rPr>
                <w:b/>
                <w:color w:val="000000"/>
                <w:sz w:val="20"/>
                <w:szCs w:val="20"/>
                <w:lang w:eastAsia="es-ES"/>
              </w:rPr>
              <w:t xml:space="preserve"> Méthodes et techniques d’accueil des nouveaux collaborateurs sur chantier.</w:t>
            </w:r>
          </w:p>
        </w:tc>
        <w:tc>
          <w:tcPr>
            <w:tcW w:w="3544" w:type="dxa"/>
            <w:shd w:val="clear" w:color="auto" w:fill="FFD966" w:themeFill="accent4" w:themeFillTint="99"/>
            <w:vAlign w:val="center"/>
            <w:hideMark/>
          </w:tcPr>
          <w:p w:rsidR="00631B71" w:rsidRDefault="004871D8" w:rsidP="004871D8">
            <w:pPr>
              <w:spacing w:after="0" w:line="240" w:lineRule="auto"/>
              <w:rPr>
                <w:color w:val="000000"/>
                <w:sz w:val="20"/>
                <w:szCs w:val="20"/>
                <w:lang w:eastAsia="es-ES"/>
              </w:rPr>
            </w:pPr>
            <w:r>
              <w:rPr>
                <w:color w:val="000000"/>
                <w:sz w:val="20"/>
                <w:szCs w:val="20"/>
                <w:lang w:eastAsia="es-ES"/>
              </w:rPr>
              <w:t xml:space="preserve">LO1. </w:t>
            </w:r>
            <w:r w:rsidR="00412CCE" w:rsidRPr="00A905AC">
              <w:rPr>
                <w:color w:val="000000"/>
                <w:sz w:val="20"/>
                <w:szCs w:val="20"/>
                <w:lang w:eastAsia="es-ES"/>
              </w:rPr>
              <w:t xml:space="preserve">Savoir </w:t>
            </w:r>
            <w:r>
              <w:rPr>
                <w:color w:val="000000"/>
                <w:sz w:val="20"/>
                <w:szCs w:val="20"/>
                <w:lang w:eastAsia="es-ES"/>
              </w:rPr>
              <w:t>établir un dispositif d’accueil pour</w:t>
            </w:r>
            <w:r w:rsidR="00412CCE" w:rsidRPr="00A905AC">
              <w:rPr>
                <w:color w:val="000000"/>
                <w:sz w:val="20"/>
                <w:szCs w:val="20"/>
                <w:lang w:eastAsia="es-ES"/>
              </w:rPr>
              <w:t xml:space="preserve"> un nouvel arrivant dans un chantier construction</w:t>
            </w:r>
            <w:r>
              <w:rPr>
                <w:color w:val="000000"/>
                <w:sz w:val="20"/>
                <w:szCs w:val="20"/>
                <w:lang w:eastAsia="es-ES"/>
              </w:rPr>
              <w:t>, en lien avec les préconisations de l’entreprise</w:t>
            </w:r>
            <w:r w:rsidR="00412CCE" w:rsidRPr="00A905AC">
              <w:rPr>
                <w:color w:val="000000"/>
                <w:sz w:val="20"/>
                <w:szCs w:val="20"/>
                <w:lang w:eastAsia="es-ES"/>
              </w:rPr>
              <w:t>.</w:t>
            </w:r>
          </w:p>
          <w:p w:rsidR="004871D8" w:rsidRDefault="004871D8" w:rsidP="004871D8">
            <w:pPr>
              <w:spacing w:after="0" w:line="240" w:lineRule="auto"/>
              <w:rPr>
                <w:color w:val="000000"/>
                <w:sz w:val="20"/>
                <w:szCs w:val="20"/>
                <w:lang w:eastAsia="es-ES"/>
              </w:rPr>
            </w:pPr>
            <w:r>
              <w:rPr>
                <w:color w:val="000000"/>
                <w:sz w:val="20"/>
                <w:szCs w:val="20"/>
                <w:lang w:eastAsia="es-ES"/>
              </w:rPr>
              <w:t>LO2. Savoir construire ou utiliser à bon escient un dossier d’accueil pour un nouvel ouvrier.</w:t>
            </w:r>
          </w:p>
          <w:p w:rsidR="004871D8" w:rsidRPr="00A905AC" w:rsidRDefault="004871D8" w:rsidP="004871D8">
            <w:pPr>
              <w:spacing w:after="0" w:line="240" w:lineRule="auto"/>
              <w:rPr>
                <w:color w:val="000000"/>
                <w:sz w:val="20"/>
                <w:szCs w:val="20"/>
                <w:lang w:eastAsia="es-ES"/>
              </w:rPr>
            </w:pPr>
            <w:r>
              <w:rPr>
                <w:color w:val="000000"/>
                <w:sz w:val="20"/>
                <w:szCs w:val="20"/>
                <w:lang w:eastAsia="es-ES"/>
              </w:rPr>
              <w:t>LO3. Savoir établir une relation constructive pour une bonne intégration professionnelle et humaine dans une équipe.</w:t>
            </w:r>
          </w:p>
        </w:tc>
        <w:tc>
          <w:tcPr>
            <w:tcW w:w="3686" w:type="dxa"/>
            <w:shd w:val="clear" w:color="auto" w:fill="FFD966" w:themeFill="accent4" w:themeFillTint="99"/>
            <w:vAlign w:val="center"/>
          </w:tcPr>
          <w:p w:rsidR="00631B71" w:rsidRPr="004871D8" w:rsidRDefault="004871D8" w:rsidP="004871D8">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4871D8">
              <w:rPr>
                <w:rFonts w:eastAsia="Times New Roman" w:cs="Times New Roman"/>
                <w:color w:val="000000"/>
                <w:sz w:val="20"/>
                <w:szCs w:val="20"/>
                <w:lang w:eastAsia="es-ES"/>
              </w:rPr>
              <w:t>Les attentes du nouveau collaborateur sont prises en compte.</w:t>
            </w:r>
          </w:p>
          <w:p w:rsidR="004871D8" w:rsidRPr="004871D8" w:rsidRDefault="004871D8" w:rsidP="004871D8">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4871D8">
              <w:rPr>
                <w:rFonts w:eastAsia="Times New Roman" w:cs="Times New Roman"/>
                <w:color w:val="000000"/>
                <w:sz w:val="20"/>
                <w:szCs w:val="20"/>
                <w:lang w:eastAsia="es-ES"/>
              </w:rPr>
              <w:t>Le plan d’intégration du nouveau collaborateur est clair et accepté aussi bien par l’entreprise que par lui-même.</w:t>
            </w:r>
          </w:p>
          <w:p w:rsidR="004871D8" w:rsidRPr="004871D8" w:rsidRDefault="004871D8" w:rsidP="004871D8">
            <w:pPr>
              <w:pStyle w:val="Paragraphedeliste"/>
              <w:numPr>
                <w:ilvl w:val="0"/>
                <w:numId w:val="2"/>
              </w:numPr>
              <w:spacing w:after="0" w:line="240" w:lineRule="auto"/>
              <w:ind w:left="289" w:hanging="289"/>
              <w:rPr>
                <w:color w:val="000000"/>
                <w:sz w:val="20"/>
                <w:szCs w:val="20"/>
                <w:lang w:eastAsia="es-ES"/>
              </w:rPr>
            </w:pPr>
            <w:r w:rsidRPr="004871D8">
              <w:rPr>
                <w:rFonts w:eastAsia="Times New Roman" w:cs="Times New Roman"/>
                <w:color w:val="000000"/>
                <w:sz w:val="20"/>
                <w:szCs w:val="20"/>
                <w:lang w:eastAsia="es-ES"/>
              </w:rPr>
              <w:t>Les modalités d’évaluation du processus d’intégration sont communiquées et acceptées.</w:t>
            </w:r>
          </w:p>
        </w:tc>
        <w:tc>
          <w:tcPr>
            <w:tcW w:w="2552" w:type="dxa"/>
            <w:shd w:val="clear" w:color="auto" w:fill="BF8F00" w:themeFill="accent4" w:themeFillShade="BF"/>
            <w:vAlign w:val="center"/>
          </w:tcPr>
          <w:p w:rsidR="00631B71" w:rsidRPr="00A905AC" w:rsidRDefault="00FD0103" w:rsidP="004871D8">
            <w:pPr>
              <w:spacing w:after="0" w:line="240" w:lineRule="auto"/>
              <w:rPr>
                <w:b/>
                <w:bCs/>
                <w:color w:val="000000"/>
                <w:sz w:val="20"/>
                <w:szCs w:val="20"/>
                <w:lang w:eastAsia="es-ES"/>
              </w:rPr>
            </w:pPr>
            <w:r>
              <w:rPr>
                <w:b/>
                <w:color w:val="000000"/>
                <w:sz w:val="20"/>
                <w:szCs w:val="20"/>
                <w:lang w:eastAsia="es-ES"/>
              </w:rPr>
              <w:t xml:space="preserve">TU5. </w:t>
            </w:r>
            <w:r w:rsidR="004871D8" w:rsidRPr="004871D8">
              <w:rPr>
                <w:b/>
                <w:color w:val="000000"/>
                <w:sz w:val="20"/>
                <w:szCs w:val="20"/>
                <w:lang w:eastAsia="es-ES"/>
              </w:rPr>
              <w:t xml:space="preserve">Accueil d’un </w:t>
            </w:r>
            <w:r w:rsidR="004871D8">
              <w:rPr>
                <w:b/>
                <w:color w:val="000000"/>
                <w:sz w:val="20"/>
                <w:szCs w:val="20"/>
                <w:lang w:eastAsia="es-ES"/>
              </w:rPr>
              <w:t>nouveau collaborateur au sein d’une équipe</w:t>
            </w:r>
            <w:r w:rsidR="004871D8" w:rsidRPr="004871D8">
              <w:rPr>
                <w:b/>
                <w:color w:val="000000"/>
                <w:sz w:val="20"/>
                <w:szCs w:val="20"/>
                <w:lang w:eastAsia="es-ES"/>
              </w:rPr>
              <w:t xml:space="preserve"> dans un chantier construction.</w:t>
            </w:r>
          </w:p>
        </w:tc>
      </w:tr>
      <w:tr w:rsidR="00631B71" w:rsidRPr="00A905AC" w:rsidTr="00383A75">
        <w:trPr>
          <w:trHeight w:val="500"/>
          <w:jc w:val="center"/>
        </w:trPr>
        <w:tc>
          <w:tcPr>
            <w:tcW w:w="1140" w:type="dxa"/>
            <w:vMerge w:val="restart"/>
            <w:shd w:val="clear" w:color="auto" w:fill="FFE599" w:themeFill="accent4" w:themeFillTint="66"/>
            <w:vAlign w:val="center"/>
            <w:hideMark/>
          </w:tcPr>
          <w:p w:rsidR="00631B71" w:rsidRPr="00070706" w:rsidRDefault="00631B71" w:rsidP="00383A75">
            <w:pPr>
              <w:spacing w:after="0" w:line="240" w:lineRule="auto"/>
              <w:jc w:val="center"/>
              <w:rPr>
                <w:b/>
                <w:color w:val="000000"/>
                <w:sz w:val="20"/>
                <w:szCs w:val="20"/>
                <w:lang w:eastAsia="es-ES"/>
              </w:rPr>
            </w:pPr>
            <w:r w:rsidRPr="00070706">
              <w:rPr>
                <w:b/>
                <w:color w:val="000000"/>
                <w:sz w:val="20"/>
                <w:szCs w:val="20"/>
                <w:lang w:eastAsia="es-ES"/>
              </w:rPr>
              <w:t>Aptitudes (S)</w:t>
            </w:r>
          </w:p>
          <w:p w:rsidR="00631B71" w:rsidRPr="00092582" w:rsidRDefault="00631B71" w:rsidP="00307ACC">
            <w:pPr>
              <w:spacing w:after="0" w:line="240" w:lineRule="auto"/>
              <w:jc w:val="center"/>
              <w:rPr>
                <w:color w:val="000000"/>
                <w:sz w:val="16"/>
                <w:szCs w:val="16"/>
                <w:lang w:eastAsia="es-ES"/>
              </w:rPr>
            </w:pPr>
            <w:r w:rsidRPr="00092582">
              <w:rPr>
                <w:rFonts w:eastAsia="Arial Unicode MS" w:cs="Arial Unicode MS"/>
                <w:sz w:val="16"/>
                <w:szCs w:val="16"/>
              </w:rPr>
              <w:t>cognitives et pratiques</w:t>
            </w:r>
          </w:p>
        </w:tc>
        <w:tc>
          <w:tcPr>
            <w:tcW w:w="3457" w:type="dxa"/>
            <w:shd w:val="clear" w:color="auto" w:fill="FFE599" w:themeFill="accent4" w:themeFillTint="66"/>
            <w:vAlign w:val="center"/>
            <w:hideMark/>
          </w:tcPr>
          <w:p w:rsidR="00631B71" w:rsidRPr="00092582" w:rsidRDefault="00070706" w:rsidP="00383A75">
            <w:pPr>
              <w:spacing w:after="0" w:line="240" w:lineRule="auto"/>
              <w:rPr>
                <w:b/>
                <w:color w:val="000000"/>
                <w:sz w:val="20"/>
                <w:szCs w:val="20"/>
                <w:lang w:eastAsia="es-ES"/>
              </w:rPr>
            </w:pPr>
            <w:r w:rsidRPr="00092582">
              <w:rPr>
                <w:b/>
                <w:color w:val="000000"/>
                <w:sz w:val="20"/>
                <w:szCs w:val="20"/>
                <w:lang w:eastAsia="es-ES"/>
              </w:rPr>
              <w:t>S</w:t>
            </w:r>
            <w:r w:rsidR="00631B71" w:rsidRPr="00092582">
              <w:rPr>
                <w:b/>
                <w:color w:val="000000"/>
                <w:sz w:val="20"/>
                <w:szCs w:val="20"/>
                <w:lang w:eastAsia="es-ES"/>
              </w:rPr>
              <w:t xml:space="preserve">1. Autorité et rigueur dans l’encadrement des ressources humaines, en s’appuyant sur </w:t>
            </w:r>
            <w:r w:rsidR="00FD0103" w:rsidRPr="00092582">
              <w:rPr>
                <w:b/>
                <w:color w:val="000000"/>
                <w:sz w:val="20"/>
                <w:szCs w:val="20"/>
                <w:lang w:eastAsia="es-ES"/>
              </w:rPr>
              <w:t>des dialogues ouverts et fermes :</w:t>
            </w:r>
          </w:p>
          <w:p w:rsidR="00FD0103" w:rsidRDefault="00FD0103" w:rsidP="00092582">
            <w:pPr>
              <w:pStyle w:val="Paragraphedeliste"/>
              <w:numPr>
                <w:ilvl w:val="0"/>
                <w:numId w:val="2"/>
              </w:numPr>
              <w:spacing w:after="0" w:line="240" w:lineRule="auto"/>
              <w:ind w:left="345" w:hanging="234"/>
              <w:rPr>
                <w:color w:val="000000"/>
                <w:sz w:val="20"/>
                <w:szCs w:val="20"/>
                <w:lang w:eastAsia="es-ES"/>
              </w:rPr>
            </w:pPr>
            <w:r w:rsidRPr="00092582">
              <w:rPr>
                <w:color w:val="000000"/>
                <w:sz w:val="20"/>
                <w:szCs w:val="20"/>
                <w:lang w:eastAsia="es-ES"/>
              </w:rPr>
              <w:t>É</w:t>
            </w:r>
            <w:r>
              <w:rPr>
                <w:color w:val="000000"/>
                <w:sz w:val="20"/>
                <w:szCs w:val="20"/>
                <w:lang w:eastAsia="es-ES"/>
              </w:rPr>
              <w:t xml:space="preserve">tablissement de l’autorité, en tenant compte </w:t>
            </w:r>
            <w:r w:rsidRPr="00A905AC">
              <w:rPr>
                <w:color w:val="000000"/>
                <w:sz w:val="20"/>
                <w:szCs w:val="20"/>
                <w:lang w:eastAsia="es-ES"/>
              </w:rPr>
              <w:t>de la complexité des relations humaines.</w:t>
            </w:r>
          </w:p>
          <w:p w:rsidR="007C7B48" w:rsidRDefault="007C7B48" w:rsidP="00092582">
            <w:pPr>
              <w:pStyle w:val="Paragraphedeliste"/>
              <w:numPr>
                <w:ilvl w:val="0"/>
                <w:numId w:val="2"/>
              </w:numPr>
              <w:spacing w:after="0" w:line="240" w:lineRule="auto"/>
              <w:ind w:left="345" w:hanging="234"/>
              <w:rPr>
                <w:color w:val="000000"/>
                <w:sz w:val="20"/>
                <w:szCs w:val="20"/>
                <w:lang w:eastAsia="es-ES"/>
              </w:rPr>
            </w:pPr>
            <w:r>
              <w:rPr>
                <w:color w:val="000000"/>
                <w:sz w:val="20"/>
                <w:szCs w:val="20"/>
                <w:lang w:eastAsia="es-ES"/>
              </w:rPr>
              <w:t>Affirmation de soi</w:t>
            </w:r>
            <w:r w:rsidRPr="00A905AC">
              <w:rPr>
                <w:color w:val="000000"/>
                <w:sz w:val="20"/>
                <w:szCs w:val="20"/>
                <w:lang w:eastAsia="es-ES"/>
              </w:rPr>
              <w:t xml:space="preserve"> en tant que supérieur hiérarchique en situation de travail.</w:t>
            </w:r>
          </w:p>
          <w:p w:rsidR="00FD0103" w:rsidRDefault="00FD0103" w:rsidP="00092582">
            <w:pPr>
              <w:pStyle w:val="Paragraphedeliste"/>
              <w:numPr>
                <w:ilvl w:val="0"/>
                <w:numId w:val="2"/>
              </w:numPr>
              <w:spacing w:after="0" w:line="240" w:lineRule="auto"/>
              <w:ind w:left="345" w:hanging="234"/>
              <w:rPr>
                <w:color w:val="000000"/>
                <w:sz w:val="20"/>
                <w:szCs w:val="20"/>
                <w:lang w:eastAsia="es-ES"/>
              </w:rPr>
            </w:pPr>
            <w:r w:rsidRPr="00FD0103">
              <w:rPr>
                <w:color w:val="000000"/>
                <w:sz w:val="20"/>
                <w:szCs w:val="20"/>
                <w:lang w:eastAsia="es-ES"/>
              </w:rPr>
              <w:t>Aptitude à développer l’autonomie et la core</w:t>
            </w:r>
            <w:r>
              <w:rPr>
                <w:color w:val="000000"/>
                <w:sz w:val="20"/>
                <w:szCs w:val="20"/>
                <w:lang w:eastAsia="es-ES"/>
              </w:rPr>
              <w:t>sponsabilité des collaborateurs, tout en préservant son autorité.</w:t>
            </w:r>
          </w:p>
          <w:p w:rsidR="00092582" w:rsidRDefault="00092582" w:rsidP="00092582">
            <w:pPr>
              <w:pStyle w:val="Paragraphedeliste"/>
              <w:numPr>
                <w:ilvl w:val="0"/>
                <w:numId w:val="2"/>
              </w:numPr>
              <w:spacing w:after="0" w:line="240" w:lineRule="auto"/>
              <w:ind w:left="345" w:hanging="234"/>
              <w:rPr>
                <w:color w:val="000000"/>
                <w:sz w:val="20"/>
                <w:szCs w:val="20"/>
                <w:lang w:eastAsia="es-ES"/>
              </w:rPr>
            </w:pPr>
            <w:r w:rsidRPr="00A905AC">
              <w:rPr>
                <w:color w:val="000000"/>
                <w:sz w:val="20"/>
                <w:szCs w:val="20"/>
                <w:lang w:eastAsia="es-ES"/>
              </w:rPr>
              <w:t>Crédibilité, clarté et diplomatie dans l’action.</w:t>
            </w:r>
          </w:p>
          <w:p w:rsidR="00092582" w:rsidRPr="00FD0103" w:rsidRDefault="00092582" w:rsidP="00092582">
            <w:pPr>
              <w:pStyle w:val="Paragraphedeliste"/>
              <w:numPr>
                <w:ilvl w:val="0"/>
                <w:numId w:val="2"/>
              </w:numPr>
              <w:spacing w:after="0" w:line="240" w:lineRule="auto"/>
              <w:ind w:left="345" w:hanging="234"/>
              <w:rPr>
                <w:color w:val="000000"/>
                <w:sz w:val="20"/>
                <w:szCs w:val="20"/>
                <w:lang w:eastAsia="es-ES"/>
              </w:rPr>
            </w:pPr>
            <w:r w:rsidRPr="00A905AC">
              <w:rPr>
                <w:color w:val="000000"/>
                <w:sz w:val="20"/>
                <w:szCs w:val="20"/>
                <w:lang w:eastAsia="es-ES"/>
              </w:rPr>
              <w:t>Bonne capacité d’analyse et de synthèse.</w:t>
            </w:r>
          </w:p>
        </w:tc>
        <w:tc>
          <w:tcPr>
            <w:tcW w:w="3544" w:type="dxa"/>
            <w:shd w:val="clear" w:color="auto" w:fill="FFD966" w:themeFill="accent4" w:themeFillTint="99"/>
            <w:vAlign w:val="center"/>
            <w:hideMark/>
          </w:tcPr>
          <w:p w:rsidR="003235C8" w:rsidRPr="00A905AC" w:rsidRDefault="00FD0103" w:rsidP="00383A75">
            <w:pPr>
              <w:spacing w:after="0" w:line="240" w:lineRule="auto"/>
              <w:rPr>
                <w:color w:val="000000"/>
                <w:sz w:val="20"/>
                <w:szCs w:val="20"/>
                <w:lang w:eastAsia="es-ES"/>
              </w:rPr>
            </w:pPr>
            <w:r>
              <w:rPr>
                <w:color w:val="000000"/>
                <w:sz w:val="20"/>
                <w:szCs w:val="20"/>
                <w:lang w:eastAsia="es-ES"/>
              </w:rPr>
              <w:t xml:space="preserve">LO1. </w:t>
            </w:r>
            <w:r w:rsidR="003235C8" w:rsidRPr="00A905AC">
              <w:rPr>
                <w:color w:val="000000"/>
                <w:sz w:val="20"/>
                <w:szCs w:val="20"/>
                <w:lang w:eastAsia="es-ES"/>
              </w:rPr>
              <w:t>Développer le sens de commandement.</w:t>
            </w:r>
          </w:p>
          <w:p w:rsidR="003235C8" w:rsidRDefault="00FD0103" w:rsidP="00383A75">
            <w:pPr>
              <w:spacing w:after="0" w:line="240" w:lineRule="auto"/>
              <w:rPr>
                <w:color w:val="000000"/>
                <w:sz w:val="20"/>
                <w:szCs w:val="20"/>
                <w:lang w:eastAsia="es-ES"/>
              </w:rPr>
            </w:pPr>
            <w:r>
              <w:rPr>
                <w:color w:val="000000"/>
                <w:sz w:val="20"/>
                <w:szCs w:val="20"/>
                <w:lang w:eastAsia="es-ES"/>
              </w:rPr>
              <w:t xml:space="preserve">LO2. </w:t>
            </w:r>
            <w:r w:rsidR="003235C8" w:rsidRPr="00A905AC">
              <w:rPr>
                <w:color w:val="000000"/>
                <w:sz w:val="20"/>
                <w:szCs w:val="20"/>
                <w:lang w:eastAsia="es-ES"/>
              </w:rPr>
              <w:t>Développer le contrôle de soi.</w:t>
            </w:r>
          </w:p>
          <w:p w:rsidR="00CB62AB" w:rsidRDefault="00CB62AB" w:rsidP="00383A75">
            <w:pPr>
              <w:spacing w:after="0" w:line="240" w:lineRule="auto"/>
              <w:rPr>
                <w:color w:val="000000"/>
                <w:sz w:val="20"/>
                <w:szCs w:val="20"/>
                <w:lang w:eastAsia="es-ES"/>
              </w:rPr>
            </w:pPr>
            <w:r>
              <w:rPr>
                <w:color w:val="000000"/>
                <w:sz w:val="20"/>
                <w:szCs w:val="20"/>
                <w:lang w:eastAsia="es-ES"/>
              </w:rPr>
              <w:t>LO3. Mettre son autorité au service des objectifs à réaliser, en créant des conditions de travail favorables à la production.</w:t>
            </w:r>
          </w:p>
          <w:p w:rsidR="003E78A5" w:rsidRDefault="003E78A5" w:rsidP="00383A75">
            <w:pPr>
              <w:spacing w:after="0" w:line="240" w:lineRule="auto"/>
              <w:rPr>
                <w:color w:val="000000"/>
                <w:sz w:val="20"/>
                <w:szCs w:val="20"/>
                <w:lang w:eastAsia="es-ES"/>
              </w:rPr>
            </w:pPr>
            <w:r>
              <w:rPr>
                <w:color w:val="000000"/>
                <w:sz w:val="20"/>
                <w:szCs w:val="20"/>
                <w:lang w:eastAsia="es-ES"/>
              </w:rPr>
              <w:t>LO4. F</w:t>
            </w:r>
            <w:r w:rsidRPr="00A905AC">
              <w:rPr>
                <w:color w:val="000000"/>
                <w:sz w:val="20"/>
                <w:szCs w:val="20"/>
                <w:lang w:eastAsia="es-ES"/>
              </w:rPr>
              <w:t xml:space="preserve">aire adopter les consignes émanant </w:t>
            </w:r>
            <w:r>
              <w:rPr>
                <w:color w:val="000000"/>
                <w:sz w:val="20"/>
                <w:szCs w:val="20"/>
                <w:lang w:eastAsia="es-ES"/>
              </w:rPr>
              <w:t>du chef de chantier</w:t>
            </w:r>
            <w:r w:rsidRPr="00A905AC">
              <w:rPr>
                <w:color w:val="000000"/>
                <w:sz w:val="20"/>
                <w:szCs w:val="20"/>
                <w:lang w:eastAsia="es-ES"/>
              </w:rPr>
              <w:t>.</w:t>
            </w:r>
          </w:p>
          <w:p w:rsidR="003E78A5" w:rsidRDefault="003E78A5" w:rsidP="003E78A5">
            <w:pPr>
              <w:spacing w:after="0" w:line="240" w:lineRule="auto"/>
              <w:rPr>
                <w:color w:val="000000"/>
                <w:sz w:val="20"/>
                <w:szCs w:val="20"/>
                <w:lang w:eastAsia="es-ES"/>
              </w:rPr>
            </w:pPr>
            <w:r>
              <w:rPr>
                <w:color w:val="000000"/>
                <w:sz w:val="20"/>
                <w:szCs w:val="20"/>
                <w:lang w:eastAsia="es-ES"/>
              </w:rPr>
              <w:t>LO5. E</w:t>
            </w:r>
            <w:r w:rsidRPr="00A905AC">
              <w:rPr>
                <w:color w:val="000000"/>
                <w:sz w:val="20"/>
                <w:szCs w:val="20"/>
                <w:lang w:eastAsia="es-ES"/>
              </w:rPr>
              <w:t>ntretenir et de développer sa propre motivation et celle des équipes</w:t>
            </w:r>
            <w:r>
              <w:rPr>
                <w:color w:val="000000"/>
                <w:sz w:val="20"/>
                <w:szCs w:val="20"/>
                <w:lang w:eastAsia="es-ES"/>
              </w:rPr>
              <w:t xml:space="preserve"> </w:t>
            </w:r>
            <w:r w:rsidRPr="00A905AC">
              <w:rPr>
                <w:color w:val="000000"/>
                <w:sz w:val="20"/>
                <w:szCs w:val="20"/>
                <w:lang w:eastAsia="es-ES"/>
              </w:rPr>
              <w:t>pour faire adhérer aux objectifs professionnels à atteindre, y</w:t>
            </w:r>
            <w:r>
              <w:rPr>
                <w:color w:val="000000"/>
                <w:sz w:val="20"/>
                <w:szCs w:val="20"/>
                <w:lang w:eastAsia="es-ES"/>
              </w:rPr>
              <w:t xml:space="preserve"> compris à la démarche qualité</w:t>
            </w:r>
            <w:r w:rsidRPr="00A905AC">
              <w:rPr>
                <w:color w:val="000000"/>
                <w:sz w:val="20"/>
                <w:szCs w:val="20"/>
                <w:lang w:eastAsia="es-ES"/>
              </w:rPr>
              <w:t>.</w:t>
            </w:r>
          </w:p>
          <w:p w:rsidR="007C7B48" w:rsidRPr="00A905AC" w:rsidRDefault="009F2C8D" w:rsidP="007C7B48">
            <w:pPr>
              <w:spacing w:after="0" w:line="240" w:lineRule="auto"/>
              <w:rPr>
                <w:color w:val="000000"/>
                <w:sz w:val="20"/>
                <w:szCs w:val="20"/>
                <w:lang w:eastAsia="es-ES"/>
              </w:rPr>
            </w:pPr>
            <w:r>
              <w:rPr>
                <w:color w:val="000000"/>
                <w:sz w:val="20"/>
                <w:szCs w:val="20"/>
                <w:lang w:eastAsia="es-ES"/>
              </w:rPr>
              <w:t xml:space="preserve">LO6. </w:t>
            </w:r>
            <w:r w:rsidR="007C7B48" w:rsidRPr="00A905AC">
              <w:rPr>
                <w:color w:val="000000"/>
                <w:sz w:val="20"/>
                <w:szCs w:val="20"/>
                <w:lang w:eastAsia="es-ES"/>
              </w:rPr>
              <w:t>Prendre la parole en public efficacement.</w:t>
            </w:r>
          </w:p>
          <w:p w:rsidR="007C7B48" w:rsidRPr="00A905AC" w:rsidRDefault="009F2C8D" w:rsidP="007C7B48">
            <w:pPr>
              <w:spacing w:after="0" w:line="240" w:lineRule="auto"/>
              <w:rPr>
                <w:color w:val="000000"/>
                <w:sz w:val="20"/>
                <w:szCs w:val="20"/>
                <w:lang w:eastAsia="es-ES"/>
              </w:rPr>
            </w:pPr>
            <w:r>
              <w:rPr>
                <w:color w:val="000000"/>
                <w:sz w:val="20"/>
                <w:szCs w:val="20"/>
                <w:lang w:eastAsia="es-ES"/>
              </w:rPr>
              <w:t xml:space="preserve">LO7. </w:t>
            </w:r>
            <w:r w:rsidR="007C7B48" w:rsidRPr="00A905AC">
              <w:rPr>
                <w:color w:val="000000"/>
                <w:sz w:val="20"/>
                <w:szCs w:val="20"/>
                <w:lang w:eastAsia="es-ES"/>
              </w:rPr>
              <w:t>Repérer les freins et les menaces pouvant mettre en danger le processus de production.</w:t>
            </w:r>
          </w:p>
          <w:p w:rsidR="00092582" w:rsidRPr="00A905AC" w:rsidRDefault="00092582" w:rsidP="007C7B48">
            <w:pPr>
              <w:spacing w:after="0" w:line="240" w:lineRule="auto"/>
              <w:rPr>
                <w:color w:val="000000"/>
                <w:sz w:val="20"/>
                <w:szCs w:val="20"/>
                <w:lang w:eastAsia="es-ES"/>
              </w:rPr>
            </w:pPr>
          </w:p>
        </w:tc>
        <w:tc>
          <w:tcPr>
            <w:tcW w:w="3686" w:type="dxa"/>
            <w:shd w:val="clear" w:color="auto" w:fill="FFD966" w:themeFill="accent4" w:themeFillTint="99"/>
            <w:vAlign w:val="center"/>
            <w:hideMark/>
          </w:tcPr>
          <w:p w:rsidR="00CB62AB" w:rsidRPr="00CB62AB" w:rsidRDefault="00CB62AB" w:rsidP="00CB62AB">
            <w:pPr>
              <w:pStyle w:val="Paragraphedeliste"/>
              <w:numPr>
                <w:ilvl w:val="0"/>
                <w:numId w:val="2"/>
              </w:numPr>
              <w:spacing w:after="0" w:line="240" w:lineRule="auto"/>
              <w:ind w:left="289" w:hanging="289"/>
              <w:rPr>
                <w:color w:val="000000"/>
                <w:sz w:val="20"/>
                <w:szCs w:val="20"/>
                <w:lang w:eastAsia="es-ES"/>
              </w:rPr>
            </w:pPr>
            <w:r>
              <w:rPr>
                <w:rFonts w:eastAsia="Times New Roman" w:cs="Times New Roman"/>
                <w:color w:val="000000"/>
                <w:sz w:val="20"/>
                <w:szCs w:val="20"/>
                <w:lang w:eastAsia="es-ES"/>
              </w:rPr>
              <w:t>Le chef de chantier se comporte en professionnel reconnu par ses collaborateurs.</w:t>
            </w:r>
          </w:p>
          <w:p w:rsidR="00631B71" w:rsidRPr="00CB62AB" w:rsidRDefault="00CB62AB" w:rsidP="00CB62AB">
            <w:pPr>
              <w:pStyle w:val="Paragraphedeliste"/>
              <w:numPr>
                <w:ilvl w:val="0"/>
                <w:numId w:val="2"/>
              </w:numPr>
              <w:spacing w:after="0" w:line="240" w:lineRule="auto"/>
              <w:ind w:left="289" w:hanging="289"/>
              <w:rPr>
                <w:color w:val="000000"/>
                <w:sz w:val="20"/>
                <w:szCs w:val="20"/>
                <w:lang w:eastAsia="es-ES"/>
              </w:rPr>
            </w:pPr>
            <w:r>
              <w:rPr>
                <w:rFonts w:eastAsia="Times New Roman" w:cs="Times New Roman"/>
                <w:color w:val="000000"/>
                <w:sz w:val="20"/>
                <w:szCs w:val="20"/>
                <w:lang w:eastAsia="es-ES"/>
              </w:rPr>
              <w:t>Le langage utilisé avec les collaborateurs est</w:t>
            </w:r>
            <w:r w:rsidR="00092582" w:rsidRPr="00CB62AB">
              <w:rPr>
                <w:rFonts w:eastAsia="Times New Roman" w:cs="Times New Roman"/>
                <w:color w:val="000000"/>
                <w:sz w:val="20"/>
                <w:szCs w:val="20"/>
                <w:lang w:eastAsia="es-ES"/>
              </w:rPr>
              <w:t xml:space="preserve"> professionnel.</w:t>
            </w:r>
          </w:p>
          <w:p w:rsidR="00CB62AB" w:rsidRPr="00CB62AB" w:rsidRDefault="00CB62AB" w:rsidP="00CB62AB">
            <w:pPr>
              <w:pStyle w:val="Paragraphedeliste"/>
              <w:numPr>
                <w:ilvl w:val="0"/>
                <w:numId w:val="2"/>
              </w:numPr>
              <w:spacing w:after="0" w:line="240" w:lineRule="auto"/>
              <w:ind w:left="289" w:hanging="289"/>
              <w:rPr>
                <w:color w:val="000000"/>
                <w:sz w:val="20"/>
                <w:szCs w:val="20"/>
                <w:lang w:eastAsia="es-ES"/>
              </w:rPr>
            </w:pPr>
            <w:r>
              <w:rPr>
                <w:rFonts w:eastAsia="Times New Roman" w:cs="Times New Roman"/>
                <w:color w:val="000000"/>
                <w:sz w:val="20"/>
                <w:szCs w:val="20"/>
                <w:lang w:eastAsia="es-ES"/>
              </w:rPr>
              <w:t>Les collaborateurs sont responsabilisés à la réalisation des objectifs et à la qualité des travaux à fournir.</w:t>
            </w:r>
          </w:p>
          <w:p w:rsidR="007C7B48" w:rsidRPr="007C7B48" w:rsidRDefault="00CB62AB" w:rsidP="007C7B48">
            <w:pPr>
              <w:pStyle w:val="Paragraphedeliste"/>
              <w:numPr>
                <w:ilvl w:val="0"/>
                <w:numId w:val="2"/>
              </w:numPr>
              <w:spacing w:after="0" w:line="240" w:lineRule="auto"/>
              <w:ind w:left="289" w:hanging="289"/>
              <w:rPr>
                <w:color w:val="000000"/>
                <w:sz w:val="20"/>
                <w:szCs w:val="20"/>
                <w:lang w:eastAsia="es-ES"/>
              </w:rPr>
            </w:pPr>
            <w:r>
              <w:rPr>
                <w:rFonts w:eastAsia="Times New Roman" w:cs="Times New Roman"/>
                <w:color w:val="000000"/>
                <w:sz w:val="20"/>
                <w:szCs w:val="20"/>
                <w:lang w:eastAsia="es-ES"/>
              </w:rPr>
              <w:t>Les critères d’appréciation de la qualité des travaux sont clairement communiqués et leur respect observé.</w:t>
            </w:r>
          </w:p>
          <w:p w:rsidR="007C7B48" w:rsidRPr="007C7B48" w:rsidRDefault="007C7B48" w:rsidP="007C7B48">
            <w:pPr>
              <w:pStyle w:val="Paragraphedeliste"/>
              <w:numPr>
                <w:ilvl w:val="0"/>
                <w:numId w:val="2"/>
              </w:numPr>
              <w:spacing w:after="0" w:line="240" w:lineRule="auto"/>
              <w:ind w:left="289" w:hanging="289"/>
              <w:rPr>
                <w:color w:val="000000"/>
                <w:sz w:val="20"/>
                <w:szCs w:val="20"/>
                <w:lang w:eastAsia="es-ES"/>
              </w:rPr>
            </w:pPr>
            <w:r>
              <w:rPr>
                <w:color w:val="000000"/>
                <w:sz w:val="20"/>
                <w:szCs w:val="20"/>
                <w:lang w:eastAsia="es-ES"/>
              </w:rPr>
              <w:t>L</w:t>
            </w:r>
            <w:r w:rsidRPr="007C7B48">
              <w:rPr>
                <w:color w:val="000000"/>
                <w:sz w:val="20"/>
                <w:szCs w:val="20"/>
                <w:lang w:eastAsia="es-ES"/>
              </w:rPr>
              <w:t>es mécani</w:t>
            </w:r>
            <w:r>
              <w:rPr>
                <w:color w:val="000000"/>
                <w:sz w:val="20"/>
                <w:szCs w:val="20"/>
                <w:lang w:eastAsia="es-ES"/>
              </w:rPr>
              <w:t>smes en jeu au sein des équipes sont o</w:t>
            </w:r>
            <w:r w:rsidRPr="007C7B48">
              <w:rPr>
                <w:color w:val="000000"/>
                <w:sz w:val="20"/>
                <w:szCs w:val="20"/>
                <w:lang w:eastAsia="es-ES"/>
              </w:rPr>
              <w:t>bserv</w:t>
            </w:r>
            <w:r>
              <w:rPr>
                <w:color w:val="000000"/>
                <w:sz w:val="20"/>
                <w:szCs w:val="20"/>
                <w:lang w:eastAsia="es-ES"/>
              </w:rPr>
              <w:t>és</w:t>
            </w:r>
            <w:r w:rsidRPr="007C7B48">
              <w:rPr>
                <w:color w:val="000000"/>
                <w:sz w:val="20"/>
                <w:szCs w:val="20"/>
                <w:lang w:eastAsia="es-ES"/>
              </w:rPr>
              <w:t>, compr</w:t>
            </w:r>
            <w:r>
              <w:rPr>
                <w:color w:val="000000"/>
                <w:sz w:val="20"/>
                <w:szCs w:val="20"/>
                <w:lang w:eastAsia="es-ES"/>
              </w:rPr>
              <w:t>is</w:t>
            </w:r>
            <w:r w:rsidRPr="007C7B48">
              <w:rPr>
                <w:color w:val="000000"/>
                <w:sz w:val="20"/>
                <w:szCs w:val="20"/>
                <w:lang w:eastAsia="es-ES"/>
              </w:rPr>
              <w:t>, analys</w:t>
            </w:r>
            <w:r>
              <w:rPr>
                <w:color w:val="000000"/>
                <w:sz w:val="20"/>
                <w:szCs w:val="20"/>
                <w:lang w:eastAsia="es-ES"/>
              </w:rPr>
              <w:t>és</w:t>
            </w:r>
            <w:r w:rsidRPr="007C7B48">
              <w:rPr>
                <w:color w:val="000000"/>
                <w:sz w:val="20"/>
                <w:szCs w:val="20"/>
                <w:lang w:eastAsia="es-ES"/>
              </w:rPr>
              <w:t xml:space="preserve"> et </w:t>
            </w:r>
            <w:r>
              <w:rPr>
                <w:color w:val="000000"/>
                <w:sz w:val="20"/>
                <w:szCs w:val="20"/>
                <w:lang w:eastAsia="es-ES"/>
              </w:rPr>
              <w:t>pris en compte dans l’action.</w:t>
            </w:r>
          </w:p>
          <w:p w:rsidR="007C7B48" w:rsidRDefault="007C7B48" w:rsidP="007C7B48">
            <w:pPr>
              <w:pStyle w:val="Paragraphedeliste"/>
              <w:numPr>
                <w:ilvl w:val="0"/>
                <w:numId w:val="2"/>
              </w:numPr>
              <w:spacing w:after="0" w:line="240" w:lineRule="auto"/>
              <w:ind w:left="289" w:hanging="289"/>
              <w:rPr>
                <w:color w:val="000000"/>
                <w:sz w:val="20"/>
                <w:szCs w:val="20"/>
                <w:lang w:eastAsia="es-ES"/>
              </w:rPr>
            </w:pPr>
            <w:r>
              <w:rPr>
                <w:color w:val="000000"/>
                <w:sz w:val="20"/>
                <w:szCs w:val="20"/>
                <w:lang w:eastAsia="es-ES"/>
              </w:rPr>
              <w:t>L</w:t>
            </w:r>
            <w:r w:rsidRPr="00A905AC">
              <w:rPr>
                <w:color w:val="000000"/>
                <w:sz w:val="20"/>
                <w:szCs w:val="20"/>
                <w:lang w:eastAsia="es-ES"/>
              </w:rPr>
              <w:t>es leviers de motivation</w:t>
            </w:r>
            <w:r>
              <w:rPr>
                <w:color w:val="000000"/>
                <w:sz w:val="20"/>
                <w:szCs w:val="20"/>
                <w:lang w:eastAsia="es-ES"/>
              </w:rPr>
              <w:t xml:space="preserve"> sont utilisés</w:t>
            </w:r>
            <w:r w:rsidRPr="00A905AC">
              <w:rPr>
                <w:color w:val="000000"/>
                <w:sz w:val="20"/>
                <w:szCs w:val="20"/>
                <w:lang w:eastAsia="es-ES"/>
              </w:rPr>
              <w:t>.</w:t>
            </w:r>
          </w:p>
          <w:p w:rsidR="007C7B48" w:rsidRPr="007C7B48" w:rsidRDefault="007C7B48" w:rsidP="007C7B48">
            <w:pPr>
              <w:pStyle w:val="Paragraphedeliste"/>
              <w:numPr>
                <w:ilvl w:val="0"/>
                <w:numId w:val="2"/>
              </w:numPr>
              <w:spacing w:after="0" w:line="240" w:lineRule="auto"/>
              <w:ind w:left="289" w:hanging="289"/>
              <w:rPr>
                <w:color w:val="000000"/>
                <w:sz w:val="20"/>
                <w:szCs w:val="20"/>
                <w:lang w:eastAsia="es-ES"/>
              </w:rPr>
            </w:pPr>
            <w:r>
              <w:rPr>
                <w:color w:val="000000"/>
                <w:sz w:val="20"/>
                <w:szCs w:val="20"/>
                <w:lang w:eastAsia="es-ES"/>
              </w:rPr>
              <w:t>L</w:t>
            </w:r>
            <w:r w:rsidRPr="007C7B48">
              <w:rPr>
                <w:color w:val="000000"/>
                <w:sz w:val="20"/>
                <w:szCs w:val="20"/>
                <w:lang w:eastAsia="es-ES"/>
              </w:rPr>
              <w:t>es cadres de référence (organisationnel, administratif, consignes de sécurité, normes tec</w:t>
            </w:r>
            <w:r>
              <w:rPr>
                <w:color w:val="000000"/>
                <w:sz w:val="20"/>
                <w:szCs w:val="20"/>
                <w:lang w:eastAsia="es-ES"/>
              </w:rPr>
              <w:t>hniques, règles de l’art, etc.) sont rappelés régulièrement.</w:t>
            </w:r>
          </w:p>
        </w:tc>
        <w:tc>
          <w:tcPr>
            <w:tcW w:w="2552" w:type="dxa"/>
            <w:shd w:val="clear" w:color="auto" w:fill="BF8F00" w:themeFill="accent4" w:themeFillShade="BF"/>
            <w:vAlign w:val="center"/>
          </w:tcPr>
          <w:p w:rsidR="00631B71" w:rsidRPr="00A905AC" w:rsidRDefault="00FD0103" w:rsidP="00FD0103">
            <w:pPr>
              <w:spacing w:after="0" w:line="240" w:lineRule="auto"/>
              <w:rPr>
                <w:color w:val="000000"/>
                <w:sz w:val="20"/>
                <w:szCs w:val="20"/>
                <w:lang w:eastAsia="es-ES"/>
              </w:rPr>
            </w:pPr>
            <w:r>
              <w:rPr>
                <w:b/>
                <w:color w:val="000000"/>
                <w:sz w:val="20"/>
                <w:szCs w:val="20"/>
                <w:lang w:eastAsia="es-ES"/>
              </w:rPr>
              <w:t xml:space="preserve">TU6. </w:t>
            </w:r>
            <w:r w:rsidRPr="00FD0103">
              <w:rPr>
                <w:b/>
                <w:color w:val="000000"/>
                <w:sz w:val="20"/>
                <w:szCs w:val="20"/>
                <w:lang w:eastAsia="es-ES"/>
              </w:rPr>
              <w:t>Construction et maintien de son leadership</w:t>
            </w:r>
            <w:r>
              <w:rPr>
                <w:b/>
                <w:color w:val="000000"/>
                <w:sz w:val="20"/>
                <w:szCs w:val="20"/>
                <w:lang w:eastAsia="es-ES"/>
              </w:rPr>
              <w:t xml:space="preserve"> de chef de chantier</w:t>
            </w:r>
            <w:r w:rsidRPr="00FD0103">
              <w:rPr>
                <w:b/>
                <w:color w:val="000000"/>
                <w:sz w:val="20"/>
                <w:szCs w:val="20"/>
                <w:lang w:eastAsia="es-ES"/>
              </w:rPr>
              <w:t>.</w:t>
            </w:r>
          </w:p>
        </w:tc>
      </w:tr>
      <w:tr w:rsidR="003E78A5" w:rsidRPr="00A905AC" w:rsidTr="00631B71">
        <w:trPr>
          <w:trHeight w:val="500"/>
          <w:jc w:val="center"/>
        </w:trPr>
        <w:tc>
          <w:tcPr>
            <w:tcW w:w="1140" w:type="dxa"/>
            <w:vMerge/>
            <w:shd w:val="clear" w:color="auto" w:fill="FFE599" w:themeFill="accent4" w:themeFillTint="66"/>
            <w:vAlign w:val="center"/>
            <w:hideMark/>
          </w:tcPr>
          <w:p w:rsidR="003E78A5" w:rsidRPr="00A905AC" w:rsidRDefault="003E78A5" w:rsidP="003E78A5">
            <w:pPr>
              <w:spacing w:after="0" w:line="240" w:lineRule="auto"/>
              <w:jc w:val="center"/>
              <w:rPr>
                <w:rFonts w:eastAsia="Times New Roman" w:cs="Times New Roman"/>
                <w:color w:val="000000"/>
                <w:sz w:val="20"/>
                <w:szCs w:val="20"/>
                <w:lang w:eastAsia="es-ES"/>
              </w:rPr>
            </w:pPr>
          </w:p>
        </w:tc>
        <w:tc>
          <w:tcPr>
            <w:tcW w:w="3457" w:type="dxa"/>
            <w:shd w:val="clear" w:color="auto" w:fill="FFE599" w:themeFill="accent4" w:themeFillTint="66"/>
            <w:vAlign w:val="center"/>
            <w:hideMark/>
          </w:tcPr>
          <w:p w:rsidR="003E78A5" w:rsidRPr="00092582" w:rsidRDefault="003E78A5" w:rsidP="003E78A5">
            <w:pPr>
              <w:spacing w:after="0" w:line="240" w:lineRule="auto"/>
              <w:rPr>
                <w:b/>
                <w:color w:val="000000"/>
                <w:sz w:val="20"/>
                <w:szCs w:val="20"/>
                <w:lang w:eastAsia="es-ES"/>
              </w:rPr>
            </w:pPr>
            <w:r w:rsidRPr="00092582">
              <w:rPr>
                <w:b/>
                <w:color w:val="000000"/>
                <w:sz w:val="20"/>
                <w:szCs w:val="20"/>
                <w:lang w:eastAsia="es-ES"/>
              </w:rPr>
              <w:t>S2. Aptitude à la communication, à la conviction et à la création des adhésions, en établissant des relations de confiance.</w:t>
            </w:r>
          </w:p>
          <w:p w:rsidR="003E78A5" w:rsidRDefault="003E78A5" w:rsidP="003E78A5">
            <w:pPr>
              <w:pStyle w:val="Paragraphedeliste"/>
              <w:numPr>
                <w:ilvl w:val="0"/>
                <w:numId w:val="2"/>
              </w:numPr>
              <w:spacing w:after="0" w:line="240" w:lineRule="auto"/>
              <w:ind w:left="345" w:hanging="234"/>
              <w:rPr>
                <w:color w:val="000000"/>
                <w:sz w:val="20"/>
                <w:szCs w:val="20"/>
                <w:lang w:eastAsia="es-ES"/>
              </w:rPr>
            </w:pPr>
            <w:r w:rsidRPr="00092582">
              <w:rPr>
                <w:color w:val="000000"/>
                <w:sz w:val="20"/>
                <w:szCs w:val="20"/>
                <w:lang w:eastAsia="es-ES"/>
              </w:rPr>
              <w:t>Sens de l’écoute et de réactivité, pour susciter la confiance.</w:t>
            </w:r>
          </w:p>
          <w:p w:rsidR="003E78A5" w:rsidRPr="00092582" w:rsidRDefault="003E78A5" w:rsidP="003E78A5">
            <w:pPr>
              <w:pStyle w:val="Paragraphedeliste"/>
              <w:numPr>
                <w:ilvl w:val="0"/>
                <w:numId w:val="2"/>
              </w:numPr>
              <w:spacing w:after="0" w:line="240" w:lineRule="auto"/>
              <w:ind w:left="345" w:hanging="234"/>
              <w:rPr>
                <w:color w:val="000000"/>
                <w:sz w:val="20"/>
                <w:szCs w:val="20"/>
                <w:lang w:eastAsia="es-ES"/>
              </w:rPr>
            </w:pPr>
            <w:r>
              <w:rPr>
                <w:color w:val="000000"/>
                <w:sz w:val="20"/>
                <w:szCs w:val="20"/>
                <w:lang w:eastAsia="es-ES"/>
              </w:rPr>
              <w:t>Aptitude à convaincre et à motiver pour les objectifs définis dans les documents contractuels.</w:t>
            </w:r>
          </w:p>
        </w:tc>
        <w:tc>
          <w:tcPr>
            <w:tcW w:w="3544" w:type="dxa"/>
            <w:shd w:val="clear" w:color="auto" w:fill="FFD966" w:themeFill="accent4" w:themeFillTint="99"/>
            <w:vAlign w:val="center"/>
            <w:hideMark/>
          </w:tcPr>
          <w:p w:rsidR="003E78A5" w:rsidRPr="00A905AC" w:rsidRDefault="003E78A5" w:rsidP="003E78A5">
            <w:pPr>
              <w:spacing w:after="0" w:line="240" w:lineRule="auto"/>
              <w:rPr>
                <w:color w:val="000000"/>
                <w:sz w:val="20"/>
                <w:szCs w:val="20"/>
                <w:lang w:eastAsia="es-ES"/>
              </w:rPr>
            </w:pPr>
            <w:r w:rsidRPr="00A905AC">
              <w:rPr>
                <w:color w:val="000000"/>
                <w:sz w:val="20"/>
                <w:szCs w:val="20"/>
                <w:lang w:eastAsia="es-ES"/>
              </w:rPr>
              <w:t>LO1. Connaître les techniques de communication et d’animation pour le contrôle de l’avancement du chantier.</w:t>
            </w:r>
          </w:p>
          <w:p w:rsidR="003E78A5" w:rsidRPr="00A905AC" w:rsidRDefault="003E78A5" w:rsidP="003E78A5">
            <w:pPr>
              <w:spacing w:after="0" w:line="240" w:lineRule="auto"/>
              <w:rPr>
                <w:color w:val="000000"/>
                <w:sz w:val="20"/>
                <w:szCs w:val="20"/>
                <w:lang w:eastAsia="es-ES"/>
              </w:rPr>
            </w:pPr>
            <w:r w:rsidRPr="00A905AC">
              <w:rPr>
                <w:color w:val="000000"/>
                <w:sz w:val="20"/>
                <w:szCs w:val="20"/>
                <w:lang w:eastAsia="es-ES"/>
              </w:rPr>
              <w:t>LO2. Savoir utiliser les technologies de l’information, les outils informatiques et bureautiques.</w:t>
            </w:r>
          </w:p>
          <w:p w:rsidR="003E78A5" w:rsidRPr="00A905AC" w:rsidRDefault="003E78A5" w:rsidP="003E78A5">
            <w:pPr>
              <w:spacing w:after="0" w:line="240" w:lineRule="auto"/>
              <w:rPr>
                <w:color w:val="000000"/>
                <w:sz w:val="20"/>
                <w:szCs w:val="20"/>
                <w:lang w:eastAsia="es-ES"/>
              </w:rPr>
            </w:pPr>
            <w:r w:rsidRPr="00A905AC">
              <w:rPr>
                <w:color w:val="000000"/>
                <w:sz w:val="20"/>
                <w:szCs w:val="20"/>
                <w:lang w:eastAsia="es-ES"/>
              </w:rPr>
              <w:t>LO3. Maîtriser les méthodes et techniques d’organisation des réunions pour mieux coordonner les équipes de chantier.</w:t>
            </w:r>
          </w:p>
          <w:p w:rsidR="003E78A5" w:rsidRPr="00A905AC" w:rsidRDefault="003E78A5" w:rsidP="003E78A5">
            <w:pPr>
              <w:spacing w:after="0" w:line="240" w:lineRule="auto"/>
              <w:rPr>
                <w:color w:val="000000"/>
                <w:sz w:val="20"/>
                <w:szCs w:val="20"/>
                <w:lang w:eastAsia="es-ES"/>
              </w:rPr>
            </w:pPr>
            <w:r w:rsidRPr="00A905AC">
              <w:rPr>
                <w:color w:val="000000"/>
                <w:sz w:val="20"/>
                <w:szCs w:val="20"/>
                <w:lang w:eastAsia="es-ES"/>
              </w:rPr>
              <w:t>LO4. Savoir prendre la parole devant un groupe.</w:t>
            </w:r>
          </w:p>
          <w:p w:rsidR="003E78A5" w:rsidRPr="00A905AC" w:rsidRDefault="003E78A5" w:rsidP="003E78A5">
            <w:pPr>
              <w:spacing w:after="0" w:line="240" w:lineRule="auto"/>
              <w:rPr>
                <w:color w:val="000000"/>
                <w:sz w:val="20"/>
                <w:szCs w:val="20"/>
                <w:lang w:eastAsia="es-ES"/>
              </w:rPr>
            </w:pPr>
            <w:r w:rsidRPr="00A905AC">
              <w:rPr>
                <w:color w:val="000000"/>
                <w:sz w:val="20"/>
                <w:szCs w:val="20"/>
                <w:lang w:eastAsia="es-ES"/>
              </w:rPr>
              <w:t>LO5. Savoir solutionner un incident de type relationnel.</w:t>
            </w:r>
          </w:p>
          <w:p w:rsidR="003E78A5" w:rsidRPr="00A905AC" w:rsidRDefault="003E78A5" w:rsidP="003E78A5">
            <w:pPr>
              <w:spacing w:after="0" w:line="240" w:lineRule="auto"/>
              <w:rPr>
                <w:color w:val="000000"/>
                <w:sz w:val="20"/>
                <w:szCs w:val="20"/>
                <w:lang w:eastAsia="es-ES"/>
              </w:rPr>
            </w:pPr>
            <w:r w:rsidRPr="00A905AC">
              <w:rPr>
                <w:color w:val="000000"/>
                <w:sz w:val="20"/>
                <w:szCs w:val="20"/>
                <w:lang w:eastAsia="es-ES"/>
              </w:rPr>
              <w:t>LO6. Produire les documents qui facilitent la compréhension du chantier, des activités et des tâches par les ouvriers et les chefs d’équipe.</w:t>
            </w:r>
          </w:p>
        </w:tc>
        <w:tc>
          <w:tcPr>
            <w:tcW w:w="3686" w:type="dxa"/>
            <w:shd w:val="clear" w:color="auto" w:fill="FFD966" w:themeFill="accent4" w:themeFillTint="99"/>
            <w:vAlign w:val="center"/>
            <w:hideMark/>
          </w:tcPr>
          <w:p w:rsidR="003E78A5" w:rsidRPr="004871D8" w:rsidRDefault="003E78A5" w:rsidP="003E78A5">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A905AC">
              <w:rPr>
                <w:rFonts w:eastAsia="Times New Roman" w:cs="Times New Roman"/>
                <w:color w:val="000000"/>
                <w:sz w:val="20"/>
                <w:szCs w:val="20"/>
                <w:lang w:eastAsia="es-ES"/>
              </w:rPr>
              <w:t>Les consignes de travail sont transmises sans ambiguïté.</w:t>
            </w:r>
          </w:p>
          <w:p w:rsidR="003E78A5" w:rsidRPr="004871D8" w:rsidRDefault="003E78A5" w:rsidP="003E78A5">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4871D8">
              <w:rPr>
                <w:rFonts w:eastAsia="Times New Roman" w:cs="Times New Roman"/>
                <w:color w:val="000000"/>
                <w:sz w:val="20"/>
                <w:szCs w:val="20"/>
                <w:lang w:eastAsia="es-ES"/>
              </w:rPr>
              <w:t>Le discours es</w:t>
            </w:r>
            <w:r>
              <w:rPr>
                <w:rFonts w:eastAsia="Times New Roman" w:cs="Times New Roman"/>
                <w:color w:val="000000"/>
                <w:sz w:val="20"/>
                <w:szCs w:val="20"/>
                <w:lang w:eastAsia="es-ES"/>
              </w:rPr>
              <w:t xml:space="preserve">t adapté aux différents publics et </w:t>
            </w:r>
            <w:r w:rsidRPr="004871D8">
              <w:rPr>
                <w:rFonts w:eastAsia="Times New Roman" w:cs="Times New Roman"/>
                <w:color w:val="000000"/>
                <w:sz w:val="20"/>
                <w:szCs w:val="20"/>
                <w:lang w:eastAsia="es-ES"/>
              </w:rPr>
              <w:t>les remarques à faire passer</w:t>
            </w:r>
            <w:r>
              <w:rPr>
                <w:rFonts w:eastAsia="Times New Roman" w:cs="Times New Roman"/>
                <w:color w:val="000000"/>
                <w:sz w:val="20"/>
                <w:szCs w:val="20"/>
                <w:lang w:eastAsia="es-ES"/>
              </w:rPr>
              <w:t xml:space="preserve"> sont positivées</w:t>
            </w:r>
            <w:r w:rsidRPr="004871D8">
              <w:rPr>
                <w:rFonts w:eastAsia="Times New Roman" w:cs="Times New Roman"/>
                <w:color w:val="000000"/>
                <w:sz w:val="20"/>
                <w:szCs w:val="20"/>
                <w:lang w:eastAsia="es-ES"/>
              </w:rPr>
              <w:t>.</w:t>
            </w:r>
          </w:p>
          <w:p w:rsidR="003E78A5" w:rsidRPr="004871D8" w:rsidRDefault="003E78A5" w:rsidP="003E78A5">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4871D8">
              <w:rPr>
                <w:rFonts w:eastAsia="Times New Roman" w:cs="Times New Roman"/>
                <w:color w:val="000000"/>
                <w:sz w:val="20"/>
                <w:szCs w:val="20"/>
                <w:lang w:eastAsia="es-ES"/>
              </w:rPr>
              <w:t>Les critiques sont apportés d’une façon justifiée et positive ; elles sont accompagnées des propositions pertinentes.</w:t>
            </w:r>
          </w:p>
          <w:p w:rsidR="003E78A5" w:rsidRPr="004871D8" w:rsidRDefault="003E78A5" w:rsidP="003E78A5">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4871D8">
              <w:rPr>
                <w:rFonts w:eastAsia="Times New Roman" w:cs="Times New Roman"/>
                <w:color w:val="000000"/>
                <w:sz w:val="20"/>
                <w:szCs w:val="20"/>
                <w:lang w:eastAsia="es-ES"/>
              </w:rPr>
              <w:t>Les documents produits facilitent la compréhension du chantier, des activités et des tâches par les ouvriers et les chefs d’équipe.</w:t>
            </w:r>
          </w:p>
          <w:p w:rsidR="003E78A5" w:rsidRPr="004871D8" w:rsidRDefault="003E78A5" w:rsidP="003E78A5">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4871D8">
              <w:rPr>
                <w:rFonts w:eastAsia="Times New Roman" w:cs="Times New Roman"/>
                <w:color w:val="000000"/>
                <w:sz w:val="20"/>
                <w:szCs w:val="20"/>
                <w:lang w:eastAsia="es-ES"/>
              </w:rPr>
              <w:t>La préparation et l’animation d’une réunion de travail permet de transmettre et de collecter les informations utiles à l’avancement du chantier.</w:t>
            </w:r>
          </w:p>
          <w:p w:rsidR="003E78A5" w:rsidRDefault="003E78A5" w:rsidP="003E78A5">
            <w:pPr>
              <w:pStyle w:val="Paragraphedeliste"/>
              <w:numPr>
                <w:ilvl w:val="0"/>
                <w:numId w:val="2"/>
              </w:numPr>
              <w:spacing w:after="0" w:line="240" w:lineRule="auto"/>
              <w:ind w:left="289" w:hanging="289"/>
              <w:rPr>
                <w:rFonts w:eastAsia="Times New Roman" w:cs="Times New Roman"/>
                <w:color w:val="000000"/>
                <w:sz w:val="20"/>
                <w:szCs w:val="20"/>
                <w:lang w:eastAsia="es-ES"/>
              </w:rPr>
            </w:pPr>
            <w:r>
              <w:rPr>
                <w:rFonts w:eastAsia="Times New Roman" w:cs="Times New Roman"/>
                <w:color w:val="000000"/>
                <w:sz w:val="20"/>
                <w:szCs w:val="20"/>
                <w:lang w:eastAsia="es-ES"/>
              </w:rPr>
              <w:t>L</w:t>
            </w:r>
            <w:r w:rsidRPr="004871D8">
              <w:rPr>
                <w:rFonts w:eastAsia="Times New Roman" w:cs="Times New Roman"/>
                <w:color w:val="000000"/>
                <w:sz w:val="20"/>
                <w:szCs w:val="20"/>
                <w:lang w:eastAsia="es-ES"/>
              </w:rPr>
              <w:t xml:space="preserve">es remarques </w:t>
            </w:r>
            <w:r>
              <w:rPr>
                <w:rFonts w:eastAsia="Times New Roman" w:cs="Times New Roman"/>
                <w:color w:val="000000"/>
                <w:sz w:val="20"/>
                <w:szCs w:val="20"/>
                <w:lang w:eastAsia="es-ES"/>
              </w:rPr>
              <w:t xml:space="preserve">des collaborateurs, </w:t>
            </w:r>
            <w:r w:rsidRPr="004871D8">
              <w:rPr>
                <w:rFonts w:eastAsia="Times New Roman" w:cs="Times New Roman"/>
                <w:color w:val="000000"/>
                <w:sz w:val="20"/>
                <w:szCs w:val="20"/>
                <w:lang w:eastAsia="es-ES"/>
              </w:rPr>
              <w:t>formulées d’une façon pertinente</w:t>
            </w:r>
            <w:r>
              <w:rPr>
                <w:rFonts w:eastAsia="Times New Roman" w:cs="Times New Roman"/>
                <w:color w:val="000000"/>
                <w:sz w:val="20"/>
                <w:szCs w:val="20"/>
                <w:lang w:eastAsia="es-ES"/>
              </w:rPr>
              <w:t xml:space="preserve"> et constructive, sont prises en compte</w:t>
            </w:r>
            <w:r w:rsidRPr="004871D8">
              <w:rPr>
                <w:rFonts w:eastAsia="Times New Roman" w:cs="Times New Roman"/>
                <w:color w:val="000000"/>
                <w:sz w:val="20"/>
                <w:szCs w:val="20"/>
                <w:lang w:eastAsia="es-ES"/>
              </w:rPr>
              <w:t>.</w:t>
            </w:r>
          </w:p>
          <w:p w:rsidR="003E78A5" w:rsidRPr="004871D8" w:rsidRDefault="003E78A5" w:rsidP="003E78A5">
            <w:pPr>
              <w:pStyle w:val="Paragraphedeliste"/>
              <w:numPr>
                <w:ilvl w:val="0"/>
                <w:numId w:val="2"/>
              </w:numPr>
              <w:spacing w:after="0" w:line="240" w:lineRule="auto"/>
              <w:ind w:left="289" w:hanging="289"/>
              <w:rPr>
                <w:rFonts w:eastAsia="Times New Roman" w:cs="Times New Roman"/>
                <w:color w:val="000000"/>
                <w:sz w:val="20"/>
                <w:szCs w:val="20"/>
                <w:lang w:eastAsia="es-ES"/>
              </w:rPr>
            </w:pPr>
            <w:r>
              <w:rPr>
                <w:color w:val="000000"/>
                <w:sz w:val="20"/>
                <w:szCs w:val="20"/>
                <w:lang w:eastAsia="es-ES"/>
              </w:rPr>
              <w:t>L</w:t>
            </w:r>
            <w:r w:rsidRPr="00A905AC">
              <w:rPr>
                <w:color w:val="000000"/>
                <w:sz w:val="20"/>
                <w:szCs w:val="20"/>
                <w:lang w:eastAsia="es-ES"/>
              </w:rPr>
              <w:t xml:space="preserve">es décisions prises </w:t>
            </w:r>
            <w:r>
              <w:rPr>
                <w:color w:val="000000"/>
                <w:sz w:val="20"/>
                <w:szCs w:val="20"/>
                <w:lang w:eastAsia="es-ES"/>
              </w:rPr>
              <w:t xml:space="preserve">sont communiquées </w:t>
            </w:r>
            <w:r w:rsidRPr="00A905AC">
              <w:rPr>
                <w:color w:val="000000"/>
                <w:sz w:val="20"/>
                <w:szCs w:val="20"/>
                <w:lang w:eastAsia="es-ES"/>
              </w:rPr>
              <w:t>en s’assurant de leur compréhension et de l’adhésion de l’équipe à leur exécution.</w:t>
            </w:r>
          </w:p>
        </w:tc>
        <w:tc>
          <w:tcPr>
            <w:tcW w:w="2552" w:type="dxa"/>
            <w:shd w:val="clear" w:color="auto" w:fill="BF8F00" w:themeFill="accent4" w:themeFillShade="BF"/>
            <w:vAlign w:val="center"/>
          </w:tcPr>
          <w:p w:rsidR="003E78A5" w:rsidRPr="00A905AC" w:rsidRDefault="003E78A5" w:rsidP="003E78A5">
            <w:pPr>
              <w:spacing w:after="0" w:line="240" w:lineRule="auto"/>
              <w:rPr>
                <w:rFonts w:eastAsia="Times New Roman" w:cs="Times New Roman"/>
                <w:color w:val="000000"/>
                <w:sz w:val="20"/>
                <w:szCs w:val="20"/>
                <w:lang w:eastAsia="es-ES"/>
              </w:rPr>
            </w:pPr>
            <w:r>
              <w:rPr>
                <w:b/>
                <w:bCs/>
                <w:color w:val="000000"/>
                <w:sz w:val="20"/>
                <w:szCs w:val="20"/>
                <w:lang w:eastAsia="es-ES"/>
              </w:rPr>
              <w:t xml:space="preserve">TU3. </w:t>
            </w:r>
            <w:r w:rsidRPr="00A905AC">
              <w:rPr>
                <w:b/>
                <w:bCs/>
                <w:color w:val="000000"/>
                <w:sz w:val="20"/>
                <w:szCs w:val="20"/>
                <w:lang w:eastAsia="es-ES"/>
              </w:rPr>
              <w:t>Stratégies, méthodes et techniques de communication pour réaliser les objectifs de production et de contrôle qualité.</w:t>
            </w:r>
          </w:p>
        </w:tc>
      </w:tr>
      <w:tr w:rsidR="00A52FFF" w:rsidRPr="00A905AC" w:rsidTr="00631B71">
        <w:trPr>
          <w:trHeight w:val="500"/>
          <w:jc w:val="center"/>
        </w:trPr>
        <w:tc>
          <w:tcPr>
            <w:tcW w:w="1140" w:type="dxa"/>
            <w:vMerge/>
            <w:shd w:val="clear" w:color="auto" w:fill="FFE599" w:themeFill="accent4" w:themeFillTint="66"/>
            <w:vAlign w:val="center"/>
            <w:hideMark/>
          </w:tcPr>
          <w:p w:rsidR="00A52FFF" w:rsidRPr="00A905AC" w:rsidRDefault="00A52FFF" w:rsidP="00482643">
            <w:pPr>
              <w:spacing w:after="0" w:line="240" w:lineRule="auto"/>
              <w:jc w:val="center"/>
              <w:rPr>
                <w:rFonts w:eastAsia="Times New Roman" w:cs="Times New Roman"/>
                <w:color w:val="000000"/>
                <w:sz w:val="20"/>
                <w:szCs w:val="20"/>
                <w:lang w:eastAsia="es-ES"/>
              </w:rPr>
            </w:pPr>
          </w:p>
        </w:tc>
        <w:tc>
          <w:tcPr>
            <w:tcW w:w="3457" w:type="dxa"/>
            <w:shd w:val="clear" w:color="auto" w:fill="FFE599" w:themeFill="accent4" w:themeFillTint="66"/>
            <w:vAlign w:val="center"/>
            <w:hideMark/>
          </w:tcPr>
          <w:p w:rsidR="00A52FFF" w:rsidRPr="003E78A5" w:rsidRDefault="00070706" w:rsidP="00631B71">
            <w:pPr>
              <w:spacing w:after="0" w:line="240" w:lineRule="auto"/>
              <w:rPr>
                <w:b/>
                <w:color w:val="000000"/>
                <w:sz w:val="20"/>
                <w:szCs w:val="20"/>
                <w:lang w:eastAsia="es-ES"/>
              </w:rPr>
            </w:pPr>
            <w:r w:rsidRPr="003E78A5">
              <w:rPr>
                <w:b/>
                <w:color w:val="000000"/>
                <w:sz w:val="20"/>
                <w:szCs w:val="20"/>
                <w:lang w:eastAsia="es-ES"/>
              </w:rPr>
              <w:t>S</w:t>
            </w:r>
            <w:r w:rsidR="00A52FFF" w:rsidRPr="003E78A5">
              <w:rPr>
                <w:b/>
                <w:color w:val="000000"/>
                <w:sz w:val="20"/>
                <w:szCs w:val="20"/>
                <w:lang w:eastAsia="es-ES"/>
              </w:rPr>
              <w:t>3. Résistance à la pression et au stress.</w:t>
            </w:r>
          </w:p>
          <w:p w:rsidR="00FD0103" w:rsidRDefault="00FD0103" w:rsidP="00092582">
            <w:pPr>
              <w:pStyle w:val="Paragraphedeliste"/>
              <w:numPr>
                <w:ilvl w:val="0"/>
                <w:numId w:val="2"/>
              </w:numPr>
              <w:spacing w:after="0" w:line="240" w:lineRule="auto"/>
              <w:ind w:left="345" w:hanging="234"/>
              <w:rPr>
                <w:color w:val="000000"/>
                <w:sz w:val="20"/>
                <w:szCs w:val="20"/>
                <w:lang w:eastAsia="es-ES"/>
              </w:rPr>
            </w:pPr>
            <w:r w:rsidRPr="00A905AC">
              <w:rPr>
                <w:color w:val="000000"/>
                <w:sz w:val="20"/>
                <w:szCs w:val="20"/>
                <w:lang w:eastAsia="es-ES"/>
              </w:rPr>
              <w:t>Anticipation des conflits et des situations à tension dues à des facteurs objectifs et subjectifs.</w:t>
            </w:r>
          </w:p>
          <w:p w:rsidR="00092582" w:rsidRPr="00A905AC" w:rsidRDefault="00092582" w:rsidP="00092582">
            <w:pPr>
              <w:pStyle w:val="Paragraphedeliste"/>
              <w:numPr>
                <w:ilvl w:val="0"/>
                <w:numId w:val="2"/>
              </w:numPr>
              <w:spacing w:after="0" w:line="240" w:lineRule="auto"/>
              <w:ind w:left="345" w:hanging="234"/>
              <w:rPr>
                <w:color w:val="000000"/>
                <w:sz w:val="20"/>
                <w:szCs w:val="20"/>
                <w:lang w:eastAsia="es-ES"/>
              </w:rPr>
            </w:pPr>
            <w:r>
              <w:rPr>
                <w:color w:val="000000"/>
                <w:sz w:val="20"/>
                <w:szCs w:val="20"/>
                <w:lang w:eastAsia="es-ES"/>
              </w:rPr>
              <w:t>Gestion naturelle des situations à tension</w:t>
            </w:r>
            <w:r w:rsidRPr="00A905AC">
              <w:rPr>
                <w:color w:val="000000"/>
                <w:sz w:val="20"/>
                <w:szCs w:val="20"/>
                <w:lang w:eastAsia="es-ES"/>
              </w:rPr>
              <w:t>.</w:t>
            </w:r>
          </w:p>
        </w:tc>
        <w:tc>
          <w:tcPr>
            <w:tcW w:w="3544" w:type="dxa"/>
            <w:shd w:val="clear" w:color="auto" w:fill="FFD966" w:themeFill="accent4" w:themeFillTint="99"/>
            <w:vAlign w:val="center"/>
            <w:hideMark/>
          </w:tcPr>
          <w:p w:rsidR="00A52FFF" w:rsidRDefault="003E78A5" w:rsidP="00631B71">
            <w:pPr>
              <w:spacing w:after="0" w:line="240" w:lineRule="auto"/>
              <w:rPr>
                <w:color w:val="000000"/>
                <w:sz w:val="20"/>
                <w:szCs w:val="20"/>
                <w:lang w:eastAsia="es-ES"/>
              </w:rPr>
            </w:pPr>
            <w:r>
              <w:rPr>
                <w:color w:val="000000"/>
                <w:sz w:val="20"/>
                <w:szCs w:val="20"/>
                <w:lang w:eastAsia="es-ES"/>
              </w:rPr>
              <w:t xml:space="preserve">LO1. </w:t>
            </w:r>
            <w:r w:rsidR="003235C8" w:rsidRPr="00A905AC">
              <w:rPr>
                <w:color w:val="000000"/>
                <w:sz w:val="20"/>
                <w:szCs w:val="20"/>
                <w:lang w:eastAsia="es-ES"/>
              </w:rPr>
              <w:t>Développer des capacités d’observation, d’analyse, de déduction, d’anticipation et d’organisation pour mieux résister à la pression et au stress.</w:t>
            </w:r>
          </w:p>
          <w:p w:rsidR="00FD0103" w:rsidRPr="00A905AC" w:rsidRDefault="003E78A5" w:rsidP="00631B71">
            <w:pPr>
              <w:spacing w:after="0" w:line="240" w:lineRule="auto"/>
              <w:rPr>
                <w:color w:val="000000"/>
                <w:sz w:val="20"/>
                <w:szCs w:val="20"/>
                <w:lang w:eastAsia="es-ES"/>
              </w:rPr>
            </w:pPr>
            <w:r>
              <w:rPr>
                <w:color w:val="000000"/>
                <w:sz w:val="20"/>
                <w:szCs w:val="20"/>
                <w:lang w:eastAsia="es-ES"/>
              </w:rPr>
              <w:t xml:space="preserve">LO2. </w:t>
            </w:r>
            <w:r w:rsidR="00FD0103" w:rsidRPr="00A905AC">
              <w:rPr>
                <w:color w:val="000000"/>
                <w:sz w:val="20"/>
                <w:szCs w:val="20"/>
                <w:lang w:eastAsia="es-ES"/>
              </w:rPr>
              <w:t>Développer l’aptitude à anticiper les conflits pour établir des relations de travail constructives.</w:t>
            </w:r>
          </w:p>
        </w:tc>
        <w:tc>
          <w:tcPr>
            <w:tcW w:w="3686" w:type="dxa"/>
            <w:shd w:val="clear" w:color="auto" w:fill="FFD966" w:themeFill="accent4" w:themeFillTint="99"/>
            <w:vAlign w:val="center"/>
            <w:hideMark/>
          </w:tcPr>
          <w:p w:rsidR="003E78A5" w:rsidRPr="003E78A5" w:rsidRDefault="003E78A5" w:rsidP="003E78A5">
            <w:pPr>
              <w:pStyle w:val="Paragraphedeliste"/>
              <w:numPr>
                <w:ilvl w:val="0"/>
                <w:numId w:val="2"/>
              </w:numPr>
              <w:spacing w:after="0" w:line="240" w:lineRule="auto"/>
              <w:ind w:left="289" w:hanging="289"/>
              <w:rPr>
                <w:rFonts w:eastAsia="Times New Roman" w:cs="Times New Roman"/>
                <w:color w:val="000000"/>
                <w:sz w:val="20"/>
                <w:szCs w:val="20"/>
                <w:lang w:eastAsia="es-ES"/>
              </w:rPr>
            </w:pPr>
            <w:r>
              <w:rPr>
                <w:color w:val="000000"/>
                <w:sz w:val="20"/>
                <w:szCs w:val="20"/>
                <w:lang w:eastAsia="es-ES"/>
              </w:rPr>
              <w:t>Les situations porteuses de stress sont identifiées, comprises et analysées pour diminuer leur portée.</w:t>
            </w:r>
          </w:p>
          <w:p w:rsidR="00A52FFF" w:rsidRPr="00A905AC" w:rsidRDefault="00FD0103" w:rsidP="003E78A5">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A905AC">
              <w:rPr>
                <w:color w:val="000000"/>
                <w:sz w:val="20"/>
                <w:szCs w:val="20"/>
                <w:lang w:eastAsia="es-ES"/>
              </w:rPr>
              <w:t>Les observations formulées par les collaborateurs en amont des conflits (réels ou potentiels) sont prises en compte.</w:t>
            </w:r>
          </w:p>
        </w:tc>
        <w:tc>
          <w:tcPr>
            <w:tcW w:w="2552" w:type="dxa"/>
            <w:shd w:val="clear" w:color="auto" w:fill="BF8F00" w:themeFill="accent4" w:themeFillShade="BF"/>
            <w:vAlign w:val="center"/>
          </w:tcPr>
          <w:p w:rsidR="00A52FFF" w:rsidRPr="00A905AC" w:rsidRDefault="003E78A5" w:rsidP="003E78A5">
            <w:pPr>
              <w:spacing w:after="0" w:line="240" w:lineRule="auto"/>
              <w:rPr>
                <w:rFonts w:eastAsia="Times New Roman" w:cs="Times New Roman"/>
                <w:color w:val="000000"/>
                <w:sz w:val="20"/>
                <w:szCs w:val="20"/>
                <w:lang w:eastAsia="es-ES"/>
              </w:rPr>
            </w:pPr>
            <w:r>
              <w:rPr>
                <w:b/>
                <w:color w:val="000000"/>
                <w:sz w:val="20"/>
                <w:szCs w:val="20"/>
                <w:lang w:eastAsia="es-ES"/>
              </w:rPr>
              <w:t>TU7. Maîtriser le stress professionnel et managérial.</w:t>
            </w:r>
          </w:p>
        </w:tc>
      </w:tr>
      <w:tr w:rsidR="004E5CC6" w:rsidRPr="00A905AC" w:rsidTr="003E78A5">
        <w:trPr>
          <w:trHeight w:val="558"/>
          <w:jc w:val="center"/>
        </w:trPr>
        <w:tc>
          <w:tcPr>
            <w:tcW w:w="1140" w:type="dxa"/>
            <w:vMerge w:val="restart"/>
            <w:shd w:val="clear" w:color="auto" w:fill="FFE599" w:themeFill="accent4" w:themeFillTint="66"/>
            <w:vAlign w:val="center"/>
            <w:hideMark/>
          </w:tcPr>
          <w:p w:rsidR="004E5CC6" w:rsidRPr="00092582" w:rsidRDefault="004E5CC6" w:rsidP="00482643">
            <w:pPr>
              <w:spacing w:after="0" w:line="240" w:lineRule="auto"/>
              <w:jc w:val="center"/>
              <w:rPr>
                <w:b/>
                <w:color w:val="000000"/>
                <w:sz w:val="20"/>
                <w:szCs w:val="20"/>
                <w:lang w:eastAsia="es-ES"/>
              </w:rPr>
            </w:pPr>
            <w:r w:rsidRPr="00092582">
              <w:rPr>
                <w:b/>
                <w:color w:val="000000"/>
                <w:sz w:val="20"/>
                <w:szCs w:val="20"/>
                <w:lang w:eastAsia="es-ES"/>
              </w:rPr>
              <w:t>Compé-tences (C)</w:t>
            </w:r>
          </w:p>
          <w:p w:rsidR="004E5CC6" w:rsidRPr="00092582" w:rsidRDefault="004E5CC6" w:rsidP="00482643">
            <w:pPr>
              <w:pStyle w:val="Geenafstand"/>
              <w:jc w:val="center"/>
              <w:rPr>
                <w:rFonts w:asciiTheme="minorHAnsi" w:eastAsia="Arial Unicode MS" w:hAnsiTheme="minorHAnsi" w:cs="Arial Unicode MS"/>
                <w:sz w:val="16"/>
                <w:szCs w:val="16"/>
                <w:lang w:val="fr-FR"/>
              </w:rPr>
            </w:pPr>
            <w:r w:rsidRPr="00092582">
              <w:rPr>
                <w:rFonts w:asciiTheme="minorHAnsi" w:eastAsia="Arial Unicode MS" w:hAnsiTheme="minorHAnsi" w:cs="Arial Unicode MS"/>
                <w:sz w:val="16"/>
                <w:szCs w:val="16"/>
                <w:lang w:val="fr-FR"/>
              </w:rPr>
              <w:t>responsabilité et autonomie</w:t>
            </w:r>
          </w:p>
          <w:p w:rsidR="004E5CC6" w:rsidRPr="00A905AC" w:rsidRDefault="004E5CC6" w:rsidP="00482643">
            <w:pPr>
              <w:spacing w:after="0" w:line="240" w:lineRule="auto"/>
              <w:jc w:val="center"/>
              <w:rPr>
                <w:color w:val="000000"/>
                <w:sz w:val="20"/>
                <w:szCs w:val="20"/>
                <w:lang w:eastAsia="es-ES"/>
              </w:rPr>
            </w:pPr>
          </w:p>
        </w:tc>
        <w:tc>
          <w:tcPr>
            <w:tcW w:w="3457" w:type="dxa"/>
            <w:shd w:val="clear" w:color="auto" w:fill="FFE599" w:themeFill="accent4" w:themeFillTint="66"/>
            <w:vAlign w:val="center"/>
            <w:hideMark/>
          </w:tcPr>
          <w:p w:rsidR="004E5CC6" w:rsidRDefault="004E5CC6" w:rsidP="003E78A5">
            <w:pPr>
              <w:spacing w:after="0" w:line="240" w:lineRule="auto"/>
              <w:rPr>
                <w:color w:val="000000"/>
                <w:sz w:val="20"/>
                <w:szCs w:val="20"/>
                <w:lang w:eastAsia="es-ES"/>
              </w:rPr>
            </w:pPr>
            <w:r w:rsidRPr="003E78A5">
              <w:rPr>
                <w:b/>
                <w:color w:val="000000"/>
                <w:sz w:val="20"/>
                <w:szCs w:val="20"/>
                <w:lang w:eastAsia="es-ES"/>
              </w:rPr>
              <w:t xml:space="preserve">C1. </w:t>
            </w:r>
            <w:r w:rsidR="003E78A5" w:rsidRPr="003E78A5">
              <w:rPr>
                <w:b/>
                <w:color w:val="000000"/>
                <w:sz w:val="20"/>
                <w:szCs w:val="20"/>
                <w:lang w:eastAsia="es-ES"/>
              </w:rPr>
              <w:t>Fixation d</w:t>
            </w:r>
            <w:r w:rsidR="008F3F7F" w:rsidRPr="003E78A5">
              <w:rPr>
                <w:b/>
                <w:color w:val="000000"/>
                <w:sz w:val="20"/>
                <w:szCs w:val="20"/>
                <w:lang w:eastAsia="es-ES"/>
              </w:rPr>
              <w:t xml:space="preserve">es objectifs et </w:t>
            </w:r>
            <w:r w:rsidR="003E78A5" w:rsidRPr="003E78A5">
              <w:rPr>
                <w:b/>
                <w:color w:val="000000"/>
                <w:sz w:val="20"/>
                <w:szCs w:val="20"/>
                <w:lang w:eastAsia="es-ES"/>
              </w:rPr>
              <w:t>prise</w:t>
            </w:r>
            <w:r w:rsidR="00221A5E" w:rsidRPr="003E78A5">
              <w:rPr>
                <w:b/>
                <w:color w:val="000000"/>
                <w:sz w:val="20"/>
                <w:szCs w:val="20"/>
                <w:lang w:eastAsia="es-ES"/>
              </w:rPr>
              <w:t xml:space="preserve"> des </w:t>
            </w:r>
            <w:r w:rsidR="008F3F7F" w:rsidRPr="003E78A5">
              <w:rPr>
                <w:b/>
                <w:color w:val="000000"/>
                <w:sz w:val="20"/>
                <w:szCs w:val="20"/>
                <w:lang w:eastAsia="es-ES"/>
              </w:rPr>
              <w:t>dé</w:t>
            </w:r>
            <w:r w:rsidR="00221A5E" w:rsidRPr="003E78A5">
              <w:rPr>
                <w:b/>
                <w:color w:val="000000"/>
                <w:sz w:val="20"/>
                <w:szCs w:val="20"/>
                <w:lang w:eastAsia="es-ES"/>
              </w:rPr>
              <w:t xml:space="preserve">cisions </w:t>
            </w:r>
            <w:r w:rsidR="001D583C" w:rsidRPr="003E78A5">
              <w:rPr>
                <w:b/>
                <w:color w:val="000000"/>
                <w:sz w:val="20"/>
                <w:szCs w:val="20"/>
                <w:lang w:eastAsia="es-ES"/>
              </w:rPr>
              <w:t>concernant les équipes</w:t>
            </w:r>
            <w:r w:rsidR="001D583C" w:rsidRPr="003E78A5">
              <w:rPr>
                <w:color w:val="000000"/>
                <w:sz w:val="20"/>
                <w:szCs w:val="20"/>
                <w:lang w:eastAsia="es-ES"/>
              </w:rPr>
              <w:t>, en</w:t>
            </w:r>
            <w:r w:rsidR="001D583C" w:rsidRPr="00A905AC">
              <w:rPr>
                <w:color w:val="000000"/>
                <w:sz w:val="20"/>
                <w:szCs w:val="20"/>
                <w:lang w:eastAsia="es-ES"/>
              </w:rPr>
              <w:t xml:space="preserve"> transmettant correctement des messages</w:t>
            </w:r>
            <w:r w:rsidR="003E78A5">
              <w:rPr>
                <w:color w:val="000000"/>
                <w:sz w:val="20"/>
                <w:szCs w:val="20"/>
                <w:lang w:eastAsia="es-ES"/>
              </w:rPr>
              <w:t xml:space="preserve"> et</w:t>
            </w:r>
            <w:r w:rsidR="001D583C" w:rsidRPr="00A905AC">
              <w:rPr>
                <w:color w:val="000000"/>
                <w:sz w:val="20"/>
                <w:szCs w:val="20"/>
                <w:lang w:eastAsia="es-ES"/>
              </w:rPr>
              <w:t xml:space="preserve"> en veillant à assurer de bonnes relations </w:t>
            </w:r>
            <w:r w:rsidR="003E78A5">
              <w:rPr>
                <w:color w:val="000000"/>
                <w:sz w:val="20"/>
                <w:szCs w:val="20"/>
                <w:lang w:eastAsia="es-ES"/>
              </w:rPr>
              <w:t>interpersonnelles, tout en anti</w:t>
            </w:r>
            <w:r w:rsidR="003E78A5">
              <w:rPr>
                <w:color w:val="000000"/>
                <w:sz w:val="20"/>
                <w:szCs w:val="20"/>
                <w:lang w:eastAsia="es-ES"/>
              </w:rPr>
              <w:lastRenderedPageBreak/>
              <w:t xml:space="preserve">cipant </w:t>
            </w:r>
            <w:r w:rsidR="003E78A5" w:rsidRPr="00A905AC">
              <w:rPr>
                <w:color w:val="000000"/>
                <w:sz w:val="20"/>
                <w:szCs w:val="20"/>
                <w:lang w:eastAsia="es-ES"/>
              </w:rPr>
              <w:t>les comportements des collaborateurs et des sous-traitants en situations de travail.</w:t>
            </w:r>
          </w:p>
          <w:p w:rsidR="003E78A5" w:rsidRPr="00A905AC" w:rsidRDefault="003E78A5" w:rsidP="003E78A5">
            <w:pPr>
              <w:spacing w:after="0" w:line="240" w:lineRule="auto"/>
              <w:rPr>
                <w:color w:val="000000"/>
                <w:sz w:val="20"/>
                <w:szCs w:val="20"/>
                <w:lang w:eastAsia="es-ES"/>
              </w:rPr>
            </w:pPr>
            <w:r>
              <w:rPr>
                <w:color w:val="000000"/>
                <w:sz w:val="20"/>
                <w:szCs w:val="20"/>
                <w:lang w:eastAsia="es-ES"/>
              </w:rPr>
              <w:t xml:space="preserve">Contrôle de </w:t>
            </w:r>
            <w:r w:rsidRPr="00A905AC">
              <w:rPr>
                <w:color w:val="000000"/>
                <w:sz w:val="20"/>
                <w:szCs w:val="20"/>
                <w:lang w:eastAsia="es-ES"/>
              </w:rPr>
              <w:t>la qualité du travail des collaborateurs, en s’appuyant sur les indicateurs objectifs (normes techniques, sécurité, environnementales, esthétiques, cahiers des charges, etc.).</w:t>
            </w:r>
          </w:p>
        </w:tc>
        <w:tc>
          <w:tcPr>
            <w:tcW w:w="3544" w:type="dxa"/>
            <w:shd w:val="clear" w:color="auto" w:fill="FFD966" w:themeFill="accent4" w:themeFillTint="99"/>
            <w:vAlign w:val="center"/>
            <w:hideMark/>
          </w:tcPr>
          <w:p w:rsidR="00A905AC" w:rsidRDefault="003E78A5" w:rsidP="00221A5E">
            <w:pPr>
              <w:spacing w:after="0" w:line="240" w:lineRule="auto"/>
              <w:rPr>
                <w:color w:val="000000"/>
                <w:sz w:val="20"/>
                <w:szCs w:val="20"/>
                <w:lang w:eastAsia="es-ES"/>
              </w:rPr>
            </w:pPr>
            <w:r>
              <w:rPr>
                <w:color w:val="000000"/>
                <w:sz w:val="20"/>
                <w:szCs w:val="20"/>
                <w:lang w:eastAsia="es-ES"/>
              </w:rPr>
              <w:lastRenderedPageBreak/>
              <w:t xml:space="preserve">LO1. </w:t>
            </w:r>
            <w:r w:rsidR="00A905AC" w:rsidRPr="00A905AC">
              <w:rPr>
                <w:color w:val="000000"/>
                <w:sz w:val="20"/>
                <w:szCs w:val="20"/>
                <w:lang w:eastAsia="es-ES"/>
              </w:rPr>
              <w:t>Savoir traiter l’information pour prendre des décisions.</w:t>
            </w:r>
          </w:p>
          <w:p w:rsidR="007C7B48" w:rsidRPr="00A905AC" w:rsidRDefault="007C7B48" w:rsidP="00221A5E">
            <w:pPr>
              <w:spacing w:after="0" w:line="240" w:lineRule="auto"/>
              <w:rPr>
                <w:color w:val="000000"/>
                <w:sz w:val="20"/>
                <w:szCs w:val="20"/>
                <w:lang w:eastAsia="es-ES"/>
              </w:rPr>
            </w:pPr>
            <w:r>
              <w:rPr>
                <w:color w:val="000000"/>
                <w:sz w:val="20"/>
                <w:szCs w:val="20"/>
                <w:lang w:eastAsia="es-ES"/>
              </w:rPr>
              <w:t xml:space="preserve">LO2. </w:t>
            </w:r>
            <w:r w:rsidRPr="00A905AC">
              <w:rPr>
                <w:color w:val="000000"/>
                <w:sz w:val="20"/>
                <w:szCs w:val="20"/>
                <w:lang w:eastAsia="es-ES"/>
              </w:rPr>
              <w:t>Collecter et transmettre aux équipes des informations montantes et descendantes qui les concernent. Sélectionner les bonnes informations.</w:t>
            </w:r>
          </w:p>
          <w:p w:rsidR="004E5CC6" w:rsidRPr="00A905AC" w:rsidRDefault="007C7B48" w:rsidP="00221A5E">
            <w:pPr>
              <w:spacing w:after="0" w:line="240" w:lineRule="auto"/>
              <w:rPr>
                <w:color w:val="000000"/>
                <w:sz w:val="20"/>
                <w:szCs w:val="20"/>
                <w:lang w:eastAsia="es-ES"/>
              </w:rPr>
            </w:pPr>
            <w:r>
              <w:rPr>
                <w:color w:val="000000"/>
                <w:sz w:val="20"/>
                <w:szCs w:val="20"/>
                <w:lang w:eastAsia="es-ES"/>
              </w:rPr>
              <w:lastRenderedPageBreak/>
              <w:t>LO3</w:t>
            </w:r>
            <w:r w:rsidR="003E78A5">
              <w:rPr>
                <w:color w:val="000000"/>
                <w:sz w:val="20"/>
                <w:szCs w:val="20"/>
                <w:lang w:eastAsia="es-ES"/>
              </w:rPr>
              <w:t xml:space="preserve">. </w:t>
            </w:r>
            <w:r w:rsidR="00412CCE" w:rsidRPr="00A905AC">
              <w:rPr>
                <w:color w:val="000000"/>
                <w:sz w:val="20"/>
                <w:szCs w:val="20"/>
                <w:lang w:eastAsia="es-ES"/>
              </w:rPr>
              <w:t>Donner les directives aux collaborateurs en faisant appel à l’anticipation.</w:t>
            </w:r>
          </w:p>
          <w:p w:rsidR="00383A75" w:rsidRPr="00A905AC" w:rsidRDefault="007C7B48" w:rsidP="00221A5E">
            <w:pPr>
              <w:spacing w:after="0" w:line="240" w:lineRule="auto"/>
              <w:rPr>
                <w:color w:val="000000"/>
                <w:sz w:val="20"/>
                <w:szCs w:val="20"/>
                <w:lang w:eastAsia="es-ES"/>
              </w:rPr>
            </w:pPr>
            <w:r>
              <w:rPr>
                <w:color w:val="000000"/>
                <w:sz w:val="20"/>
                <w:szCs w:val="20"/>
                <w:lang w:eastAsia="es-ES"/>
              </w:rPr>
              <w:t>LO4</w:t>
            </w:r>
            <w:r w:rsidR="003E78A5">
              <w:rPr>
                <w:color w:val="000000"/>
                <w:sz w:val="20"/>
                <w:szCs w:val="20"/>
                <w:lang w:eastAsia="es-ES"/>
              </w:rPr>
              <w:t xml:space="preserve">. </w:t>
            </w:r>
            <w:r w:rsidR="00383A75" w:rsidRPr="00A905AC">
              <w:rPr>
                <w:color w:val="000000"/>
                <w:sz w:val="20"/>
                <w:szCs w:val="20"/>
                <w:lang w:eastAsia="es-ES"/>
              </w:rPr>
              <w:t>Ordonnancer les tâches.</w:t>
            </w:r>
          </w:p>
          <w:p w:rsidR="00FB025B" w:rsidRDefault="007C7B48" w:rsidP="00221A5E">
            <w:pPr>
              <w:spacing w:after="0" w:line="240" w:lineRule="auto"/>
              <w:rPr>
                <w:color w:val="000000"/>
                <w:sz w:val="20"/>
                <w:szCs w:val="20"/>
                <w:lang w:eastAsia="es-ES"/>
              </w:rPr>
            </w:pPr>
            <w:r>
              <w:rPr>
                <w:color w:val="000000"/>
                <w:sz w:val="20"/>
                <w:szCs w:val="20"/>
                <w:lang w:eastAsia="es-ES"/>
              </w:rPr>
              <w:t>LO5</w:t>
            </w:r>
            <w:r w:rsidR="003E78A5">
              <w:rPr>
                <w:color w:val="000000"/>
                <w:sz w:val="20"/>
                <w:szCs w:val="20"/>
                <w:lang w:eastAsia="es-ES"/>
              </w:rPr>
              <w:t xml:space="preserve">. </w:t>
            </w:r>
            <w:r w:rsidR="00FB025B" w:rsidRPr="00A905AC">
              <w:rPr>
                <w:color w:val="000000"/>
                <w:sz w:val="20"/>
                <w:szCs w:val="20"/>
                <w:lang w:eastAsia="es-ES"/>
              </w:rPr>
              <w:t>Présenter oralement les activités au quotidien.</w:t>
            </w:r>
          </w:p>
          <w:p w:rsidR="003E78A5" w:rsidRDefault="007C7B48" w:rsidP="00221A5E">
            <w:pPr>
              <w:spacing w:after="0" w:line="240" w:lineRule="auto"/>
              <w:rPr>
                <w:color w:val="000000"/>
                <w:sz w:val="20"/>
                <w:szCs w:val="20"/>
                <w:lang w:eastAsia="es-ES"/>
              </w:rPr>
            </w:pPr>
            <w:r>
              <w:rPr>
                <w:color w:val="000000"/>
                <w:sz w:val="20"/>
                <w:szCs w:val="20"/>
                <w:lang w:eastAsia="es-ES"/>
              </w:rPr>
              <w:t>LO6</w:t>
            </w:r>
            <w:r w:rsidR="003E78A5">
              <w:rPr>
                <w:color w:val="000000"/>
                <w:sz w:val="20"/>
                <w:szCs w:val="20"/>
                <w:lang w:eastAsia="es-ES"/>
              </w:rPr>
              <w:t xml:space="preserve">. </w:t>
            </w:r>
            <w:r w:rsidR="003E78A5" w:rsidRPr="00A905AC">
              <w:rPr>
                <w:color w:val="000000"/>
                <w:sz w:val="20"/>
                <w:szCs w:val="20"/>
                <w:lang w:eastAsia="es-ES"/>
              </w:rPr>
              <w:t xml:space="preserve">Identifier les risques pouvant engendrer des problèmes ou un danger et proposer des actions </w:t>
            </w:r>
            <w:r w:rsidR="003E78A5">
              <w:rPr>
                <w:color w:val="000000"/>
                <w:sz w:val="20"/>
                <w:szCs w:val="20"/>
                <w:lang w:eastAsia="es-ES"/>
              </w:rPr>
              <w:t xml:space="preserve">de remédiation </w:t>
            </w:r>
            <w:r w:rsidR="003E78A5" w:rsidRPr="00A905AC">
              <w:rPr>
                <w:color w:val="000000"/>
                <w:sz w:val="20"/>
                <w:szCs w:val="20"/>
                <w:lang w:eastAsia="es-ES"/>
              </w:rPr>
              <w:t>à mettre en œuvre.</w:t>
            </w:r>
          </w:p>
          <w:p w:rsidR="003E78A5" w:rsidRPr="00A905AC" w:rsidRDefault="007C7B48" w:rsidP="00221A5E">
            <w:pPr>
              <w:spacing w:after="0" w:line="240" w:lineRule="auto"/>
              <w:rPr>
                <w:color w:val="000000"/>
                <w:sz w:val="20"/>
                <w:szCs w:val="20"/>
                <w:lang w:eastAsia="es-ES"/>
              </w:rPr>
            </w:pPr>
            <w:r>
              <w:rPr>
                <w:color w:val="000000"/>
                <w:sz w:val="20"/>
                <w:szCs w:val="20"/>
                <w:lang w:eastAsia="es-ES"/>
              </w:rPr>
              <w:t>LO7</w:t>
            </w:r>
            <w:r w:rsidR="003E78A5">
              <w:rPr>
                <w:color w:val="000000"/>
                <w:sz w:val="20"/>
                <w:szCs w:val="20"/>
                <w:lang w:eastAsia="es-ES"/>
              </w:rPr>
              <w:t xml:space="preserve">. </w:t>
            </w:r>
            <w:r w:rsidR="003E78A5" w:rsidRPr="00A905AC">
              <w:rPr>
                <w:color w:val="000000"/>
                <w:sz w:val="20"/>
                <w:szCs w:val="20"/>
                <w:lang w:eastAsia="es-ES"/>
              </w:rPr>
              <w:t>Évaluer les écarts dans le cadre du contrôle qualité en relation avec les aléas du chantier, pour réorganiser l’activité et recaler le planning.</w:t>
            </w:r>
          </w:p>
        </w:tc>
        <w:tc>
          <w:tcPr>
            <w:tcW w:w="3686" w:type="dxa"/>
            <w:shd w:val="clear" w:color="auto" w:fill="FFD966" w:themeFill="accent4" w:themeFillTint="99"/>
            <w:vAlign w:val="center"/>
            <w:hideMark/>
          </w:tcPr>
          <w:p w:rsidR="004E5CC6" w:rsidRPr="003E78A5" w:rsidRDefault="001F5531" w:rsidP="003E78A5">
            <w:pPr>
              <w:pStyle w:val="Paragraphedeliste"/>
              <w:numPr>
                <w:ilvl w:val="0"/>
                <w:numId w:val="2"/>
              </w:numPr>
              <w:spacing w:after="0" w:line="240" w:lineRule="auto"/>
              <w:ind w:left="289" w:hanging="289"/>
              <w:rPr>
                <w:color w:val="000000"/>
                <w:sz w:val="20"/>
                <w:szCs w:val="20"/>
                <w:lang w:eastAsia="es-ES"/>
              </w:rPr>
            </w:pPr>
            <w:r w:rsidRPr="003E78A5">
              <w:rPr>
                <w:color w:val="000000"/>
                <w:sz w:val="20"/>
                <w:szCs w:val="20"/>
                <w:lang w:eastAsia="es-ES"/>
              </w:rPr>
              <w:lastRenderedPageBreak/>
              <w:t>Les consignes sont exprimées d’une façon directe, claire, sans ambiguïté, cohérente et intelligible, permettant une bonne compréhension et une adhésion au processus d’exécution.</w:t>
            </w:r>
          </w:p>
          <w:p w:rsidR="001F5531" w:rsidRPr="003E78A5" w:rsidRDefault="001F5531" w:rsidP="003E78A5">
            <w:pPr>
              <w:pStyle w:val="Paragraphedeliste"/>
              <w:numPr>
                <w:ilvl w:val="0"/>
                <w:numId w:val="2"/>
              </w:numPr>
              <w:spacing w:after="0" w:line="240" w:lineRule="auto"/>
              <w:ind w:left="289" w:hanging="289"/>
              <w:rPr>
                <w:bCs/>
                <w:color w:val="000000"/>
                <w:sz w:val="20"/>
                <w:szCs w:val="20"/>
                <w:lang w:eastAsia="es-ES"/>
              </w:rPr>
            </w:pPr>
            <w:r w:rsidRPr="003E78A5">
              <w:rPr>
                <w:color w:val="000000"/>
                <w:sz w:val="20"/>
                <w:szCs w:val="20"/>
                <w:lang w:eastAsia="es-ES"/>
              </w:rPr>
              <w:lastRenderedPageBreak/>
              <w:t xml:space="preserve">Le repérage des points </w:t>
            </w:r>
            <w:r w:rsidR="003E78A5">
              <w:rPr>
                <w:color w:val="000000"/>
                <w:sz w:val="20"/>
                <w:szCs w:val="20"/>
                <w:lang w:eastAsia="es-ES"/>
              </w:rPr>
              <w:t>de tension</w:t>
            </w:r>
            <w:r w:rsidRPr="003E78A5">
              <w:rPr>
                <w:color w:val="000000"/>
                <w:sz w:val="20"/>
                <w:szCs w:val="20"/>
                <w:lang w:eastAsia="es-ES"/>
              </w:rPr>
              <w:t xml:space="preserve"> est exhaustif.</w:t>
            </w:r>
          </w:p>
          <w:p w:rsidR="003E78A5" w:rsidRPr="003E78A5" w:rsidRDefault="003E78A5" w:rsidP="003E78A5">
            <w:pPr>
              <w:pStyle w:val="Paragraphedeliste"/>
              <w:numPr>
                <w:ilvl w:val="0"/>
                <w:numId w:val="2"/>
              </w:numPr>
              <w:spacing w:after="0" w:line="240" w:lineRule="auto"/>
              <w:ind w:left="289" w:hanging="289"/>
              <w:rPr>
                <w:bCs/>
                <w:color w:val="000000"/>
                <w:sz w:val="20"/>
                <w:szCs w:val="20"/>
                <w:lang w:eastAsia="es-ES"/>
              </w:rPr>
            </w:pPr>
            <w:r w:rsidRPr="00A905AC">
              <w:rPr>
                <w:color w:val="000000"/>
                <w:sz w:val="20"/>
                <w:szCs w:val="20"/>
                <w:lang w:eastAsia="es-ES"/>
              </w:rPr>
              <w:t>Les situations potentiellement à problème, telles que mise en danger, non-respect des normes, des consignes, des cahiers des charges, conflits relationnels ou sociaux, etc. sont repérées et les solutions d’amélioration sont proposées, p.ex. sensibilisation des équipes, formation professionnelle, avertissement formel, etc.</w:t>
            </w:r>
          </w:p>
          <w:p w:rsidR="003E78A5" w:rsidRPr="003E78A5" w:rsidRDefault="003E78A5" w:rsidP="003E78A5">
            <w:pPr>
              <w:pStyle w:val="Paragraphedeliste"/>
              <w:numPr>
                <w:ilvl w:val="0"/>
                <w:numId w:val="2"/>
              </w:numPr>
              <w:spacing w:after="0" w:line="240" w:lineRule="auto"/>
              <w:ind w:left="289" w:hanging="289"/>
              <w:rPr>
                <w:bCs/>
                <w:color w:val="000000"/>
                <w:sz w:val="20"/>
                <w:szCs w:val="20"/>
                <w:lang w:eastAsia="es-ES"/>
              </w:rPr>
            </w:pPr>
            <w:r w:rsidRPr="003E78A5">
              <w:rPr>
                <w:color w:val="000000"/>
                <w:sz w:val="20"/>
                <w:szCs w:val="20"/>
                <w:lang w:eastAsia="es-ES"/>
              </w:rPr>
              <w:t>Le feedback est pertinent et donné d’une façon détaillée, juste, transférable et exploitable non seulement par la personne concernée, mais aussi par les autres services de l’entreprise.</w:t>
            </w:r>
          </w:p>
          <w:p w:rsidR="003E78A5" w:rsidRPr="003E78A5" w:rsidRDefault="003E78A5" w:rsidP="003E78A5">
            <w:pPr>
              <w:pStyle w:val="Paragraphedeliste"/>
              <w:numPr>
                <w:ilvl w:val="0"/>
                <w:numId w:val="2"/>
              </w:numPr>
              <w:spacing w:after="0" w:line="240" w:lineRule="auto"/>
              <w:ind w:left="289" w:hanging="289"/>
              <w:rPr>
                <w:bCs/>
                <w:color w:val="000000"/>
                <w:sz w:val="20"/>
                <w:szCs w:val="20"/>
                <w:lang w:eastAsia="es-ES"/>
              </w:rPr>
            </w:pPr>
            <w:r w:rsidRPr="003E78A5">
              <w:rPr>
                <w:color w:val="000000"/>
                <w:sz w:val="20"/>
                <w:szCs w:val="20"/>
                <w:lang w:eastAsia="es-ES"/>
              </w:rPr>
              <w:t>Les actions correctives à mettre en place en fonction des écarts constatés sont bien comprises par les équipes.</w:t>
            </w:r>
          </w:p>
          <w:p w:rsidR="003E78A5" w:rsidRPr="00A905AC" w:rsidRDefault="003E78A5" w:rsidP="003E78A5">
            <w:pPr>
              <w:pStyle w:val="Paragraphedeliste"/>
              <w:numPr>
                <w:ilvl w:val="0"/>
                <w:numId w:val="2"/>
              </w:numPr>
              <w:spacing w:after="0" w:line="240" w:lineRule="auto"/>
              <w:ind w:left="289" w:hanging="289"/>
              <w:rPr>
                <w:bCs/>
                <w:color w:val="000000"/>
                <w:sz w:val="20"/>
                <w:szCs w:val="20"/>
                <w:lang w:eastAsia="es-ES"/>
              </w:rPr>
            </w:pPr>
            <w:r w:rsidRPr="00A905AC">
              <w:rPr>
                <w:color w:val="000000"/>
                <w:sz w:val="20"/>
                <w:szCs w:val="20"/>
                <w:lang w:eastAsia="es-ES"/>
              </w:rPr>
              <w:t>L’adhésion des personnes concernées au processus d’amélioration des résultats est vérifiée.</w:t>
            </w:r>
          </w:p>
        </w:tc>
        <w:tc>
          <w:tcPr>
            <w:tcW w:w="2552" w:type="dxa"/>
            <w:shd w:val="clear" w:color="auto" w:fill="BF8F00" w:themeFill="accent4" w:themeFillShade="BF"/>
            <w:vAlign w:val="center"/>
          </w:tcPr>
          <w:p w:rsidR="004E5CC6" w:rsidRPr="00A905AC" w:rsidRDefault="003E78A5" w:rsidP="003E78A5">
            <w:pPr>
              <w:spacing w:after="0" w:line="240" w:lineRule="auto"/>
              <w:rPr>
                <w:b/>
                <w:bCs/>
                <w:color w:val="000000"/>
                <w:sz w:val="20"/>
                <w:szCs w:val="20"/>
                <w:lang w:eastAsia="es-ES"/>
              </w:rPr>
            </w:pPr>
            <w:r>
              <w:rPr>
                <w:b/>
                <w:bCs/>
                <w:color w:val="000000"/>
                <w:sz w:val="20"/>
                <w:szCs w:val="20"/>
                <w:lang w:eastAsia="es-ES"/>
              </w:rPr>
              <w:lastRenderedPageBreak/>
              <w:t xml:space="preserve">TU3. </w:t>
            </w:r>
            <w:r w:rsidRPr="00A905AC">
              <w:rPr>
                <w:b/>
                <w:bCs/>
                <w:color w:val="000000"/>
                <w:sz w:val="20"/>
                <w:szCs w:val="20"/>
                <w:lang w:eastAsia="es-ES"/>
              </w:rPr>
              <w:t>Stratégies, méthodes et techniques de communication pour réaliser les objectifs de production et de contrôle qualité.</w:t>
            </w:r>
          </w:p>
        </w:tc>
      </w:tr>
      <w:tr w:rsidR="004E5CC6" w:rsidRPr="00A905AC" w:rsidTr="00F4655E">
        <w:trPr>
          <w:trHeight w:val="551"/>
          <w:jc w:val="center"/>
        </w:trPr>
        <w:tc>
          <w:tcPr>
            <w:tcW w:w="1140" w:type="dxa"/>
            <w:vMerge/>
            <w:shd w:val="clear" w:color="auto" w:fill="FFE599" w:themeFill="accent4" w:themeFillTint="66"/>
            <w:vAlign w:val="center"/>
            <w:hideMark/>
          </w:tcPr>
          <w:p w:rsidR="004E5CC6" w:rsidRPr="00A905AC" w:rsidRDefault="004E5CC6" w:rsidP="00482643">
            <w:pPr>
              <w:spacing w:after="0" w:line="240" w:lineRule="auto"/>
              <w:rPr>
                <w:rFonts w:eastAsia="Times New Roman" w:cs="Times New Roman"/>
                <w:color w:val="000000"/>
                <w:sz w:val="20"/>
                <w:szCs w:val="20"/>
                <w:lang w:eastAsia="es-ES"/>
              </w:rPr>
            </w:pPr>
          </w:p>
        </w:tc>
        <w:tc>
          <w:tcPr>
            <w:tcW w:w="3457" w:type="dxa"/>
            <w:shd w:val="clear" w:color="auto" w:fill="FFE599" w:themeFill="accent4" w:themeFillTint="66"/>
            <w:vAlign w:val="center"/>
            <w:hideMark/>
          </w:tcPr>
          <w:p w:rsidR="004E5CC6" w:rsidRDefault="004E5CC6" w:rsidP="003E78A5">
            <w:pPr>
              <w:spacing w:after="0" w:line="240" w:lineRule="auto"/>
              <w:rPr>
                <w:color w:val="000000"/>
                <w:sz w:val="20"/>
                <w:szCs w:val="20"/>
                <w:lang w:eastAsia="es-ES"/>
              </w:rPr>
            </w:pPr>
            <w:r w:rsidRPr="003E78A5">
              <w:rPr>
                <w:b/>
                <w:color w:val="000000"/>
                <w:sz w:val="20"/>
                <w:szCs w:val="20"/>
                <w:lang w:eastAsia="es-ES"/>
              </w:rPr>
              <w:t xml:space="preserve">C2. </w:t>
            </w:r>
            <w:r w:rsidR="003E78A5" w:rsidRPr="003E78A5">
              <w:rPr>
                <w:b/>
                <w:color w:val="000000"/>
                <w:sz w:val="20"/>
                <w:szCs w:val="20"/>
                <w:lang w:eastAsia="es-ES"/>
              </w:rPr>
              <w:t xml:space="preserve">Établissement </w:t>
            </w:r>
            <w:r w:rsidR="00A52FFF" w:rsidRPr="003E78A5">
              <w:rPr>
                <w:b/>
                <w:color w:val="000000"/>
                <w:sz w:val="20"/>
                <w:szCs w:val="20"/>
                <w:lang w:eastAsia="es-ES"/>
              </w:rPr>
              <w:t>des relations hiérarchiques claires</w:t>
            </w:r>
            <w:r w:rsidR="00A52FFF" w:rsidRPr="00A905AC">
              <w:rPr>
                <w:color w:val="000000"/>
                <w:sz w:val="20"/>
                <w:szCs w:val="20"/>
                <w:lang w:eastAsia="es-ES"/>
              </w:rPr>
              <w:t>,</w:t>
            </w:r>
            <w:r w:rsidR="008F3F7F" w:rsidRPr="00A905AC">
              <w:rPr>
                <w:color w:val="000000"/>
                <w:sz w:val="20"/>
                <w:szCs w:val="20"/>
                <w:lang w:eastAsia="es-ES"/>
              </w:rPr>
              <w:t xml:space="preserve"> </w:t>
            </w:r>
            <w:r w:rsidR="003E78A5">
              <w:rPr>
                <w:color w:val="000000"/>
                <w:sz w:val="20"/>
                <w:szCs w:val="20"/>
                <w:lang w:eastAsia="es-ES"/>
              </w:rPr>
              <w:t>permettant d’</w:t>
            </w:r>
            <w:r w:rsidR="00A52FFF" w:rsidRPr="00A905AC">
              <w:rPr>
                <w:color w:val="000000"/>
                <w:sz w:val="20"/>
                <w:szCs w:val="20"/>
                <w:lang w:eastAsia="es-ES"/>
              </w:rPr>
              <w:t xml:space="preserve">interagir, </w:t>
            </w:r>
            <w:r w:rsidR="003E78A5">
              <w:rPr>
                <w:color w:val="000000"/>
                <w:sz w:val="20"/>
                <w:szCs w:val="20"/>
                <w:lang w:eastAsia="es-ES"/>
              </w:rPr>
              <w:t>de</w:t>
            </w:r>
            <w:r w:rsidR="00A52FFF" w:rsidRPr="00A905AC">
              <w:rPr>
                <w:color w:val="000000"/>
                <w:sz w:val="20"/>
                <w:szCs w:val="20"/>
                <w:lang w:eastAsia="es-ES"/>
              </w:rPr>
              <w:t xml:space="preserve"> </w:t>
            </w:r>
            <w:r w:rsidR="008F3F7F" w:rsidRPr="00A905AC">
              <w:rPr>
                <w:color w:val="000000"/>
                <w:sz w:val="20"/>
                <w:szCs w:val="20"/>
                <w:lang w:eastAsia="es-ES"/>
              </w:rPr>
              <w:t xml:space="preserve">comprendre </w:t>
            </w:r>
            <w:r w:rsidR="004E3B85" w:rsidRPr="00A905AC">
              <w:rPr>
                <w:color w:val="000000"/>
                <w:sz w:val="20"/>
                <w:szCs w:val="20"/>
                <w:lang w:eastAsia="es-ES"/>
              </w:rPr>
              <w:t xml:space="preserve">et </w:t>
            </w:r>
            <w:r w:rsidR="003E78A5">
              <w:rPr>
                <w:color w:val="000000"/>
                <w:sz w:val="20"/>
                <w:szCs w:val="20"/>
                <w:lang w:eastAsia="es-ES"/>
              </w:rPr>
              <w:t>de</w:t>
            </w:r>
            <w:r w:rsidR="004E3B85" w:rsidRPr="00A905AC">
              <w:rPr>
                <w:color w:val="000000"/>
                <w:sz w:val="20"/>
                <w:szCs w:val="20"/>
                <w:lang w:eastAsia="es-ES"/>
              </w:rPr>
              <w:t xml:space="preserve"> motiver les collaborateur</w:t>
            </w:r>
            <w:r w:rsidR="003E78A5">
              <w:rPr>
                <w:color w:val="000000"/>
                <w:sz w:val="20"/>
                <w:szCs w:val="20"/>
                <w:lang w:eastAsia="es-ES"/>
              </w:rPr>
              <w:t>s pour les réalisations prévues, faisant appel à des</w:t>
            </w:r>
          </w:p>
          <w:p w:rsidR="003E78A5" w:rsidRPr="00A905AC" w:rsidRDefault="003E78A5" w:rsidP="003E78A5">
            <w:pPr>
              <w:spacing w:after="0" w:line="240" w:lineRule="auto"/>
              <w:rPr>
                <w:color w:val="000000"/>
                <w:sz w:val="20"/>
                <w:szCs w:val="20"/>
                <w:lang w:eastAsia="es-ES"/>
              </w:rPr>
            </w:pPr>
            <w:r>
              <w:rPr>
                <w:color w:val="000000"/>
                <w:sz w:val="20"/>
                <w:szCs w:val="20"/>
                <w:lang w:eastAsia="es-ES"/>
              </w:rPr>
              <w:t>c</w:t>
            </w:r>
            <w:r w:rsidRPr="00A905AC">
              <w:rPr>
                <w:color w:val="000000"/>
                <w:sz w:val="20"/>
                <w:szCs w:val="20"/>
                <w:lang w:eastAsia="es-ES"/>
              </w:rPr>
              <w:t>apacités à se comporter « en patron » sur le chantier vis-à-vis de ses collaborateurs et des sous-traitants : en assignant les tâches, en créant et en mettant à jours les échéanciers, en vérifiant la qualité du travail fait, en transférant des salariés d’un poste de travail à un autre, etc.</w:t>
            </w:r>
          </w:p>
        </w:tc>
        <w:tc>
          <w:tcPr>
            <w:tcW w:w="3544" w:type="dxa"/>
            <w:shd w:val="clear" w:color="auto" w:fill="FFD966" w:themeFill="accent4" w:themeFillTint="99"/>
            <w:vAlign w:val="center"/>
            <w:hideMark/>
          </w:tcPr>
          <w:p w:rsidR="0073617C" w:rsidRDefault="003E78A5" w:rsidP="00221A5E">
            <w:pPr>
              <w:spacing w:after="0" w:line="240" w:lineRule="auto"/>
              <w:rPr>
                <w:color w:val="000000"/>
                <w:sz w:val="20"/>
                <w:szCs w:val="20"/>
                <w:lang w:eastAsia="es-ES"/>
              </w:rPr>
            </w:pPr>
            <w:r>
              <w:rPr>
                <w:color w:val="000000"/>
                <w:sz w:val="20"/>
                <w:szCs w:val="20"/>
                <w:lang w:eastAsia="es-ES"/>
              </w:rPr>
              <w:t xml:space="preserve">LO1. </w:t>
            </w:r>
            <w:r w:rsidR="0073617C" w:rsidRPr="00A905AC">
              <w:rPr>
                <w:color w:val="000000"/>
                <w:sz w:val="20"/>
                <w:szCs w:val="20"/>
                <w:lang w:eastAsia="es-ES"/>
              </w:rPr>
              <w:t>Animer efficacement les équipes dans le respect des procédures et des consignes de sécurité.</w:t>
            </w:r>
          </w:p>
          <w:p w:rsidR="003E78A5" w:rsidRPr="00A905AC" w:rsidRDefault="003E78A5" w:rsidP="003E78A5">
            <w:pPr>
              <w:spacing w:after="0" w:line="240" w:lineRule="auto"/>
              <w:rPr>
                <w:color w:val="000000"/>
                <w:sz w:val="20"/>
                <w:szCs w:val="20"/>
                <w:lang w:eastAsia="es-ES"/>
              </w:rPr>
            </w:pPr>
            <w:r>
              <w:rPr>
                <w:color w:val="000000"/>
                <w:sz w:val="20"/>
                <w:szCs w:val="20"/>
                <w:lang w:eastAsia="es-ES"/>
              </w:rPr>
              <w:t xml:space="preserve">LO2. </w:t>
            </w:r>
            <w:r w:rsidRPr="00A905AC">
              <w:rPr>
                <w:color w:val="000000"/>
                <w:sz w:val="20"/>
                <w:szCs w:val="20"/>
                <w:lang w:eastAsia="es-ES"/>
              </w:rPr>
              <w:t>Apprendre à prendre des décisions d’une façon autonome, en tenant compte du contexte, des ressources disponibles et des contraintes.</w:t>
            </w:r>
          </w:p>
          <w:p w:rsidR="003E78A5" w:rsidRPr="00A905AC" w:rsidRDefault="003E78A5" w:rsidP="003E78A5">
            <w:pPr>
              <w:spacing w:after="0" w:line="240" w:lineRule="auto"/>
              <w:rPr>
                <w:color w:val="000000"/>
                <w:sz w:val="20"/>
                <w:szCs w:val="20"/>
                <w:lang w:eastAsia="es-ES"/>
              </w:rPr>
            </w:pPr>
            <w:r>
              <w:rPr>
                <w:color w:val="000000"/>
                <w:sz w:val="20"/>
                <w:szCs w:val="20"/>
                <w:lang w:eastAsia="es-ES"/>
              </w:rPr>
              <w:t xml:space="preserve">LO3. </w:t>
            </w:r>
            <w:r w:rsidRPr="00A905AC">
              <w:rPr>
                <w:color w:val="000000"/>
                <w:sz w:val="20"/>
                <w:szCs w:val="20"/>
                <w:lang w:eastAsia="es-ES"/>
              </w:rPr>
              <w:t>Faire respecter les consignes de la hiérarchie.</w:t>
            </w:r>
          </w:p>
        </w:tc>
        <w:tc>
          <w:tcPr>
            <w:tcW w:w="3686" w:type="dxa"/>
            <w:shd w:val="clear" w:color="auto" w:fill="FFD966" w:themeFill="accent4" w:themeFillTint="99"/>
            <w:vAlign w:val="center"/>
            <w:hideMark/>
          </w:tcPr>
          <w:p w:rsidR="003E78A5" w:rsidRPr="003E78A5" w:rsidRDefault="003E78A5" w:rsidP="003E78A5">
            <w:pPr>
              <w:pStyle w:val="Paragraphedeliste"/>
              <w:numPr>
                <w:ilvl w:val="0"/>
                <w:numId w:val="2"/>
              </w:numPr>
              <w:spacing w:after="0" w:line="240" w:lineRule="auto"/>
              <w:ind w:left="289" w:hanging="289"/>
              <w:rPr>
                <w:color w:val="000000"/>
                <w:sz w:val="20"/>
                <w:szCs w:val="20"/>
                <w:lang w:eastAsia="es-ES"/>
              </w:rPr>
            </w:pPr>
            <w:r w:rsidRPr="003E78A5">
              <w:rPr>
                <w:color w:val="000000"/>
                <w:sz w:val="20"/>
                <w:szCs w:val="20"/>
                <w:lang w:eastAsia="es-ES"/>
              </w:rPr>
              <w:t>Une preuve d’</w:t>
            </w:r>
            <w:r w:rsidR="001F5531" w:rsidRPr="003E78A5">
              <w:rPr>
                <w:color w:val="000000"/>
                <w:sz w:val="20"/>
                <w:szCs w:val="20"/>
                <w:lang w:eastAsia="es-ES"/>
              </w:rPr>
              <w:t>’écoute</w:t>
            </w:r>
            <w:r w:rsidRPr="003E78A5">
              <w:rPr>
                <w:color w:val="000000"/>
                <w:sz w:val="20"/>
                <w:szCs w:val="20"/>
                <w:lang w:eastAsia="es-ES"/>
              </w:rPr>
              <w:t xml:space="preserve"> des équipes est donnée.</w:t>
            </w:r>
          </w:p>
          <w:p w:rsidR="004E5CC6" w:rsidRPr="003E78A5" w:rsidRDefault="003E78A5" w:rsidP="003E78A5">
            <w:pPr>
              <w:pStyle w:val="Paragraphedeliste"/>
              <w:numPr>
                <w:ilvl w:val="0"/>
                <w:numId w:val="2"/>
              </w:numPr>
              <w:spacing w:after="0" w:line="240" w:lineRule="auto"/>
              <w:ind w:left="289" w:hanging="289"/>
              <w:rPr>
                <w:rFonts w:eastAsia="Times New Roman" w:cs="Times New Roman"/>
                <w:bCs/>
                <w:color w:val="000000"/>
                <w:sz w:val="20"/>
                <w:szCs w:val="20"/>
                <w:lang w:eastAsia="es-ES"/>
              </w:rPr>
            </w:pPr>
            <w:r w:rsidRPr="003E78A5">
              <w:rPr>
                <w:color w:val="000000"/>
                <w:sz w:val="20"/>
                <w:szCs w:val="20"/>
                <w:lang w:eastAsia="es-ES"/>
              </w:rPr>
              <w:t>L</w:t>
            </w:r>
            <w:r w:rsidR="001F5531" w:rsidRPr="003E78A5">
              <w:rPr>
                <w:color w:val="000000"/>
                <w:sz w:val="20"/>
                <w:szCs w:val="20"/>
                <w:lang w:eastAsia="es-ES"/>
              </w:rPr>
              <w:t xml:space="preserve">es propos et les décisions concernant les problématiques de chantier, les activités et les tâches sont de nature à apaiser et à rassurer les </w:t>
            </w:r>
            <w:r w:rsidRPr="003E78A5">
              <w:rPr>
                <w:color w:val="000000"/>
                <w:sz w:val="20"/>
                <w:szCs w:val="20"/>
                <w:lang w:eastAsia="es-ES"/>
              </w:rPr>
              <w:t>ouvriers</w:t>
            </w:r>
            <w:r w:rsidR="001F5531" w:rsidRPr="003E78A5">
              <w:rPr>
                <w:color w:val="000000"/>
                <w:sz w:val="20"/>
                <w:szCs w:val="20"/>
                <w:lang w:eastAsia="es-ES"/>
              </w:rPr>
              <w:t xml:space="preserve"> pour mieux les motiver.</w:t>
            </w:r>
          </w:p>
        </w:tc>
        <w:tc>
          <w:tcPr>
            <w:tcW w:w="2552" w:type="dxa"/>
            <w:shd w:val="clear" w:color="auto" w:fill="BF8F00" w:themeFill="accent4" w:themeFillShade="BF"/>
            <w:vAlign w:val="center"/>
          </w:tcPr>
          <w:p w:rsidR="004E5CC6" w:rsidRPr="00A905AC" w:rsidRDefault="003E78A5" w:rsidP="00482643">
            <w:pPr>
              <w:spacing w:after="0" w:line="240" w:lineRule="auto"/>
              <w:rPr>
                <w:rFonts w:eastAsia="Times New Roman" w:cs="Times New Roman"/>
                <w:b/>
                <w:bCs/>
                <w:color w:val="000000"/>
                <w:sz w:val="20"/>
                <w:szCs w:val="20"/>
                <w:lang w:eastAsia="es-ES"/>
              </w:rPr>
            </w:pPr>
            <w:r>
              <w:rPr>
                <w:b/>
                <w:color w:val="000000"/>
                <w:sz w:val="20"/>
                <w:szCs w:val="20"/>
                <w:lang w:eastAsia="es-ES"/>
              </w:rPr>
              <w:t xml:space="preserve">TU6. </w:t>
            </w:r>
            <w:r w:rsidRPr="00FD0103">
              <w:rPr>
                <w:b/>
                <w:color w:val="000000"/>
                <w:sz w:val="20"/>
                <w:szCs w:val="20"/>
                <w:lang w:eastAsia="es-ES"/>
              </w:rPr>
              <w:t>Construction et maintien de son leadership</w:t>
            </w:r>
            <w:r>
              <w:rPr>
                <w:b/>
                <w:color w:val="000000"/>
                <w:sz w:val="20"/>
                <w:szCs w:val="20"/>
                <w:lang w:eastAsia="es-ES"/>
              </w:rPr>
              <w:t xml:space="preserve"> de chef de chantier</w:t>
            </w:r>
            <w:r w:rsidRPr="00FD0103">
              <w:rPr>
                <w:b/>
                <w:color w:val="000000"/>
                <w:sz w:val="20"/>
                <w:szCs w:val="20"/>
                <w:lang w:eastAsia="es-ES"/>
              </w:rPr>
              <w:t>.</w:t>
            </w:r>
          </w:p>
        </w:tc>
      </w:tr>
      <w:tr w:rsidR="008F3F7F" w:rsidRPr="00A905AC" w:rsidTr="008F3F7F">
        <w:trPr>
          <w:trHeight w:val="915"/>
          <w:jc w:val="center"/>
        </w:trPr>
        <w:tc>
          <w:tcPr>
            <w:tcW w:w="1140" w:type="dxa"/>
            <w:vMerge/>
            <w:shd w:val="clear" w:color="auto" w:fill="FFE599" w:themeFill="accent4" w:themeFillTint="66"/>
            <w:vAlign w:val="center"/>
            <w:hideMark/>
          </w:tcPr>
          <w:p w:rsidR="008F3F7F" w:rsidRPr="00A905AC" w:rsidRDefault="008F3F7F" w:rsidP="00631B71">
            <w:pPr>
              <w:spacing w:after="0" w:line="240" w:lineRule="auto"/>
              <w:jc w:val="center"/>
              <w:rPr>
                <w:color w:val="000000"/>
                <w:sz w:val="20"/>
                <w:szCs w:val="20"/>
                <w:lang w:eastAsia="es-ES"/>
              </w:rPr>
            </w:pPr>
            <w:r w:rsidRPr="00A905AC">
              <w:rPr>
                <w:color w:val="000000"/>
                <w:sz w:val="20"/>
                <w:szCs w:val="20"/>
                <w:lang w:eastAsia="es-ES"/>
              </w:rPr>
              <w:lastRenderedPageBreak/>
              <w:t>Compé-tences (C)</w:t>
            </w:r>
          </w:p>
          <w:p w:rsidR="008F3F7F" w:rsidRPr="00A905AC" w:rsidRDefault="008F3F7F" w:rsidP="00631B71">
            <w:pPr>
              <w:pStyle w:val="Geenafstand"/>
              <w:jc w:val="center"/>
              <w:rPr>
                <w:rFonts w:asciiTheme="minorHAnsi" w:eastAsia="Arial Unicode MS" w:hAnsiTheme="minorHAnsi" w:cs="Arial Unicode MS"/>
                <w:sz w:val="20"/>
                <w:szCs w:val="20"/>
                <w:lang w:val="fr-FR"/>
              </w:rPr>
            </w:pPr>
            <w:r w:rsidRPr="00A905AC">
              <w:rPr>
                <w:rFonts w:asciiTheme="minorHAnsi" w:eastAsia="Arial Unicode MS" w:hAnsiTheme="minorHAnsi" w:cs="Arial Unicode MS"/>
                <w:sz w:val="20"/>
                <w:szCs w:val="20"/>
                <w:lang w:val="fr-FR"/>
              </w:rPr>
              <w:t>responsabilité et autonomie</w:t>
            </w:r>
          </w:p>
          <w:p w:rsidR="008F3F7F" w:rsidRPr="00A905AC" w:rsidRDefault="008F3F7F" w:rsidP="00631B71">
            <w:pPr>
              <w:spacing w:after="0" w:line="240" w:lineRule="auto"/>
              <w:jc w:val="center"/>
              <w:rPr>
                <w:color w:val="000000"/>
                <w:sz w:val="20"/>
                <w:szCs w:val="20"/>
                <w:lang w:eastAsia="es-ES"/>
              </w:rPr>
            </w:pPr>
          </w:p>
        </w:tc>
        <w:tc>
          <w:tcPr>
            <w:tcW w:w="345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8F3F7F" w:rsidRPr="00A905AC" w:rsidRDefault="003E78A5" w:rsidP="003E78A5">
            <w:pPr>
              <w:spacing w:after="0" w:line="240" w:lineRule="auto"/>
              <w:rPr>
                <w:color w:val="000000"/>
                <w:sz w:val="20"/>
                <w:szCs w:val="20"/>
                <w:lang w:eastAsia="es-ES"/>
              </w:rPr>
            </w:pPr>
            <w:r w:rsidRPr="003E78A5">
              <w:rPr>
                <w:b/>
                <w:color w:val="000000"/>
                <w:sz w:val="20"/>
                <w:szCs w:val="20"/>
                <w:lang w:eastAsia="es-ES"/>
              </w:rPr>
              <w:t>C3</w:t>
            </w:r>
            <w:r w:rsidR="008F3F7F" w:rsidRPr="003E78A5">
              <w:rPr>
                <w:b/>
                <w:color w:val="000000"/>
                <w:sz w:val="20"/>
                <w:szCs w:val="20"/>
                <w:lang w:eastAsia="es-ES"/>
              </w:rPr>
              <w:t xml:space="preserve">. </w:t>
            </w:r>
            <w:r w:rsidRPr="003E78A5">
              <w:rPr>
                <w:b/>
                <w:color w:val="000000"/>
                <w:sz w:val="20"/>
                <w:szCs w:val="20"/>
                <w:lang w:eastAsia="es-ES"/>
              </w:rPr>
              <w:t>Transmission des connaissances</w:t>
            </w:r>
            <w:r>
              <w:rPr>
                <w:color w:val="000000"/>
                <w:sz w:val="20"/>
                <w:szCs w:val="20"/>
                <w:lang w:eastAsia="es-ES"/>
              </w:rPr>
              <w:t xml:space="preserve"> techniques et d</w:t>
            </w:r>
            <w:r w:rsidR="008F3F7F" w:rsidRPr="00A905AC">
              <w:rPr>
                <w:color w:val="000000"/>
                <w:sz w:val="20"/>
                <w:szCs w:val="20"/>
                <w:lang w:eastAsia="es-ES"/>
              </w:rPr>
              <w:t>es méthodes de travail</w:t>
            </w:r>
            <w:r>
              <w:rPr>
                <w:color w:val="000000"/>
                <w:sz w:val="20"/>
                <w:szCs w:val="20"/>
                <w:lang w:eastAsia="es-ES"/>
              </w:rPr>
              <w:t xml:space="preserve"> aux équipes</w:t>
            </w:r>
            <w:r w:rsidR="008F3F7F" w:rsidRPr="00A905AC">
              <w:rPr>
                <w:color w:val="000000"/>
                <w:sz w:val="20"/>
                <w:szCs w:val="20"/>
                <w:lang w:eastAsia="es-ES"/>
              </w:rPr>
              <w:t>.</w:t>
            </w:r>
          </w:p>
        </w:tc>
        <w:tc>
          <w:tcPr>
            <w:tcW w:w="354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870099" w:rsidRPr="00A905AC" w:rsidRDefault="003E78A5" w:rsidP="00631B71">
            <w:pPr>
              <w:spacing w:after="0" w:line="240" w:lineRule="auto"/>
              <w:rPr>
                <w:color w:val="000000"/>
                <w:sz w:val="20"/>
                <w:szCs w:val="20"/>
                <w:lang w:eastAsia="es-ES"/>
              </w:rPr>
            </w:pPr>
            <w:r>
              <w:rPr>
                <w:color w:val="000000"/>
                <w:sz w:val="20"/>
                <w:szCs w:val="20"/>
                <w:lang w:eastAsia="es-ES"/>
              </w:rPr>
              <w:t xml:space="preserve">LO1. </w:t>
            </w:r>
            <w:r w:rsidR="00870099" w:rsidRPr="00A905AC">
              <w:rPr>
                <w:color w:val="000000"/>
                <w:sz w:val="20"/>
                <w:szCs w:val="20"/>
                <w:lang w:eastAsia="es-ES"/>
              </w:rPr>
              <w:t xml:space="preserve">Savoir actualiser ses </w:t>
            </w:r>
            <w:r w:rsidR="004E50F0">
              <w:rPr>
                <w:color w:val="000000"/>
                <w:sz w:val="20"/>
                <w:szCs w:val="20"/>
                <w:lang w:eastAsia="es-ES"/>
              </w:rPr>
              <w:t xml:space="preserve">propres </w:t>
            </w:r>
            <w:r w:rsidR="00870099" w:rsidRPr="00A905AC">
              <w:rPr>
                <w:color w:val="000000"/>
                <w:sz w:val="20"/>
                <w:szCs w:val="20"/>
                <w:lang w:eastAsia="es-ES"/>
              </w:rPr>
              <w:t>connaissances.</w:t>
            </w:r>
          </w:p>
          <w:p w:rsidR="008F3F7F" w:rsidRDefault="003E78A5" w:rsidP="00631B71">
            <w:pPr>
              <w:spacing w:after="0" w:line="240" w:lineRule="auto"/>
              <w:rPr>
                <w:color w:val="000000"/>
                <w:sz w:val="20"/>
                <w:szCs w:val="20"/>
                <w:lang w:eastAsia="es-ES"/>
              </w:rPr>
            </w:pPr>
            <w:r>
              <w:rPr>
                <w:color w:val="000000"/>
                <w:sz w:val="20"/>
                <w:szCs w:val="20"/>
                <w:lang w:eastAsia="es-ES"/>
              </w:rPr>
              <w:t xml:space="preserve">LO2. </w:t>
            </w:r>
            <w:r w:rsidR="00D83DCD" w:rsidRPr="00A905AC">
              <w:rPr>
                <w:color w:val="000000"/>
                <w:sz w:val="20"/>
                <w:szCs w:val="20"/>
                <w:lang w:eastAsia="es-ES"/>
              </w:rPr>
              <w:t>Créer des situations d’apprentissage avec les ouvriers.</w:t>
            </w:r>
          </w:p>
          <w:p w:rsidR="00FD0103" w:rsidRPr="00A905AC" w:rsidRDefault="003E78A5" w:rsidP="00FD0103">
            <w:pPr>
              <w:spacing w:after="0" w:line="240" w:lineRule="auto"/>
              <w:rPr>
                <w:color w:val="000000"/>
                <w:sz w:val="20"/>
                <w:szCs w:val="20"/>
                <w:lang w:eastAsia="es-ES"/>
              </w:rPr>
            </w:pPr>
            <w:r>
              <w:rPr>
                <w:color w:val="000000"/>
                <w:sz w:val="20"/>
                <w:szCs w:val="20"/>
                <w:lang w:eastAsia="es-ES"/>
              </w:rPr>
              <w:t xml:space="preserve">LO3. </w:t>
            </w:r>
            <w:r w:rsidR="00FD0103" w:rsidRPr="00A905AC">
              <w:rPr>
                <w:color w:val="000000"/>
                <w:sz w:val="20"/>
                <w:szCs w:val="20"/>
                <w:lang w:eastAsia="es-ES"/>
              </w:rPr>
              <w:t>Avoir le réflexe de former des ouvriers et des chefs d’équipe à une nouvelle technique ou à une nouvelle organisation du travail.</w:t>
            </w:r>
          </w:p>
          <w:p w:rsidR="00FD0103" w:rsidRPr="00A905AC" w:rsidRDefault="00FD0103" w:rsidP="00631B71">
            <w:pPr>
              <w:spacing w:after="0" w:line="240" w:lineRule="auto"/>
              <w:rPr>
                <w:color w:val="000000"/>
                <w:sz w:val="20"/>
                <w:szCs w:val="20"/>
                <w:lang w:eastAsia="es-ES"/>
              </w:rPr>
            </w:pPr>
          </w:p>
        </w:tc>
        <w:tc>
          <w:tcPr>
            <w:tcW w:w="368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8F3F7F" w:rsidRPr="00A905AC" w:rsidRDefault="00C13287" w:rsidP="003E78A5">
            <w:pPr>
              <w:pStyle w:val="Paragraphedeliste"/>
              <w:numPr>
                <w:ilvl w:val="0"/>
                <w:numId w:val="2"/>
              </w:numPr>
              <w:spacing w:after="0" w:line="240" w:lineRule="auto"/>
              <w:ind w:left="289" w:hanging="289"/>
              <w:rPr>
                <w:color w:val="000000"/>
                <w:sz w:val="20"/>
                <w:szCs w:val="20"/>
                <w:lang w:eastAsia="es-ES"/>
              </w:rPr>
            </w:pPr>
            <w:r w:rsidRPr="00A905AC">
              <w:rPr>
                <w:color w:val="000000"/>
                <w:sz w:val="20"/>
                <w:szCs w:val="20"/>
                <w:lang w:eastAsia="es-ES"/>
              </w:rPr>
              <w:t>Les réponses aux questions techniques sont formulées avec les mots techniques adaptés aux capacités de compréhension des interlocuteurs, de maniè</w:t>
            </w:r>
            <w:r w:rsidR="00D83DCD" w:rsidRPr="00A905AC">
              <w:rPr>
                <w:color w:val="000000"/>
                <w:sz w:val="20"/>
                <w:szCs w:val="20"/>
                <w:lang w:eastAsia="es-ES"/>
              </w:rPr>
              <w:t>re claire, concise et complète.</w:t>
            </w:r>
          </w:p>
          <w:p w:rsidR="00D83DCD" w:rsidRPr="00A905AC" w:rsidRDefault="00D83DCD" w:rsidP="003E78A5">
            <w:pPr>
              <w:pStyle w:val="Paragraphedeliste"/>
              <w:numPr>
                <w:ilvl w:val="0"/>
                <w:numId w:val="2"/>
              </w:numPr>
              <w:spacing w:after="0" w:line="240" w:lineRule="auto"/>
              <w:ind w:left="289" w:hanging="289"/>
              <w:rPr>
                <w:color w:val="000000"/>
                <w:sz w:val="20"/>
                <w:szCs w:val="20"/>
                <w:lang w:eastAsia="es-ES"/>
              </w:rPr>
            </w:pPr>
            <w:r w:rsidRPr="00A905AC">
              <w:rPr>
                <w:color w:val="000000"/>
                <w:sz w:val="20"/>
                <w:szCs w:val="20"/>
                <w:lang w:eastAsia="es-ES"/>
              </w:rPr>
              <w:t>L’information ou le geste à transmettre sont présentés clairement.</w:t>
            </w:r>
          </w:p>
          <w:p w:rsidR="00D83DCD" w:rsidRPr="00A905AC" w:rsidRDefault="00D83DCD" w:rsidP="003E78A5">
            <w:pPr>
              <w:pStyle w:val="Paragraphedeliste"/>
              <w:numPr>
                <w:ilvl w:val="0"/>
                <w:numId w:val="2"/>
              </w:numPr>
              <w:spacing w:after="0" w:line="240" w:lineRule="auto"/>
              <w:ind w:left="289" w:hanging="289"/>
              <w:rPr>
                <w:color w:val="000000"/>
                <w:sz w:val="20"/>
                <w:szCs w:val="20"/>
                <w:lang w:eastAsia="es-ES"/>
              </w:rPr>
            </w:pPr>
            <w:r w:rsidRPr="00A905AC">
              <w:rPr>
                <w:color w:val="000000"/>
                <w:sz w:val="20"/>
                <w:szCs w:val="20"/>
                <w:lang w:eastAsia="es-ES"/>
              </w:rPr>
              <w:t>Bienveillance à l’égard de l’apprenant.</w:t>
            </w:r>
          </w:p>
          <w:p w:rsidR="00D83DCD" w:rsidRPr="00A905AC" w:rsidRDefault="00D83DCD" w:rsidP="003E78A5">
            <w:pPr>
              <w:pStyle w:val="Paragraphedeliste"/>
              <w:numPr>
                <w:ilvl w:val="0"/>
                <w:numId w:val="2"/>
              </w:numPr>
              <w:spacing w:after="0" w:line="240" w:lineRule="auto"/>
              <w:ind w:left="289" w:hanging="289"/>
              <w:rPr>
                <w:color w:val="000000"/>
                <w:sz w:val="20"/>
                <w:szCs w:val="20"/>
                <w:lang w:eastAsia="es-ES"/>
              </w:rPr>
            </w:pPr>
            <w:r w:rsidRPr="00A905AC">
              <w:rPr>
                <w:color w:val="000000"/>
                <w:sz w:val="20"/>
                <w:szCs w:val="20"/>
                <w:lang w:eastAsia="es-ES"/>
              </w:rPr>
              <w:t>Capacité à faire refaire ou à reformuler l’action par l’apprenant, ainsi que capacité à vérifier l’acquisition par l’apprenant du savoir et du savoir-faire.</w:t>
            </w:r>
          </w:p>
        </w:tc>
        <w:tc>
          <w:tcPr>
            <w:tcW w:w="255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8F3F7F" w:rsidRPr="00A905AC" w:rsidRDefault="003E78A5" w:rsidP="008F3F7F">
            <w:pPr>
              <w:spacing w:after="0" w:line="240" w:lineRule="auto"/>
              <w:rPr>
                <w:b/>
                <w:bCs/>
                <w:color w:val="000000"/>
                <w:sz w:val="20"/>
                <w:szCs w:val="20"/>
                <w:lang w:eastAsia="es-ES"/>
              </w:rPr>
            </w:pPr>
            <w:r>
              <w:rPr>
                <w:b/>
                <w:bCs/>
                <w:color w:val="000000"/>
                <w:sz w:val="20"/>
                <w:szCs w:val="20"/>
                <w:lang w:eastAsia="es-ES"/>
              </w:rPr>
              <w:t>TU8. Fonction tutorale du chef de chantier.</w:t>
            </w:r>
          </w:p>
        </w:tc>
      </w:tr>
    </w:tbl>
    <w:p w:rsidR="004620AA" w:rsidRPr="003235C8" w:rsidRDefault="004620AA">
      <w:r w:rsidRPr="003235C8">
        <w:br w:type="page"/>
      </w:r>
    </w:p>
    <w:tbl>
      <w:tblPr>
        <w:tblW w:w="14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0"/>
        <w:gridCol w:w="3457"/>
        <w:gridCol w:w="3544"/>
        <w:gridCol w:w="3686"/>
        <w:gridCol w:w="2552"/>
      </w:tblGrid>
      <w:tr w:rsidR="002E4675" w:rsidRPr="006A7A40" w:rsidTr="00383A75">
        <w:trPr>
          <w:trHeight w:val="435"/>
          <w:jc w:val="center"/>
        </w:trPr>
        <w:tc>
          <w:tcPr>
            <w:tcW w:w="14379" w:type="dxa"/>
            <w:gridSpan w:val="5"/>
            <w:shd w:val="clear" w:color="auto" w:fill="auto"/>
            <w:vAlign w:val="center"/>
            <w:hideMark/>
          </w:tcPr>
          <w:p w:rsidR="002E4675" w:rsidRPr="006A7A40" w:rsidRDefault="002E4675" w:rsidP="00383A75">
            <w:pPr>
              <w:spacing w:after="0" w:line="240" w:lineRule="auto"/>
              <w:jc w:val="center"/>
              <w:rPr>
                <w:b/>
                <w:color w:val="000000"/>
                <w:sz w:val="20"/>
                <w:szCs w:val="20"/>
                <w:lang w:val="es-ES" w:eastAsia="es-ES"/>
              </w:rPr>
            </w:pPr>
          </w:p>
          <w:p w:rsidR="002E4675" w:rsidRPr="006A7A40" w:rsidRDefault="002E4675" w:rsidP="00383A75">
            <w:pPr>
              <w:spacing w:after="0" w:line="240" w:lineRule="auto"/>
              <w:jc w:val="center"/>
              <w:rPr>
                <w:b/>
                <w:color w:val="1F4E79" w:themeColor="accent1" w:themeShade="80"/>
                <w:sz w:val="28"/>
                <w:szCs w:val="28"/>
                <w:lang w:val="es-ES" w:eastAsia="es-ES"/>
              </w:rPr>
            </w:pPr>
            <w:r w:rsidRPr="006A7A40">
              <w:rPr>
                <w:b/>
                <w:color w:val="1F4E79" w:themeColor="accent1" w:themeShade="80"/>
                <w:sz w:val="28"/>
                <w:szCs w:val="28"/>
                <w:lang w:val="es-ES" w:eastAsia="es-ES"/>
              </w:rPr>
              <w:t>TABLEAU 3 : ACTIVIT</w:t>
            </w:r>
            <w:r w:rsidRPr="006A7A40">
              <w:rPr>
                <w:rFonts w:cstheme="minorHAnsi"/>
                <w:b/>
                <w:color w:val="1F4E79" w:themeColor="accent1" w:themeShade="80"/>
                <w:sz w:val="28"/>
                <w:szCs w:val="28"/>
                <w:lang w:val="es-ES" w:eastAsia="es-ES"/>
              </w:rPr>
              <w:t>É</w:t>
            </w:r>
            <w:r w:rsidRPr="006A7A40">
              <w:rPr>
                <w:b/>
                <w:color w:val="1F4E79" w:themeColor="accent1" w:themeShade="80"/>
                <w:sz w:val="28"/>
                <w:szCs w:val="28"/>
                <w:lang w:val="es-ES" w:eastAsia="es-ES"/>
              </w:rPr>
              <w:t xml:space="preserve"> ATTRIBU</w:t>
            </w:r>
            <w:r w:rsidRPr="006A7A40">
              <w:rPr>
                <w:rFonts w:cstheme="minorHAnsi"/>
                <w:b/>
                <w:color w:val="1F4E79" w:themeColor="accent1" w:themeShade="80"/>
                <w:sz w:val="28"/>
                <w:szCs w:val="28"/>
                <w:lang w:val="es-ES" w:eastAsia="es-ES"/>
              </w:rPr>
              <w:t>É</w:t>
            </w:r>
            <w:r w:rsidRPr="006A7A40">
              <w:rPr>
                <w:b/>
                <w:color w:val="1F4E79" w:themeColor="accent1" w:themeShade="80"/>
                <w:sz w:val="28"/>
                <w:szCs w:val="28"/>
                <w:lang w:val="es-ES" w:eastAsia="es-ES"/>
              </w:rPr>
              <w:t>E AU CCCA-BTP</w:t>
            </w:r>
          </w:p>
          <w:p w:rsidR="002E4675" w:rsidRPr="006A7A40" w:rsidRDefault="002E4675" w:rsidP="00383A75">
            <w:pPr>
              <w:spacing w:after="0" w:line="240" w:lineRule="auto"/>
              <w:jc w:val="center"/>
              <w:rPr>
                <w:rFonts w:cstheme="minorHAnsi"/>
                <w:b/>
                <w:sz w:val="28"/>
                <w:szCs w:val="28"/>
              </w:rPr>
            </w:pPr>
            <w:r w:rsidRPr="006A7A40">
              <w:rPr>
                <w:rFonts w:cstheme="minorHAnsi"/>
                <w:b/>
                <w:sz w:val="28"/>
                <w:szCs w:val="28"/>
              </w:rPr>
              <w:t>CONSTRUCTION DES ÉQUIPES MOTIVÉES POUR LE SUCCÈS DES OPÉRATIONS</w:t>
            </w:r>
          </w:p>
          <w:p w:rsidR="002E4675" w:rsidRPr="006A7A40" w:rsidRDefault="002E4675" w:rsidP="00383A75">
            <w:pPr>
              <w:spacing w:after="0" w:line="240" w:lineRule="auto"/>
              <w:jc w:val="center"/>
              <w:rPr>
                <w:rFonts w:cstheme="minorHAnsi"/>
                <w:b/>
                <w:sz w:val="28"/>
                <w:szCs w:val="28"/>
              </w:rPr>
            </w:pPr>
            <w:r w:rsidRPr="006A7A40">
              <w:rPr>
                <w:rFonts w:cstheme="minorHAnsi"/>
                <w:b/>
                <w:sz w:val="28"/>
                <w:szCs w:val="28"/>
              </w:rPr>
              <w:t>(chefs d’équipe)</w:t>
            </w:r>
          </w:p>
          <w:p w:rsidR="002E4675" w:rsidRPr="006A7A40" w:rsidRDefault="002E4675" w:rsidP="00383A75">
            <w:pPr>
              <w:spacing w:after="0" w:line="240" w:lineRule="auto"/>
              <w:jc w:val="center"/>
              <w:rPr>
                <w:b/>
                <w:color w:val="000000"/>
                <w:sz w:val="20"/>
                <w:szCs w:val="20"/>
                <w:lang w:val="es-ES" w:eastAsia="es-ES"/>
              </w:rPr>
            </w:pPr>
          </w:p>
        </w:tc>
      </w:tr>
      <w:tr w:rsidR="002E4675" w:rsidRPr="006A7A40" w:rsidTr="00383A75">
        <w:trPr>
          <w:trHeight w:val="435"/>
          <w:jc w:val="center"/>
        </w:trPr>
        <w:tc>
          <w:tcPr>
            <w:tcW w:w="1140" w:type="dxa"/>
            <w:shd w:val="clear" w:color="auto" w:fill="FFE599" w:themeFill="accent4" w:themeFillTint="66"/>
            <w:vAlign w:val="center"/>
            <w:hideMark/>
          </w:tcPr>
          <w:p w:rsidR="002E4675" w:rsidRPr="006A7A40" w:rsidRDefault="002E4675" w:rsidP="00383A75">
            <w:pPr>
              <w:spacing w:after="0" w:line="240" w:lineRule="auto"/>
              <w:jc w:val="center"/>
              <w:rPr>
                <w:b/>
                <w:bCs/>
                <w:color w:val="C00000"/>
                <w:sz w:val="20"/>
                <w:szCs w:val="20"/>
                <w:lang w:val="en-GB" w:eastAsia="es-ES"/>
              </w:rPr>
            </w:pPr>
            <w:r w:rsidRPr="006A7A40">
              <w:rPr>
                <w:b/>
                <w:bCs/>
                <w:color w:val="C00000"/>
                <w:sz w:val="20"/>
                <w:szCs w:val="20"/>
                <w:lang w:val="en-GB" w:eastAsia="es-ES"/>
              </w:rPr>
              <w:t>Savoirs</w:t>
            </w:r>
          </w:p>
          <w:p w:rsidR="002E4675" w:rsidRPr="006A7A40" w:rsidRDefault="002E4675" w:rsidP="00383A75">
            <w:pPr>
              <w:spacing w:after="0" w:line="240" w:lineRule="auto"/>
              <w:jc w:val="center"/>
              <w:rPr>
                <w:b/>
                <w:bCs/>
                <w:color w:val="C00000"/>
                <w:sz w:val="20"/>
                <w:szCs w:val="20"/>
                <w:lang w:val="en-GB" w:eastAsia="es-ES"/>
              </w:rPr>
            </w:pPr>
            <w:r w:rsidRPr="006A7A40">
              <w:rPr>
                <w:b/>
                <w:bCs/>
                <w:color w:val="C00000"/>
                <w:sz w:val="20"/>
                <w:szCs w:val="20"/>
                <w:lang w:val="en-GB" w:eastAsia="es-ES"/>
              </w:rPr>
              <w:t>Aptitudes</w:t>
            </w:r>
          </w:p>
          <w:p w:rsidR="002E4675" w:rsidRPr="006A7A40" w:rsidRDefault="002E4675" w:rsidP="00383A75">
            <w:pPr>
              <w:spacing w:after="0" w:line="240" w:lineRule="auto"/>
              <w:jc w:val="center"/>
              <w:rPr>
                <w:b/>
                <w:bCs/>
                <w:color w:val="C00000"/>
                <w:sz w:val="20"/>
                <w:szCs w:val="20"/>
                <w:lang w:val="en-GB" w:eastAsia="es-ES"/>
              </w:rPr>
            </w:pPr>
            <w:r w:rsidRPr="006A7A40">
              <w:rPr>
                <w:b/>
                <w:bCs/>
                <w:color w:val="C00000"/>
                <w:sz w:val="20"/>
                <w:szCs w:val="20"/>
                <w:lang w:val="en-GB" w:eastAsia="es-ES"/>
              </w:rPr>
              <w:t>Compé-tences</w:t>
            </w:r>
          </w:p>
        </w:tc>
        <w:tc>
          <w:tcPr>
            <w:tcW w:w="3457" w:type="dxa"/>
            <w:shd w:val="clear" w:color="auto" w:fill="FFE599" w:themeFill="accent4" w:themeFillTint="66"/>
            <w:vAlign w:val="center"/>
            <w:hideMark/>
          </w:tcPr>
          <w:p w:rsidR="002E4675" w:rsidRPr="006A7A40" w:rsidRDefault="002E4675" w:rsidP="00383A75">
            <w:pPr>
              <w:spacing w:after="0" w:line="240" w:lineRule="auto"/>
              <w:jc w:val="center"/>
              <w:rPr>
                <w:b/>
                <w:bCs/>
                <w:color w:val="C00000"/>
                <w:sz w:val="20"/>
                <w:szCs w:val="20"/>
                <w:lang w:val="en-GB" w:eastAsia="es-ES"/>
              </w:rPr>
            </w:pPr>
            <w:r w:rsidRPr="006A7A40">
              <w:rPr>
                <w:b/>
                <w:bCs/>
                <w:color w:val="C00000"/>
                <w:sz w:val="20"/>
                <w:szCs w:val="20"/>
                <w:lang w:val="en-GB" w:eastAsia="es-ES"/>
              </w:rPr>
              <w:t>Description</w:t>
            </w:r>
          </w:p>
        </w:tc>
        <w:tc>
          <w:tcPr>
            <w:tcW w:w="3544" w:type="dxa"/>
            <w:shd w:val="clear" w:color="auto" w:fill="FFD966" w:themeFill="accent4" w:themeFillTint="99"/>
            <w:vAlign w:val="center"/>
            <w:hideMark/>
          </w:tcPr>
          <w:p w:rsidR="002E4675" w:rsidRPr="006A7A40" w:rsidRDefault="002E4675" w:rsidP="00383A75">
            <w:pPr>
              <w:spacing w:after="0" w:line="240" w:lineRule="auto"/>
              <w:jc w:val="center"/>
              <w:rPr>
                <w:b/>
                <w:bCs/>
                <w:color w:val="C00000"/>
                <w:sz w:val="20"/>
                <w:szCs w:val="20"/>
                <w:lang w:eastAsia="es-ES"/>
              </w:rPr>
            </w:pPr>
            <w:r w:rsidRPr="006A7A40">
              <w:rPr>
                <w:b/>
                <w:bCs/>
                <w:color w:val="C00000"/>
                <w:sz w:val="20"/>
                <w:szCs w:val="20"/>
                <w:lang w:eastAsia="es-ES"/>
              </w:rPr>
              <w:t>Résultats d’apprentissage</w:t>
            </w:r>
          </w:p>
          <w:p w:rsidR="002E4675" w:rsidRPr="006A7A40" w:rsidRDefault="002E4675" w:rsidP="00383A75">
            <w:pPr>
              <w:spacing w:after="0" w:line="240" w:lineRule="auto"/>
              <w:jc w:val="center"/>
              <w:rPr>
                <w:b/>
                <w:bCs/>
                <w:color w:val="C00000"/>
                <w:sz w:val="20"/>
                <w:szCs w:val="20"/>
                <w:lang w:eastAsia="es-ES"/>
              </w:rPr>
            </w:pPr>
            <w:r w:rsidRPr="006A7A40">
              <w:rPr>
                <w:b/>
                <w:bCs/>
                <w:color w:val="C00000"/>
                <w:sz w:val="20"/>
                <w:szCs w:val="20"/>
                <w:lang w:eastAsia="es-ES"/>
              </w:rPr>
              <w:t>visés</w:t>
            </w:r>
            <w:r w:rsidRPr="006A7A40">
              <w:rPr>
                <w:rFonts w:cstheme="minorHAnsi"/>
                <w:b/>
                <w:bCs/>
                <w:color w:val="C00000"/>
                <w:sz w:val="20"/>
                <w:szCs w:val="20"/>
                <w:lang w:eastAsia="es-ES"/>
              </w:rPr>
              <w:t xml:space="preserve"> (LO)</w:t>
            </w:r>
          </w:p>
        </w:tc>
        <w:tc>
          <w:tcPr>
            <w:tcW w:w="3686" w:type="dxa"/>
            <w:shd w:val="clear" w:color="auto" w:fill="FFD966" w:themeFill="accent4" w:themeFillTint="99"/>
            <w:vAlign w:val="center"/>
            <w:hideMark/>
          </w:tcPr>
          <w:p w:rsidR="002E4675" w:rsidRPr="006A7A40" w:rsidRDefault="002E4675" w:rsidP="00383A75">
            <w:pPr>
              <w:spacing w:after="0" w:line="240" w:lineRule="auto"/>
              <w:jc w:val="center"/>
              <w:rPr>
                <w:b/>
                <w:bCs/>
                <w:color w:val="C00000"/>
                <w:sz w:val="20"/>
                <w:szCs w:val="20"/>
                <w:lang w:eastAsia="es-ES"/>
              </w:rPr>
            </w:pPr>
            <w:r w:rsidRPr="006A7A40">
              <w:rPr>
                <w:rFonts w:cstheme="minorHAnsi"/>
                <w:b/>
                <w:bCs/>
                <w:color w:val="C00000"/>
                <w:sz w:val="20"/>
                <w:szCs w:val="20"/>
                <w:lang w:eastAsia="es-ES"/>
              </w:rPr>
              <w:t>Critères d’évaluation</w:t>
            </w:r>
          </w:p>
        </w:tc>
        <w:tc>
          <w:tcPr>
            <w:tcW w:w="2552" w:type="dxa"/>
            <w:shd w:val="clear" w:color="auto" w:fill="BF8F00" w:themeFill="accent4" w:themeFillShade="BF"/>
            <w:vAlign w:val="center"/>
          </w:tcPr>
          <w:p w:rsidR="002E4675" w:rsidRPr="006A7A40" w:rsidRDefault="002E4675" w:rsidP="00383A75">
            <w:pPr>
              <w:spacing w:after="0" w:line="240" w:lineRule="auto"/>
              <w:jc w:val="center"/>
              <w:rPr>
                <w:b/>
                <w:bCs/>
                <w:color w:val="C00000"/>
                <w:sz w:val="20"/>
                <w:szCs w:val="20"/>
                <w:lang w:eastAsia="es-ES"/>
              </w:rPr>
            </w:pPr>
            <w:r w:rsidRPr="006A7A40">
              <w:rPr>
                <w:b/>
                <w:bCs/>
                <w:color w:val="C00000"/>
                <w:sz w:val="20"/>
                <w:szCs w:val="20"/>
                <w:lang w:eastAsia="es-ES"/>
              </w:rPr>
              <w:t xml:space="preserve">Unités de formation </w:t>
            </w:r>
            <w:r w:rsidR="00E31F95" w:rsidRPr="006A7A40">
              <w:rPr>
                <w:b/>
                <w:bCs/>
                <w:color w:val="C00000"/>
                <w:sz w:val="20"/>
                <w:szCs w:val="20"/>
                <w:lang w:eastAsia="es-ES"/>
              </w:rPr>
              <w:t>proposées (TU)</w:t>
            </w:r>
          </w:p>
        </w:tc>
      </w:tr>
      <w:tr w:rsidR="002E4675" w:rsidRPr="006A7A40" w:rsidTr="00383A75">
        <w:trPr>
          <w:trHeight w:val="500"/>
          <w:jc w:val="center"/>
        </w:trPr>
        <w:tc>
          <w:tcPr>
            <w:tcW w:w="1140" w:type="dxa"/>
            <w:vMerge w:val="restart"/>
            <w:shd w:val="clear" w:color="auto" w:fill="FFE599" w:themeFill="accent4" w:themeFillTint="66"/>
            <w:vAlign w:val="center"/>
            <w:hideMark/>
          </w:tcPr>
          <w:p w:rsidR="002E4675" w:rsidRPr="00974314" w:rsidRDefault="002E4675" w:rsidP="00383A75">
            <w:pPr>
              <w:spacing w:after="0" w:line="240" w:lineRule="auto"/>
              <w:jc w:val="center"/>
              <w:rPr>
                <w:b/>
                <w:color w:val="000000"/>
                <w:sz w:val="20"/>
                <w:szCs w:val="20"/>
                <w:lang w:eastAsia="es-ES"/>
              </w:rPr>
            </w:pPr>
            <w:r w:rsidRPr="00974314">
              <w:rPr>
                <w:b/>
                <w:color w:val="000000"/>
                <w:sz w:val="20"/>
                <w:szCs w:val="20"/>
                <w:lang w:eastAsia="es-ES"/>
              </w:rPr>
              <w:t>Savoirs (K)</w:t>
            </w:r>
          </w:p>
          <w:p w:rsidR="002E4675" w:rsidRPr="00974314" w:rsidRDefault="002E4675" w:rsidP="00383A75">
            <w:pPr>
              <w:spacing w:after="0" w:line="240" w:lineRule="auto"/>
              <w:jc w:val="center"/>
              <w:rPr>
                <w:color w:val="000000"/>
                <w:sz w:val="16"/>
                <w:szCs w:val="16"/>
                <w:lang w:eastAsia="es-ES"/>
              </w:rPr>
            </w:pPr>
            <w:r w:rsidRPr="00974314">
              <w:rPr>
                <w:rFonts w:eastAsia="Arial Unicode MS" w:cs="Arial Unicode MS"/>
                <w:sz w:val="16"/>
                <w:szCs w:val="16"/>
              </w:rPr>
              <w:t>théoriques et factuels</w:t>
            </w:r>
          </w:p>
        </w:tc>
        <w:tc>
          <w:tcPr>
            <w:tcW w:w="3457" w:type="dxa"/>
            <w:shd w:val="clear" w:color="auto" w:fill="FFE599" w:themeFill="accent4" w:themeFillTint="66"/>
            <w:vAlign w:val="center"/>
            <w:hideMark/>
          </w:tcPr>
          <w:p w:rsidR="006A7A40" w:rsidRPr="006A7A40" w:rsidRDefault="006A7A40" w:rsidP="00FD3065">
            <w:pPr>
              <w:spacing w:after="0" w:line="240" w:lineRule="auto"/>
              <w:rPr>
                <w:b/>
                <w:color w:val="000000"/>
                <w:sz w:val="20"/>
                <w:szCs w:val="20"/>
                <w:lang w:eastAsia="es-ES"/>
              </w:rPr>
            </w:pPr>
            <w:r w:rsidRPr="006A7A40">
              <w:rPr>
                <w:b/>
                <w:color w:val="000000"/>
                <w:sz w:val="20"/>
                <w:szCs w:val="20"/>
                <w:lang w:eastAsia="es-ES"/>
              </w:rPr>
              <w:t>K1. Environnement réglementaire et normes de sécurité sur chantier :</w:t>
            </w:r>
          </w:p>
          <w:p w:rsidR="006A7A40" w:rsidRPr="006A7A40" w:rsidRDefault="00FD3065" w:rsidP="006A7A40">
            <w:pPr>
              <w:pStyle w:val="Paragraphedeliste"/>
              <w:numPr>
                <w:ilvl w:val="0"/>
                <w:numId w:val="2"/>
              </w:numPr>
              <w:spacing w:after="0" w:line="240" w:lineRule="auto"/>
              <w:ind w:left="345" w:hanging="234"/>
              <w:rPr>
                <w:color w:val="000000"/>
                <w:sz w:val="20"/>
                <w:szCs w:val="20"/>
                <w:lang w:eastAsia="es-ES"/>
              </w:rPr>
            </w:pPr>
            <w:r w:rsidRPr="006A7A40">
              <w:rPr>
                <w:color w:val="000000"/>
                <w:sz w:val="20"/>
                <w:szCs w:val="20"/>
                <w:lang w:eastAsia="es-ES"/>
              </w:rPr>
              <w:t>Connaissance du Code du travail</w:t>
            </w:r>
            <w:r w:rsidR="007566E2" w:rsidRPr="006A7A40">
              <w:rPr>
                <w:color w:val="000000"/>
                <w:sz w:val="20"/>
                <w:szCs w:val="20"/>
                <w:lang w:eastAsia="es-ES"/>
              </w:rPr>
              <w:t xml:space="preserve"> et de la Convention collective</w:t>
            </w:r>
            <w:r w:rsidR="00265663" w:rsidRPr="006A7A40">
              <w:rPr>
                <w:color w:val="000000"/>
                <w:sz w:val="20"/>
                <w:szCs w:val="20"/>
                <w:lang w:eastAsia="es-ES"/>
              </w:rPr>
              <w:t xml:space="preserve"> en relation avec la gestion d’une équipe sur chantier</w:t>
            </w:r>
            <w:r w:rsidRPr="006A7A40">
              <w:rPr>
                <w:color w:val="000000"/>
                <w:sz w:val="20"/>
                <w:szCs w:val="20"/>
                <w:lang w:eastAsia="es-ES"/>
              </w:rPr>
              <w:t>.</w:t>
            </w:r>
          </w:p>
          <w:p w:rsidR="006A7A40" w:rsidRPr="006A7A40" w:rsidRDefault="006A7A40" w:rsidP="006A7A40">
            <w:pPr>
              <w:pStyle w:val="Paragraphedeliste"/>
              <w:numPr>
                <w:ilvl w:val="0"/>
                <w:numId w:val="2"/>
              </w:numPr>
              <w:spacing w:after="0" w:line="240" w:lineRule="auto"/>
              <w:ind w:left="345" w:hanging="234"/>
              <w:rPr>
                <w:color w:val="000000"/>
                <w:sz w:val="20"/>
                <w:szCs w:val="20"/>
                <w:lang w:eastAsia="es-ES"/>
              </w:rPr>
            </w:pPr>
            <w:r w:rsidRPr="006A7A40">
              <w:rPr>
                <w:color w:val="000000"/>
                <w:sz w:val="20"/>
                <w:szCs w:val="20"/>
                <w:lang w:eastAsia="es-ES"/>
              </w:rPr>
              <w:t>Connaissance des normes relatives à la sécurité et à la santé au travail.</w:t>
            </w:r>
          </w:p>
        </w:tc>
        <w:tc>
          <w:tcPr>
            <w:tcW w:w="3544" w:type="dxa"/>
            <w:shd w:val="clear" w:color="auto" w:fill="FFD966" w:themeFill="accent4" w:themeFillTint="99"/>
            <w:vAlign w:val="center"/>
            <w:hideMark/>
          </w:tcPr>
          <w:p w:rsidR="002E4675" w:rsidRDefault="002E4675" w:rsidP="00383A75">
            <w:pPr>
              <w:spacing w:after="0" w:line="240" w:lineRule="auto"/>
              <w:rPr>
                <w:color w:val="000000"/>
                <w:sz w:val="20"/>
                <w:szCs w:val="20"/>
                <w:lang w:eastAsia="es-ES"/>
              </w:rPr>
            </w:pPr>
            <w:r w:rsidRPr="006A7A40">
              <w:rPr>
                <w:color w:val="000000"/>
                <w:sz w:val="20"/>
                <w:szCs w:val="20"/>
                <w:lang w:eastAsia="es-ES"/>
              </w:rPr>
              <w:t xml:space="preserve">LO1. </w:t>
            </w:r>
            <w:r w:rsidR="006A7A40" w:rsidRPr="006A7A40">
              <w:rPr>
                <w:color w:val="000000"/>
                <w:sz w:val="20"/>
                <w:szCs w:val="20"/>
                <w:lang w:eastAsia="es-ES"/>
              </w:rPr>
              <w:t>Connaître les parties du Code du travail et de la Convention collective indispensables à la gestion d’une équipe sur chantier.</w:t>
            </w:r>
          </w:p>
          <w:p w:rsidR="006A7A40" w:rsidRPr="006A7A40" w:rsidRDefault="006A7A40" w:rsidP="00383A75">
            <w:pPr>
              <w:spacing w:after="0" w:line="240" w:lineRule="auto"/>
              <w:rPr>
                <w:color w:val="000000"/>
                <w:sz w:val="20"/>
                <w:szCs w:val="20"/>
                <w:lang w:eastAsia="es-ES"/>
              </w:rPr>
            </w:pPr>
            <w:r>
              <w:rPr>
                <w:color w:val="000000"/>
                <w:sz w:val="20"/>
                <w:szCs w:val="20"/>
                <w:lang w:eastAsia="es-ES"/>
              </w:rPr>
              <w:t>LO2. Connaître l</w:t>
            </w:r>
            <w:r w:rsidRPr="006A7A40">
              <w:rPr>
                <w:color w:val="000000"/>
                <w:sz w:val="20"/>
                <w:szCs w:val="20"/>
                <w:lang w:eastAsia="es-ES"/>
              </w:rPr>
              <w:t>es normes relatives à la sé</w:t>
            </w:r>
            <w:r>
              <w:rPr>
                <w:color w:val="000000"/>
                <w:sz w:val="20"/>
                <w:szCs w:val="20"/>
                <w:lang w:eastAsia="es-ES"/>
              </w:rPr>
              <w:t xml:space="preserve">curité et à la santé au travail, ainsi que les </w:t>
            </w:r>
            <w:r w:rsidRPr="006A7A40">
              <w:rPr>
                <w:color w:val="000000"/>
                <w:sz w:val="20"/>
                <w:szCs w:val="20"/>
                <w:lang w:eastAsia="es-ES"/>
              </w:rPr>
              <w:t>plans de prévention.</w:t>
            </w:r>
          </w:p>
        </w:tc>
        <w:tc>
          <w:tcPr>
            <w:tcW w:w="3686" w:type="dxa"/>
            <w:shd w:val="clear" w:color="auto" w:fill="FFD966" w:themeFill="accent4" w:themeFillTint="99"/>
            <w:vAlign w:val="center"/>
          </w:tcPr>
          <w:p w:rsidR="002E4675" w:rsidRPr="006A7A40" w:rsidRDefault="006A7A40" w:rsidP="006A7A40">
            <w:pPr>
              <w:pStyle w:val="Paragraphedeliste"/>
              <w:numPr>
                <w:ilvl w:val="0"/>
                <w:numId w:val="2"/>
              </w:numPr>
              <w:spacing w:after="0" w:line="240" w:lineRule="auto"/>
              <w:ind w:left="289" w:hanging="289"/>
              <w:rPr>
                <w:color w:val="000000"/>
                <w:sz w:val="20"/>
                <w:szCs w:val="20"/>
                <w:lang w:eastAsia="es-ES"/>
              </w:rPr>
            </w:pPr>
            <w:r w:rsidRPr="006A7A40">
              <w:rPr>
                <w:color w:val="000000"/>
                <w:sz w:val="20"/>
                <w:szCs w:val="20"/>
                <w:lang w:eastAsia="es-ES"/>
              </w:rPr>
              <w:t>Les parties du Code du travail et de la Convention collective indispensables à la gestion d’une équipe sur chantier sont maîtrisées.</w:t>
            </w:r>
          </w:p>
        </w:tc>
        <w:tc>
          <w:tcPr>
            <w:tcW w:w="2552" w:type="dxa"/>
            <w:shd w:val="clear" w:color="auto" w:fill="BF8F00" w:themeFill="accent4" w:themeFillShade="BF"/>
            <w:vAlign w:val="center"/>
          </w:tcPr>
          <w:p w:rsidR="002E4675" w:rsidRPr="006A7A40" w:rsidRDefault="006A7A40" w:rsidP="00383A75">
            <w:pPr>
              <w:spacing w:after="0" w:line="240" w:lineRule="auto"/>
              <w:rPr>
                <w:b/>
                <w:bCs/>
                <w:color w:val="000000"/>
                <w:sz w:val="20"/>
                <w:szCs w:val="20"/>
                <w:lang w:eastAsia="es-ES"/>
              </w:rPr>
            </w:pPr>
            <w:r w:rsidRPr="006A7A40">
              <w:rPr>
                <w:b/>
                <w:bCs/>
                <w:color w:val="000000"/>
                <w:sz w:val="20"/>
                <w:szCs w:val="20"/>
                <w:lang w:eastAsia="es-ES"/>
              </w:rPr>
              <w:t>TU1. Réglementation sociale et normes de sécurité applicables à la gestion des équipes sur chantier.</w:t>
            </w:r>
          </w:p>
        </w:tc>
      </w:tr>
      <w:tr w:rsidR="002E4675" w:rsidRPr="006A7A40" w:rsidTr="00383A75">
        <w:trPr>
          <w:trHeight w:val="500"/>
          <w:jc w:val="center"/>
        </w:trPr>
        <w:tc>
          <w:tcPr>
            <w:tcW w:w="1140" w:type="dxa"/>
            <w:vMerge/>
            <w:shd w:val="clear" w:color="auto" w:fill="FFE599" w:themeFill="accent4" w:themeFillTint="66"/>
            <w:vAlign w:val="center"/>
            <w:hideMark/>
          </w:tcPr>
          <w:p w:rsidR="002E4675" w:rsidRPr="006A7A40" w:rsidRDefault="002E4675" w:rsidP="00383A75">
            <w:pPr>
              <w:spacing w:after="0" w:line="240" w:lineRule="auto"/>
              <w:jc w:val="center"/>
              <w:rPr>
                <w:rFonts w:eastAsia="Times New Roman" w:cs="Times New Roman"/>
                <w:color w:val="000000"/>
                <w:sz w:val="20"/>
                <w:szCs w:val="20"/>
                <w:lang w:eastAsia="es-ES"/>
              </w:rPr>
            </w:pPr>
          </w:p>
        </w:tc>
        <w:tc>
          <w:tcPr>
            <w:tcW w:w="3457" w:type="dxa"/>
            <w:shd w:val="clear" w:color="auto" w:fill="FFE599" w:themeFill="accent4" w:themeFillTint="66"/>
            <w:vAlign w:val="center"/>
            <w:hideMark/>
          </w:tcPr>
          <w:p w:rsidR="002E4675" w:rsidRPr="00974314" w:rsidRDefault="006A7A40" w:rsidP="00FD3065">
            <w:pPr>
              <w:spacing w:after="0" w:line="240" w:lineRule="auto"/>
              <w:rPr>
                <w:b/>
                <w:color w:val="000000"/>
                <w:sz w:val="20"/>
                <w:szCs w:val="20"/>
                <w:lang w:eastAsia="es-ES"/>
              </w:rPr>
            </w:pPr>
            <w:r w:rsidRPr="00974314">
              <w:rPr>
                <w:b/>
                <w:color w:val="000000"/>
                <w:sz w:val="20"/>
                <w:szCs w:val="20"/>
                <w:lang w:eastAsia="es-ES"/>
              </w:rPr>
              <w:t>K2. Définition des moyens humains et principes d’organisation du travail en équipe pour les objectifs assignés :</w:t>
            </w:r>
          </w:p>
          <w:p w:rsidR="006A7A40" w:rsidRDefault="006A7A40" w:rsidP="00974314">
            <w:pPr>
              <w:pStyle w:val="Paragraphedeliste"/>
              <w:numPr>
                <w:ilvl w:val="0"/>
                <w:numId w:val="2"/>
              </w:numPr>
              <w:spacing w:after="0" w:line="240" w:lineRule="auto"/>
              <w:ind w:left="345" w:hanging="234"/>
              <w:rPr>
                <w:color w:val="000000"/>
                <w:sz w:val="20"/>
                <w:szCs w:val="20"/>
                <w:lang w:eastAsia="es-ES"/>
              </w:rPr>
            </w:pPr>
            <w:r>
              <w:rPr>
                <w:color w:val="000000"/>
                <w:sz w:val="20"/>
                <w:szCs w:val="20"/>
                <w:lang w:eastAsia="es-ES"/>
              </w:rPr>
              <w:t>Relation entre les modes opératoires à mettre en œuvre et les moyens humains disponibles.</w:t>
            </w:r>
          </w:p>
          <w:p w:rsidR="006A7A40" w:rsidRDefault="00974314" w:rsidP="00974314">
            <w:pPr>
              <w:pStyle w:val="Paragraphedeliste"/>
              <w:numPr>
                <w:ilvl w:val="0"/>
                <w:numId w:val="2"/>
              </w:numPr>
              <w:spacing w:after="0" w:line="240" w:lineRule="auto"/>
              <w:ind w:left="345" w:hanging="234"/>
              <w:rPr>
                <w:color w:val="000000"/>
                <w:sz w:val="20"/>
                <w:szCs w:val="20"/>
                <w:lang w:eastAsia="es-ES"/>
              </w:rPr>
            </w:pPr>
            <w:r>
              <w:rPr>
                <w:color w:val="000000"/>
                <w:sz w:val="20"/>
                <w:szCs w:val="20"/>
                <w:lang w:eastAsia="es-ES"/>
              </w:rPr>
              <w:t>Modes d’adéquation entre les compétences et les profils individuels d’une part et les tâches à exécuter d’autre part.</w:t>
            </w:r>
          </w:p>
          <w:p w:rsidR="00974314" w:rsidRPr="006A7A40" w:rsidRDefault="00974314" w:rsidP="00974314">
            <w:pPr>
              <w:pStyle w:val="Paragraphedeliste"/>
              <w:numPr>
                <w:ilvl w:val="0"/>
                <w:numId w:val="2"/>
              </w:numPr>
              <w:spacing w:after="0" w:line="240" w:lineRule="auto"/>
              <w:ind w:left="345" w:hanging="234"/>
              <w:rPr>
                <w:color w:val="000000"/>
                <w:sz w:val="20"/>
                <w:szCs w:val="20"/>
                <w:lang w:eastAsia="es-ES"/>
              </w:rPr>
            </w:pPr>
            <w:r>
              <w:rPr>
                <w:color w:val="000000"/>
                <w:sz w:val="20"/>
                <w:szCs w:val="20"/>
                <w:lang w:eastAsia="es-ES"/>
              </w:rPr>
              <w:t>R</w:t>
            </w:r>
            <w:r w:rsidRPr="006A7A40">
              <w:rPr>
                <w:color w:val="000000"/>
                <w:sz w:val="20"/>
                <w:szCs w:val="20"/>
                <w:lang w:eastAsia="es-ES"/>
              </w:rPr>
              <w:t>ègles de contrôle</w:t>
            </w:r>
            <w:r>
              <w:rPr>
                <w:color w:val="000000"/>
                <w:sz w:val="20"/>
                <w:szCs w:val="20"/>
                <w:lang w:eastAsia="es-ES"/>
              </w:rPr>
              <w:t xml:space="preserve"> des tâches exécutées et feedback aux ouvriers</w:t>
            </w:r>
            <w:r w:rsidRPr="006A7A40">
              <w:rPr>
                <w:color w:val="000000"/>
                <w:sz w:val="20"/>
                <w:szCs w:val="20"/>
                <w:lang w:eastAsia="es-ES"/>
              </w:rPr>
              <w:t>.</w:t>
            </w:r>
          </w:p>
        </w:tc>
        <w:tc>
          <w:tcPr>
            <w:tcW w:w="3544" w:type="dxa"/>
            <w:shd w:val="clear" w:color="auto" w:fill="FFD966" w:themeFill="accent4" w:themeFillTint="99"/>
            <w:vAlign w:val="center"/>
          </w:tcPr>
          <w:p w:rsidR="006A7A40" w:rsidRPr="006A7A40" w:rsidRDefault="006A7A40" w:rsidP="006A7A40">
            <w:pPr>
              <w:spacing w:after="0" w:line="240" w:lineRule="auto"/>
              <w:rPr>
                <w:color w:val="000000"/>
                <w:sz w:val="20"/>
                <w:szCs w:val="20"/>
                <w:lang w:eastAsia="es-ES"/>
              </w:rPr>
            </w:pPr>
            <w:r>
              <w:rPr>
                <w:color w:val="000000"/>
                <w:sz w:val="20"/>
                <w:szCs w:val="20"/>
                <w:lang w:eastAsia="es-ES"/>
              </w:rPr>
              <w:t>LO1</w:t>
            </w:r>
            <w:r w:rsidRPr="006A7A40">
              <w:rPr>
                <w:color w:val="000000"/>
                <w:sz w:val="20"/>
                <w:szCs w:val="20"/>
                <w:lang w:eastAsia="es-ES"/>
              </w:rPr>
              <w:t>. M</w:t>
            </w:r>
            <w:r w:rsidR="00974314">
              <w:rPr>
                <w:color w:val="000000"/>
                <w:sz w:val="20"/>
                <w:szCs w:val="20"/>
                <w:lang w:eastAsia="es-ES"/>
              </w:rPr>
              <w:t>ettre</w:t>
            </w:r>
            <w:r w:rsidRPr="006A7A40">
              <w:rPr>
                <w:color w:val="000000"/>
                <w:sz w:val="20"/>
                <w:szCs w:val="20"/>
                <w:lang w:eastAsia="es-ES"/>
              </w:rPr>
              <w:t xml:space="preserve"> en œuvre des modes opératoires, à partir des documents d’exécution des travaux et en appliquant les règles d’hygiène, de sécurité et de protection de la santé au travail.</w:t>
            </w:r>
          </w:p>
          <w:p w:rsidR="002E4675" w:rsidRPr="006A7A40" w:rsidRDefault="006A7A40" w:rsidP="006A7A40">
            <w:pPr>
              <w:spacing w:after="0" w:line="240" w:lineRule="auto"/>
              <w:rPr>
                <w:color w:val="000000"/>
                <w:sz w:val="20"/>
                <w:szCs w:val="20"/>
                <w:lang w:eastAsia="es-ES"/>
              </w:rPr>
            </w:pPr>
            <w:r>
              <w:rPr>
                <w:color w:val="000000"/>
                <w:sz w:val="20"/>
                <w:szCs w:val="20"/>
                <w:lang w:eastAsia="es-ES"/>
              </w:rPr>
              <w:t xml:space="preserve">LO2. </w:t>
            </w:r>
            <w:r w:rsidRPr="006A7A40">
              <w:rPr>
                <w:color w:val="000000"/>
                <w:sz w:val="20"/>
                <w:szCs w:val="20"/>
                <w:lang w:eastAsia="es-ES"/>
              </w:rPr>
              <w:t>Prépar</w:t>
            </w:r>
            <w:r w:rsidR="00974314">
              <w:rPr>
                <w:color w:val="000000"/>
                <w:sz w:val="20"/>
                <w:szCs w:val="20"/>
                <w:lang w:eastAsia="es-ES"/>
              </w:rPr>
              <w:t xml:space="preserve">er </w:t>
            </w:r>
            <w:r w:rsidRPr="006A7A40">
              <w:rPr>
                <w:color w:val="000000"/>
                <w:sz w:val="20"/>
                <w:szCs w:val="20"/>
                <w:lang w:eastAsia="es-ES"/>
              </w:rPr>
              <w:t>l’intervention quotidienne de l’équipe, éventuellement des équipes extérieures, pour garantir la bonne exécution des ouvrages, en élaborant les documents d’organisation des interven</w:t>
            </w:r>
            <w:r w:rsidR="00974314">
              <w:rPr>
                <w:color w:val="000000"/>
                <w:sz w:val="20"/>
                <w:szCs w:val="20"/>
                <w:lang w:eastAsia="es-ES"/>
              </w:rPr>
              <w:t>tions journalières de l’équipe.</w:t>
            </w:r>
          </w:p>
        </w:tc>
        <w:tc>
          <w:tcPr>
            <w:tcW w:w="3686" w:type="dxa"/>
            <w:shd w:val="clear" w:color="auto" w:fill="FFD966" w:themeFill="accent4" w:themeFillTint="99"/>
            <w:vAlign w:val="center"/>
            <w:hideMark/>
          </w:tcPr>
          <w:p w:rsidR="006A7A40" w:rsidRPr="006A7A40" w:rsidRDefault="006A7A40" w:rsidP="006A7A40">
            <w:pPr>
              <w:pStyle w:val="Paragraphedeliste"/>
              <w:numPr>
                <w:ilvl w:val="0"/>
                <w:numId w:val="2"/>
              </w:numPr>
              <w:spacing w:after="0" w:line="240" w:lineRule="auto"/>
              <w:ind w:left="289" w:hanging="289"/>
              <w:rPr>
                <w:color w:val="000000"/>
                <w:sz w:val="20"/>
                <w:szCs w:val="20"/>
                <w:lang w:eastAsia="es-ES"/>
              </w:rPr>
            </w:pPr>
            <w:r w:rsidRPr="006A7A40">
              <w:rPr>
                <w:color w:val="000000"/>
                <w:sz w:val="20"/>
                <w:szCs w:val="20"/>
                <w:lang w:eastAsia="es-ES"/>
              </w:rPr>
              <w:t>La constitution de l’équipe est en adéquation avec les impératifs du chantier, des capacités et des personnalités des individus.</w:t>
            </w:r>
          </w:p>
          <w:p w:rsidR="006A7A40" w:rsidRPr="006A7A40" w:rsidRDefault="006A7A40" w:rsidP="006A7A40">
            <w:pPr>
              <w:pStyle w:val="Paragraphedeliste"/>
              <w:numPr>
                <w:ilvl w:val="0"/>
                <w:numId w:val="2"/>
              </w:numPr>
              <w:spacing w:after="0" w:line="240" w:lineRule="auto"/>
              <w:ind w:left="289" w:hanging="289"/>
              <w:rPr>
                <w:color w:val="000000"/>
                <w:sz w:val="20"/>
                <w:szCs w:val="20"/>
                <w:lang w:eastAsia="es-ES"/>
              </w:rPr>
            </w:pPr>
            <w:r w:rsidRPr="006A7A40">
              <w:rPr>
                <w:color w:val="000000"/>
                <w:sz w:val="20"/>
                <w:szCs w:val="20"/>
                <w:lang w:eastAsia="es-ES"/>
              </w:rPr>
              <w:t>Les modes opératoires peuvent être comprises par l’équipe et sont exploitables.</w:t>
            </w:r>
          </w:p>
          <w:p w:rsidR="006A7A40" w:rsidRPr="006A7A40" w:rsidRDefault="006A7A40" w:rsidP="006A7A40">
            <w:pPr>
              <w:pStyle w:val="Paragraphedeliste"/>
              <w:numPr>
                <w:ilvl w:val="0"/>
                <w:numId w:val="2"/>
              </w:numPr>
              <w:spacing w:after="0" w:line="240" w:lineRule="auto"/>
              <w:ind w:left="289" w:hanging="289"/>
              <w:rPr>
                <w:color w:val="000000"/>
                <w:sz w:val="20"/>
                <w:szCs w:val="20"/>
                <w:lang w:eastAsia="es-ES"/>
              </w:rPr>
            </w:pPr>
            <w:r w:rsidRPr="006A7A40">
              <w:rPr>
                <w:color w:val="000000"/>
                <w:sz w:val="20"/>
                <w:szCs w:val="20"/>
                <w:lang w:eastAsia="es-ES"/>
              </w:rPr>
              <w:t>Les plannings journaliers respectent les dates et les délais.</w:t>
            </w:r>
          </w:p>
          <w:p w:rsidR="002E4675" w:rsidRPr="006A7A40" w:rsidRDefault="006A7A40" w:rsidP="006A7A40">
            <w:pPr>
              <w:pStyle w:val="Paragraphedeliste"/>
              <w:numPr>
                <w:ilvl w:val="0"/>
                <w:numId w:val="2"/>
              </w:numPr>
              <w:spacing w:after="0" w:line="240" w:lineRule="auto"/>
              <w:ind w:left="289" w:hanging="289"/>
              <w:rPr>
                <w:color w:val="000000"/>
                <w:sz w:val="20"/>
                <w:szCs w:val="20"/>
                <w:lang w:eastAsia="es-ES"/>
              </w:rPr>
            </w:pPr>
            <w:r w:rsidRPr="006A7A40">
              <w:rPr>
                <w:color w:val="000000"/>
                <w:sz w:val="20"/>
                <w:szCs w:val="20"/>
                <w:lang w:eastAsia="es-ES"/>
              </w:rPr>
              <w:t>Les plannings journaliers sont en adéquation avec le planning général et les moyens de l’entreprise.</w:t>
            </w:r>
          </w:p>
          <w:p w:rsidR="006A7A40" w:rsidRPr="00974314" w:rsidRDefault="006A7A40" w:rsidP="006A7A40">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6A7A40">
              <w:rPr>
                <w:color w:val="000000"/>
                <w:sz w:val="20"/>
                <w:szCs w:val="20"/>
                <w:lang w:eastAsia="es-ES"/>
              </w:rPr>
              <w:t>Les plannings journaliers sont détaillés par tâches élémentaires et précisent un ordonnancement logique des tâches.</w:t>
            </w:r>
          </w:p>
          <w:p w:rsidR="00974314" w:rsidRPr="006A7A40" w:rsidRDefault="00974314" w:rsidP="006A7A40">
            <w:pPr>
              <w:pStyle w:val="Paragraphedeliste"/>
              <w:numPr>
                <w:ilvl w:val="0"/>
                <w:numId w:val="2"/>
              </w:numPr>
              <w:spacing w:after="0" w:line="240" w:lineRule="auto"/>
              <w:ind w:left="289" w:hanging="289"/>
              <w:rPr>
                <w:rFonts w:eastAsia="Times New Roman" w:cs="Times New Roman"/>
                <w:color w:val="000000"/>
                <w:sz w:val="20"/>
                <w:szCs w:val="20"/>
                <w:lang w:eastAsia="es-ES"/>
              </w:rPr>
            </w:pPr>
            <w:r>
              <w:rPr>
                <w:color w:val="000000"/>
                <w:sz w:val="20"/>
                <w:szCs w:val="20"/>
                <w:lang w:eastAsia="es-ES"/>
              </w:rPr>
              <w:t>Les mesures de contrôle d’exécution des tâches sont mises en place.</w:t>
            </w:r>
          </w:p>
        </w:tc>
        <w:tc>
          <w:tcPr>
            <w:tcW w:w="2552" w:type="dxa"/>
            <w:shd w:val="clear" w:color="auto" w:fill="BF8F00" w:themeFill="accent4" w:themeFillShade="BF"/>
            <w:vAlign w:val="center"/>
          </w:tcPr>
          <w:p w:rsidR="002E4675" w:rsidRPr="006A7A40" w:rsidRDefault="006A7A40" w:rsidP="006A7A40">
            <w:pPr>
              <w:spacing w:after="0" w:line="240" w:lineRule="auto"/>
              <w:rPr>
                <w:rFonts w:eastAsia="Times New Roman" w:cs="Times New Roman"/>
                <w:color w:val="000000"/>
                <w:sz w:val="20"/>
                <w:szCs w:val="20"/>
                <w:lang w:eastAsia="es-ES"/>
              </w:rPr>
            </w:pPr>
            <w:r>
              <w:rPr>
                <w:b/>
                <w:bCs/>
                <w:color w:val="000000"/>
                <w:sz w:val="20"/>
                <w:szCs w:val="20"/>
                <w:lang w:eastAsia="es-ES"/>
              </w:rPr>
              <w:t>TU2. Organisation du travail pour une équipe sur chantier.</w:t>
            </w:r>
          </w:p>
        </w:tc>
      </w:tr>
      <w:tr w:rsidR="002E4675" w:rsidRPr="006A7A40" w:rsidTr="00383A75">
        <w:trPr>
          <w:trHeight w:val="500"/>
          <w:jc w:val="center"/>
        </w:trPr>
        <w:tc>
          <w:tcPr>
            <w:tcW w:w="1140" w:type="dxa"/>
            <w:vMerge/>
            <w:shd w:val="clear" w:color="auto" w:fill="FFE599" w:themeFill="accent4" w:themeFillTint="66"/>
            <w:vAlign w:val="center"/>
            <w:hideMark/>
          </w:tcPr>
          <w:p w:rsidR="002E4675" w:rsidRPr="006A7A40" w:rsidRDefault="002E4675" w:rsidP="00383A75">
            <w:pPr>
              <w:spacing w:after="0" w:line="240" w:lineRule="auto"/>
              <w:jc w:val="center"/>
              <w:rPr>
                <w:color w:val="000000"/>
                <w:sz w:val="20"/>
                <w:szCs w:val="20"/>
                <w:lang w:eastAsia="es-ES"/>
              </w:rPr>
            </w:pPr>
          </w:p>
        </w:tc>
        <w:tc>
          <w:tcPr>
            <w:tcW w:w="3457" w:type="dxa"/>
            <w:shd w:val="clear" w:color="auto" w:fill="FFE599" w:themeFill="accent4" w:themeFillTint="66"/>
            <w:vAlign w:val="center"/>
            <w:hideMark/>
          </w:tcPr>
          <w:p w:rsidR="002E4675" w:rsidRPr="00974314" w:rsidRDefault="00974314" w:rsidP="00FD3065">
            <w:pPr>
              <w:spacing w:after="0" w:line="240" w:lineRule="auto"/>
              <w:rPr>
                <w:b/>
                <w:color w:val="000000"/>
                <w:sz w:val="20"/>
                <w:szCs w:val="20"/>
                <w:lang w:eastAsia="es-ES"/>
              </w:rPr>
            </w:pPr>
            <w:r w:rsidRPr="00974314">
              <w:rPr>
                <w:b/>
                <w:color w:val="000000"/>
                <w:sz w:val="20"/>
                <w:szCs w:val="20"/>
                <w:lang w:eastAsia="es-ES"/>
              </w:rPr>
              <w:t>K3</w:t>
            </w:r>
            <w:r w:rsidR="002E4675" w:rsidRPr="00974314">
              <w:rPr>
                <w:b/>
                <w:color w:val="000000"/>
                <w:sz w:val="20"/>
                <w:szCs w:val="20"/>
                <w:lang w:eastAsia="es-ES"/>
              </w:rPr>
              <w:t xml:space="preserve">. </w:t>
            </w:r>
            <w:r w:rsidR="00FD3065" w:rsidRPr="00974314">
              <w:rPr>
                <w:b/>
                <w:color w:val="000000"/>
                <w:sz w:val="20"/>
                <w:szCs w:val="20"/>
                <w:lang w:eastAsia="es-ES"/>
              </w:rPr>
              <w:t xml:space="preserve">Techniques de communication </w:t>
            </w:r>
            <w:r w:rsidRPr="00974314">
              <w:rPr>
                <w:b/>
                <w:color w:val="000000"/>
                <w:sz w:val="20"/>
                <w:szCs w:val="20"/>
                <w:lang w:eastAsia="es-ES"/>
              </w:rPr>
              <w:t xml:space="preserve">et de résolution des problèmes </w:t>
            </w:r>
            <w:r w:rsidR="00FD3065" w:rsidRPr="00974314">
              <w:rPr>
                <w:b/>
                <w:color w:val="000000"/>
                <w:sz w:val="20"/>
                <w:szCs w:val="20"/>
                <w:lang w:eastAsia="es-ES"/>
              </w:rPr>
              <w:t>au sein</w:t>
            </w:r>
            <w:r w:rsidRPr="00974314">
              <w:rPr>
                <w:b/>
                <w:color w:val="000000"/>
                <w:sz w:val="20"/>
                <w:szCs w:val="20"/>
                <w:lang w:eastAsia="es-ES"/>
              </w:rPr>
              <w:t xml:space="preserve"> de l’équipe et sur le chantier :</w:t>
            </w:r>
          </w:p>
          <w:p w:rsidR="00974314" w:rsidRPr="00A905AC" w:rsidRDefault="00974314" w:rsidP="00974314">
            <w:pPr>
              <w:pStyle w:val="Paragraphedeliste"/>
              <w:numPr>
                <w:ilvl w:val="0"/>
                <w:numId w:val="2"/>
              </w:numPr>
              <w:spacing w:after="0" w:line="240" w:lineRule="auto"/>
              <w:ind w:left="345" w:hanging="234"/>
              <w:rPr>
                <w:color w:val="000000"/>
                <w:sz w:val="20"/>
                <w:szCs w:val="20"/>
                <w:lang w:eastAsia="es-ES"/>
              </w:rPr>
            </w:pPr>
            <w:r w:rsidRPr="00A905AC">
              <w:rPr>
                <w:color w:val="000000"/>
                <w:sz w:val="20"/>
                <w:szCs w:val="20"/>
                <w:lang w:eastAsia="es-ES"/>
              </w:rPr>
              <w:t>Circuits d’information sur l’environnement technique, humain et administratif du travail.</w:t>
            </w:r>
          </w:p>
          <w:p w:rsidR="00974314" w:rsidRPr="00A905AC" w:rsidRDefault="00974314" w:rsidP="00974314">
            <w:pPr>
              <w:pStyle w:val="Paragraphedeliste"/>
              <w:numPr>
                <w:ilvl w:val="0"/>
                <w:numId w:val="2"/>
              </w:numPr>
              <w:spacing w:after="0" w:line="240" w:lineRule="auto"/>
              <w:ind w:left="345" w:hanging="234"/>
              <w:rPr>
                <w:color w:val="000000"/>
                <w:sz w:val="20"/>
                <w:szCs w:val="20"/>
                <w:lang w:eastAsia="es-ES"/>
              </w:rPr>
            </w:pPr>
            <w:r w:rsidRPr="00A905AC">
              <w:rPr>
                <w:color w:val="000000"/>
                <w:sz w:val="20"/>
                <w:szCs w:val="20"/>
                <w:lang w:eastAsia="es-ES"/>
              </w:rPr>
              <w:t>Préparation et conduite des réunions.</w:t>
            </w:r>
          </w:p>
          <w:p w:rsidR="00974314" w:rsidRPr="00974314" w:rsidRDefault="00974314" w:rsidP="00974314">
            <w:pPr>
              <w:pStyle w:val="Paragraphedeliste"/>
              <w:numPr>
                <w:ilvl w:val="0"/>
                <w:numId w:val="2"/>
              </w:numPr>
              <w:spacing w:after="0" w:line="240" w:lineRule="auto"/>
              <w:ind w:left="345" w:hanging="234"/>
              <w:rPr>
                <w:color w:val="000000"/>
                <w:sz w:val="20"/>
                <w:szCs w:val="20"/>
                <w:lang w:eastAsia="es-ES"/>
              </w:rPr>
            </w:pPr>
            <w:r w:rsidRPr="00974314">
              <w:rPr>
                <w:color w:val="000000"/>
                <w:sz w:val="20"/>
                <w:szCs w:val="20"/>
                <w:lang w:eastAsia="es-ES"/>
              </w:rPr>
              <w:t>Méthodes et techniques de médiation avec les équipes, avec la hiérarchie et avec les sous-traitants</w:t>
            </w:r>
            <w:r>
              <w:rPr>
                <w:color w:val="000000"/>
                <w:sz w:val="20"/>
                <w:szCs w:val="20"/>
                <w:lang w:eastAsia="es-ES"/>
              </w:rPr>
              <w:t>.</w:t>
            </w:r>
          </w:p>
        </w:tc>
        <w:tc>
          <w:tcPr>
            <w:tcW w:w="3544" w:type="dxa"/>
            <w:shd w:val="clear" w:color="auto" w:fill="FFD966" w:themeFill="accent4" w:themeFillTint="99"/>
            <w:vAlign w:val="center"/>
            <w:hideMark/>
          </w:tcPr>
          <w:p w:rsidR="00974314" w:rsidRDefault="00974314" w:rsidP="00383A75">
            <w:pPr>
              <w:spacing w:after="0" w:line="240" w:lineRule="auto"/>
              <w:rPr>
                <w:color w:val="000000"/>
                <w:sz w:val="20"/>
                <w:szCs w:val="20"/>
                <w:lang w:eastAsia="es-ES"/>
              </w:rPr>
            </w:pPr>
            <w:r>
              <w:rPr>
                <w:color w:val="000000"/>
                <w:sz w:val="20"/>
                <w:szCs w:val="20"/>
                <w:lang w:eastAsia="es-ES"/>
              </w:rPr>
              <w:t>LO1. Connaître les techniques de communication et d’animation d’équipe pour la bonne exécution des tâches assignées.</w:t>
            </w:r>
          </w:p>
          <w:p w:rsidR="00974314" w:rsidRDefault="00974314" w:rsidP="00383A75">
            <w:pPr>
              <w:spacing w:after="0" w:line="240" w:lineRule="auto"/>
              <w:rPr>
                <w:color w:val="000000"/>
                <w:sz w:val="20"/>
                <w:szCs w:val="20"/>
                <w:lang w:eastAsia="es-ES"/>
              </w:rPr>
            </w:pPr>
            <w:r>
              <w:rPr>
                <w:color w:val="000000"/>
                <w:sz w:val="20"/>
                <w:szCs w:val="20"/>
                <w:lang w:eastAsia="es-ES"/>
              </w:rPr>
              <w:t>LO2</w:t>
            </w:r>
            <w:r w:rsidR="002E4675" w:rsidRPr="006A7A40">
              <w:rPr>
                <w:color w:val="000000"/>
                <w:sz w:val="20"/>
                <w:szCs w:val="20"/>
                <w:lang w:eastAsia="es-ES"/>
              </w:rPr>
              <w:t xml:space="preserve">. </w:t>
            </w:r>
            <w:r>
              <w:rPr>
                <w:color w:val="000000"/>
                <w:sz w:val="20"/>
                <w:szCs w:val="20"/>
                <w:lang w:eastAsia="es-ES"/>
              </w:rPr>
              <w:t>Prendre la</w:t>
            </w:r>
            <w:r w:rsidR="00885F65" w:rsidRPr="006A7A40">
              <w:rPr>
                <w:color w:val="000000"/>
                <w:sz w:val="20"/>
                <w:szCs w:val="20"/>
                <w:lang w:eastAsia="es-ES"/>
              </w:rPr>
              <w:t xml:space="preserve"> parole en public.</w:t>
            </w:r>
          </w:p>
          <w:p w:rsidR="00885F65" w:rsidRDefault="00974314" w:rsidP="00974314">
            <w:pPr>
              <w:spacing w:after="0" w:line="240" w:lineRule="auto"/>
              <w:rPr>
                <w:color w:val="000000"/>
                <w:sz w:val="20"/>
                <w:szCs w:val="20"/>
                <w:lang w:eastAsia="es-ES"/>
              </w:rPr>
            </w:pPr>
            <w:r>
              <w:rPr>
                <w:color w:val="000000"/>
                <w:sz w:val="20"/>
                <w:szCs w:val="20"/>
                <w:lang w:eastAsia="es-ES"/>
              </w:rPr>
              <w:t xml:space="preserve">LO3. </w:t>
            </w:r>
            <w:r w:rsidR="00885F65" w:rsidRPr="006A7A40">
              <w:rPr>
                <w:color w:val="000000"/>
                <w:sz w:val="20"/>
                <w:szCs w:val="20"/>
                <w:lang w:eastAsia="es-ES"/>
              </w:rPr>
              <w:t>Prépar</w:t>
            </w:r>
            <w:r>
              <w:rPr>
                <w:color w:val="000000"/>
                <w:sz w:val="20"/>
                <w:szCs w:val="20"/>
                <w:lang w:eastAsia="es-ES"/>
              </w:rPr>
              <w:t xml:space="preserve">er et conduire </w:t>
            </w:r>
            <w:r w:rsidR="00885F65" w:rsidRPr="006A7A40">
              <w:rPr>
                <w:color w:val="000000"/>
                <w:sz w:val="20"/>
                <w:szCs w:val="20"/>
                <w:lang w:eastAsia="es-ES"/>
              </w:rPr>
              <w:t>une réunion.</w:t>
            </w:r>
          </w:p>
          <w:p w:rsidR="00974314" w:rsidRDefault="00974314" w:rsidP="00974314">
            <w:pPr>
              <w:spacing w:after="0" w:line="240" w:lineRule="auto"/>
              <w:rPr>
                <w:color w:val="000000"/>
                <w:sz w:val="20"/>
                <w:szCs w:val="20"/>
                <w:lang w:eastAsia="es-ES"/>
              </w:rPr>
            </w:pPr>
            <w:r>
              <w:rPr>
                <w:color w:val="000000"/>
                <w:sz w:val="20"/>
                <w:szCs w:val="20"/>
                <w:lang w:eastAsia="es-ES"/>
              </w:rPr>
              <w:t>LO4. Savoir solutionner un incident de type relationnel.</w:t>
            </w:r>
          </w:p>
          <w:p w:rsidR="00974314" w:rsidRPr="006A7A40" w:rsidRDefault="00974314" w:rsidP="00974314">
            <w:pPr>
              <w:spacing w:after="0" w:line="240" w:lineRule="auto"/>
              <w:rPr>
                <w:color w:val="000000"/>
                <w:sz w:val="20"/>
                <w:szCs w:val="20"/>
                <w:lang w:eastAsia="es-ES"/>
              </w:rPr>
            </w:pPr>
            <w:r>
              <w:rPr>
                <w:color w:val="000000"/>
                <w:sz w:val="20"/>
                <w:szCs w:val="20"/>
                <w:lang w:eastAsia="es-ES"/>
              </w:rPr>
              <w:t>LO5. Connaître l</w:t>
            </w:r>
            <w:r w:rsidRPr="006A7A40">
              <w:rPr>
                <w:color w:val="000000"/>
                <w:sz w:val="20"/>
                <w:szCs w:val="20"/>
                <w:lang w:eastAsia="es-ES"/>
              </w:rPr>
              <w:t>es bases de la motivation.</w:t>
            </w:r>
          </w:p>
        </w:tc>
        <w:tc>
          <w:tcPr>
            <w:tcW w:w="3686" w:type="dxa"/>
            <w:shd w:val="clear" w:color="auto" w:fill="FFD966" w:themeFill="accent4" w:themeFillTint="99"/>
            <w:vAlign w:val="center"/>
          </w:tcPr>
          <w:p w:rsidR="002E4675" w:rsidRDefault="00442DBB" w:rsidP="00974314">
            <w:pPr>
              <w:pStyle w:val="Paragraphedeliste"/>
              <w:numPr>
                <w:ilvl w:val="0"/>
                <w:numId w:val="2"/>
              </w:numPr>
              <w:spacing w:after="0" w:line="240" w:lineRule="auto"/>
              <w:ind w:left="289" w:hanging="289"/>
              <w:rPr>
                <w:color w:val="000000"/>
                <w:sz w:val="20"/>
                <w:szCs w:val="20"/>
                <w:lang w:eastAsia="es-ES"/>
              </w:rPr>
            </w:pPr>
            <w:r w:rsidRPr="006A7A40">
              <w:rPr>
                <w:color w:val="000000"/>
                <w:sz w:val="20"/>
                <w:szCs w:val="20"/>
                <w:lang w:eastAsia="es-ES"/>
              </w:rPr>
              <w:t>Les consignes sont exprimées de façon directive, claire, sans ambiguïté, cohérente et intelligible, permettant une bonne compréhension.</w:t>
            </w:r>
          </w:p>
          <w:p w:rsidR="00974314" w:rsidRPr="004871D8" w:rsidRDefault="00974314" w:rsidP="00974314">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4871D8">
              <w:rPr>
                <w:rFonts w:eastAsia="Times New Roman" w:cs="Times New Roman"/>
                <w:color w:val="000000"/>
                <w:sz w:val="20"/>
                <w:szCs w:val="20"/>
                <w:lang w:eastAsia="es-ES"/>
              </w:rPr>
              <w:t>Le discours es</w:t>
            </w:r>
            <w:r>
              <w:rPr>
                <w:rFonts w:eastAsia="Times New Roman" w:cs="Times New Roman"/>
                <w:color w:val="000000"/>
                <w:sz w:val="20"/>
                <w:szCs w:val="20"/>
                <w:lang w:eastAsia="es-ES"/>
              </w:rPr>
              <w:t xml:space="preserve">t adapté aux différents publics et </w:t>
            </w:r>
            <w:r w:rsidRPr="004871D8">
              <w:rPr>
                <w:rFonts w:eastAsia="Times New Roman" w:cs="Times New Roman"/>
                <w:color w:val="000000"/>
                <w:sz w:val="20"/>
                <w:szCs w:val="20"/>
                <w:lang w:eastAsia="es-ES"/>
              </w:rPr>
              <w:t>les remarques à faire passer</w:t>
            </w:r>
            <w:r>
              <w:rPr>
                <w:rFonts w:eastAsia="Times New Roman" w:cs="Times New Roman"/>
                <w:color w:val="000000"/>
                <w:sz w:val="20"/>
                <w:szCs w:val="20"/>
                <w:lang w:eastAsia="es-ES"/>
              </w:rPr>
              <w:t xml:space="preserve"> sont positivées</w:t>
            </w:r>
            <w:r w:rsidRPr="004871D8">
              <w:rPr>
                <w:rFonts w:eastAsia="Times New Roman" w:cs="Times New Roman"/>
                <w:color w:val="000000"/>
                <w:sz w:val="20"/>
                <w:szCs w:val="20"/>
                <w:lang w:eastAsia="es-ES"/>
              </w:rPr>
              <w:t>.</w:t>
            </w:r>
          </w:p>
          <w:p w:rsidR="00974314" w:rsidRPr="004871D8" w:rsidRDefault="00974314" w:rsidP="00974314">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4871D8">
              <w:rPr>
                <w:rFonts w:eastAsia="Times New Roman" w:cs="Times New Roman"/>
                <w:color w:val="000000"/>
                <w:sz w:val="20"/>
                <w:szCs w:val="20"/>
                <w:lang w:eastAsia="es-ES"/>
              </w:rPr>
              <w:t>Les critiques sont apportés d’une façon justifiée et positive ; elles sont accompagnées des propositions pertinentes.</w:t>
            </w:r>
          </w:p>
          <w:p w:rsidR="00974314" w:rsidRPr="004871D8" w:rsidRDefault="00974314" w:rsidP="00974314">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4871D8">
              <w:rPr>
                <w:rFonts w:eastAsia="Times New Roman" w:cs="Times New Roman"/>
                <w:color w:val="000000"/>
                <w:sz w:val="20"/>
                <w:szCs w:val="20"/>
                <w:lang w:eastAsia="es-ES"/>
              </w:rPr>
              <w:t xml:space="preserve">La préparation et l’animation d’une réunion de travail permet de transmettre et de collecter les informations utiles à l’avancement du </w:t>
            </w:r>
            <w:r>
              <w:rPr>
                <w:rFonts w:eastAsia="Times New Roman" w:cs="Times New Roman"/>
                <w:color w:val="000000"/>
                <w:sz w:val="20"/>
                <w:szCs w:val="20"/>
                <w:lang w:eastAsia="es-ES"/>
              </w:rPr>
              <w:t>travail en équipe</w:t>
            </w:r>
            <w:r w:rsidRPr="004871D8">
              <w:rPr>
                <w:rFonts w:eastAsia="Times New Roman" w:cs="Times New Roman"/>
                <w:color w:val="000000"/>
                <w:sz w:val="20"/>
                <w:szCs w:val="20"/>
                <w:lang w:eastAsia="es-ES"/>
              </w:rPr>
              <w:t>.</w:t>
            </w:r>
          </w:p>
          <w:p w:rsidR="00974314" w:rsidRDefault="00974314" w:rsidP="00974314">
            <w:pPr>
              <w:pStyle w:val="Paragraphedeliste"/>
              <w:numPr>
                <w:ilvl w:val="0"/>
                <w:numId w:val="2"/>
              </w:numPr>
              <w:spacing w:after="0" w:line="240" w:lineRule="auto"/>
              <w:ind w:left="289" w:hanging="289"/>
              <w:rPr>
                <w:rFonts w:eastAsia="Times New Roman" w:cs="Times New Roman"/>
                <w:color w:val="000000"/>
                <w:sz w:val="20"/>
                <w:szCs w:val="20"/>
                <w:lang w:eastAsia="es-ES"/>
              </w:rPr>
            </w:pPr>
            <w:r>
              <w:rPr>
                <w:rFonts w:eastAsia="Times New Roman" w:cs="Times New Roman"/>
                <w:color w:val="000000"/>
                <w:sz w:val="20"/>
                <w:szCs w:val="20"/>
                <w:lang w:eastAsia="es-ES"/>
              </w:rPr>
              <w:t>L</w:t>
            </w:r>
            <w:r w:rsidRPr="004871D8">
              <w:rPr>
                <w:rFonts w:eastAsia="Times New Roman" w:cs="Times New Roman"/>
                <w:color w:val="000000"/>
                <w:sz w:val="20"/>
                <w:szCs w:val="20"/>
                <w:lang w:eastAsia="es-ES"/>
              </w:rPr>
              <w:t xml:space="preserve">es remarques </w:t>
            </w:r>
            <w:r>
              <w:rPr>
                <w:rFonts w:eastAsia="Times New Roman" w:cs="Times New Roman"/>
                <w:color w:val="000000"/>
                <w:sz w:val="20"/>
                <w:szCs w:val="20"/>
                <w:lang w:eastAsia="es-ES"/>
              </w:rPr>
              <w:t xml:space="preserve">des ouvriers, </w:t>
            </w:r>
            <w:r w:rsidRPr="004871D8">
              <w:rPr>
                <w:rFonts w:eastAsia="Times New Roman" w:cs="Times New Roman"/>
                <w:color w:val="000000"/>
                <w:sz w:val="20"/>
                <w:szCs w:val="20"/>
                <w:lang w:eastAsia="es-ES"/>
              </w:rPr>
              <w:t>formulées d’une façon pertinente</w:t>
            </w:r>
            <w:r>
              <w:rPr>
                <w:rFonts w:eastAsia="Times New Roman" w:cs="Times New Roman"/>
                <w:color w:val="000000"/>
                <w:sz w:val="20"/>
                <w:szCs w:val="20"/>
                <w:lang w:eastAsia="es-ES"/>
              </w:rPr>
              <w:t xml:space="preserve"> et constructive, sont prises en compte</w:t>
            </w:r>
            <w:r w:rsidRPr="004871D8">
              <w:rPr>
                <w:rFonts w:eastAsia="Times New Roman" w:cs="Times New Roman"/>
                <w:color w:val="000000"/>
                <w:sz w:val="20"/>
                <w:szCs w:val="20"/>
                <w:lang w:eastAsia="es-ES"/>
              </w:rPr>
              <w:t>.</w:t>
            </w:r>
          </w:p>
          <w:p w:rsidR="00974314" w:rsidRPr="007C7B48" w:rsidRDefault="00974314" w:rsidP="00974314">
            <w:pPr>
              <w:pStyle w:val="Paragraphedeliste"/>
              <w:numPr>
                <w:ilvl w:val="0"/>
                <w:numId w:val="2"/>
              </w:numPr>
              <w:spacing w:after="0" w:line="240" w:lineRule="auto"/>
              <w:ind w:left="289" w:hanging="289"/>
              <w:rPr>
                <w:rFonts w:eastAsia="Times New Roman" w:cs="Times New Roman"/>
                <w:color w:val="000000"/>
                <w:sz w:val="20"/>
                <w:szCs w:val="20"/>
                <w:lang w:eastAsia="es-ES"/>
              </w:rPr>
            </w:pPr>
            <w:r>
              <w:rPr>
                <w:color w:val="000000"/>
                <w:sz w:val="20"/>
                <w:szCs w:val="20"/>
                <w:lang w:eastAsia="es-ES"/>
              </w:rPr>
              <w:t>L</w:t>
            </w:r>
            <w:r w:rsidRPr="00A905AC">
              <w:rPr>
                <w:color w:val="000000"/>
                <w:sz w:val="20"/>
                <w:szCs w:val="20"/>
                <w:lang w:eastAsia="es-ES"/>
              </w:rPr>
              <w:t xml:space="preserve">es décisions prises </w:t>
            </w:r>
            <w:r>
              <w:rPr>
                <w:color w:val="000000"/>
                <w:sz w:val="20"/>
                <w:szCs w:val="20"/>
                <w:lang w:eastAsia="es-ES"/>
              </w:rPr>
              <w:t xml:space="preserve">sont communiquées </w:t>
            </w:r>
            <w:r w:rsidRPr="00A905AC">
              <w:rPr>
                <w:color w:val="000000"/>
                <w:sz w:val="20"/>
                <w:szCs w:val="20"/>
                <w:lang w:eastAsia="es-ES"/>
              </w:rPr>
              <w:t>en s’assurant de leur compréhension et de l’adhésion de l’équipe à leur exécution.</w:t>
            </w:r>
          </w:p>
          <w:p w:rsidR="00974314" w:rsidRPr="006A7A40" w:rsidRDefault="00974314" w:rsidP="00974314">
            <w:pPr>
              <w:pStyle w:val="Paragraphedeliste"/>
              <w:numPr>
                <w:ilvl w:val="0"/>
                <w:numId w:val="2"/>
              </w:numPr>
              <w:spacing w:after="0" w:line="240" w:lineRule="auto"/>
              <w:ind w:left="289" w:hanging="289"/>
              <w:rPr>
                <w:color w:val="000000"/>
                <w:sz w:val="20"/>
                <w:szCs w:val="20"/>
                <w:lang w:eastAsia="es-ES"/>
              </w:rPr>
            </w:pPr>
            <w:r>
              <w:rPr>
                <w:color w:val="000000"/>
                <w:sz w:val="20"/>
                <w:szCs w:val="20"/>
                <w:lang w:eastAsia="es-ES"/>
              </w:rPr>
              <w:t>L</w:t>
            </w:r>
            <w:r w:rsidRPr="007C7B48">
              <w:rPr>
                <w:color w:val="000000"/>
                <w:sz w:val="20"/>
                <w:szCs w:val="20"/>
                <w:lang w:eastAsia="es-ES"/>
              </w:rPr>
              <w:t xml:space="preserve">es notes </w:t>
            </w:r>
            <w:r>
              <w:rPr>
                <w:color w:val="000000"/>
                <w:sz w:val="20"/>
                <w:szCs w:val="20"/>
                <w:lang w:eastAsia="es-ES"/>
              </w:rPr>
              <w:t xml:space="preserve">sont rédigées </w:t>
            </w:r>
            <w:r w:rsidRPr="007C7B48">
              <w:rPr>
                <w:color w:val="000000"/>
                <w:sz w:val="20"/>
                <w:szCs w:val="20"/>
                <w:lang w:eastAsia="es-ES"/>
              </w:rPr>
              <w:t xml:space="preserve">en langage clair, en évitant </w:t>
            </w:r>
            <w:r>
              <w:rPr>
                <w:color w:val="000000"/>
                <w:sz w:val="20"/>
                <w:szCs w:val="20"/>
                <w:lang w:eastAsia="es-ES"/>
              </w:rPr>
              <w:t>le</w:t>
            </w:r>
            <w:r w:rsidRPr="007C7B48">
              <w:rPr>
                <w:color w:val="000000"/>
                <w:sz w:val="20"/>
                <w:szCs w:val="20"/>
                <w:lang w:eastAsia="es-ES"/>
              </w:rPr>
              <w:t xml:space="preserve"> jargon et </w:t>
            </w:r>
            <w:r>
              <w:rPr>
                <w:color w:val="000000"/>
                <w:sz w:val="20"/>
                <w:szCs w:val="20"/>
                <w:lang w:eastAsia="es-ES"/>
              </w:rPr>
              <w:t>sans</w:t>
            </w:r>
            <w:r w:rsidRPr="007C7B48">
              <w:rPr>
                <w:color w:val="000000"/>
                <w:sz w:val="20"/>
                <w:szCs w:val="20"/>
                <w:lang w:eastAsia="es-ES"/>
              </w:rPr>
              <w:t xml:space="preserve"> les fautes d’orthographe et de syntaxe.</w:t>
            </w:r>
          </w:p>
        </w:tc>
        <w:tc>
          <w:tcPr>
            <w:tcW w:w="2552" w:type="dxa"/>
            <w:shd w:val="clear" w:color="auto" w:fill="BF8F00" w:themeFill="accent4" w:themeFillShade="BF"/>
            <w:vAlign w:val="center"/>
          </w:tcPr>
          <w:p w:rsidR="002E4675" w:rsidRPr="006A7A40" w:rsidRDefault="00974314" w:rsidP="00383A75">
            <w:pPr>
              <w:spacing w:after="0" w:line="240" w:lineRule="auto"/>
              <w:rPr>
                <w:b/>
                <w:bCs/>
                <w:color w:val="000000"/>
                <w:sz w:val="20"/>
                <w:szCs w:val="20"/>
                <w:lang w:eastAsia="es-ES"/>
              </w:rPr>
            </w:pPr>
            <w:r>
              <w:rPr>
                <w:b/>
                <w:color w:val="000000"/>
                <w:sz w:val="20"/>
                <w:szCs w:val="20"/>
                <w:lang w:eastAsia="es-ES"/>
              </w:rPr>
              <w:t>TU3</w:t>
            </w:r>
            <w:r w:rsidRPr="00974314">
              <w:rPr>
                <w:b/>
                <w:color w:val="000000"/>
                <w:sz w:val="20"/>
                <w:szCs w:val="20"/>
                <w:lang w:eastAsia="es-ES"/>
              </w:rPr>
              <w:t>. Techniques de communication et de résolution des problèmes au sein de l’équipe et sur le chantier</w:t>
            </w:r>
            <w:r w:rsidR="00954A72">
              <w:rPr>
                <w:b/>
                <w:color w:val="000000"/>
                <w:sz w:val="20"/>
                <w:szCs w:val="20"/>
                <w:lang w:eastAsia="es-ES"/>
              </w:rPr>
              <w:t>.</w:t>
            </w:r>
          </w:p>
        </w:tc>
      </w:tr>
      <w:tr w:rsidR="002E4675" w:rsidRPr="006A7A40" w:rsidTr="00383A75">
        <w:trPr>
          <w:trHeight w:val="500"/>
          <w:jc w:val="center"/>
        </w:trPr>
        <w:tc>
          <w:tcPr>
            <w:tcW w:w="1140" w:type="dxa"/>
            <w:vMerge w:val="restart"/>
            <w:shd w:val="clear" w:color="auto" w:fill="FFE599" w:themeFill="accent4" w:themeFillTint="66"/>
            <w:vAlign w:val="center"/>
            <w:hideMark/>
          </w:tcPr>
          <w:p w:rsidR="002E4675" w:rsidRPr="00974314" w:rsidRDefault="002E4675" w:rsidP="00383A75">
            <w:pPr>
              <w:spacing w:after="0" w:line="240" w:lineRule="auto"/>
              <w:jc w:val="center"/>
              <w:rPr>
                <w:b/>
                <w:color w:val="000000"/>
                <w:sz w:val="20"/>
                <w:szCs w:val="20"/>
                <w:lang w:eastAsia="es-ES"/>
              </w:rPr>
            </w:pPr>
            <w:r w:rsidRPr="00974314">
              <w:rPr>
                <w:b/>
                <w:color w:val="000000"/>
                <w:sz w:val="20"/>
                <w:szCs w:val="20"/>
                <w:lang w:eastAsia="es-ES"/>
              </w:rPr>
              <w:t>Aptitudes (S)</w:t>
            </w:r>
          </w:p>
          <w:p w:rsidR="002E4675" w:rsidRPr="00954A72" w:rsidRDefault="002E4675" w:rsidP="00954A72">
            <w:pPr>
              <w:spacing w:after="0" w:line="240" w:lineRule="auto"/>
              <w:jc w:val="center"/>
              <w:rPr>
                <w:color w:val="000000"/>
                <w:sz w:val="16"/>
                <w:szCs w:val="16"/>
                <w:lang w:eastAsia="es-ES"/>
              </w:rPr>
            </w:pPr>
            <w:r w:rsidRPr="00954A72">
              <w:rPr>
                <w:rFonts w:eastAsia="Arial Unicode MS" w:cs="Arial Unicode MS"/>
                <w:sz w:val="16"/>
                <w:szCs w:val="16"/>
              </w:rPr>
              <w:t>cognitives et pratiques</w:t>
            </w:r>
          </w:p>
        </w:tc>
        <w:tc>
          <w:tcPr>
            <w:tcW w:w="3457" w:type="dxa"/>
            <w:shd w:val="clear" w:color="auto" w:fill="FFE599" w:themeFill="accent4" w:themeFillTint="66"/>
            <w:vAlign w:val="center"/>
            <w:hideMark/>
          </w:tcPr>
          <w:p w:rsidR="00954A72" w:rsidRPr="00954A72" w:rsidRDefault="002E4675" w:rsidP="002E4675">
            <w:pPr>
              <w:spacing w:after="0" w:line="240" w:lineRule="auto"/>
              <w:rPr>
                <w:b/>
                <w:color w:val="000000"/>
                <w:sz w:val="20"/>
                <w:szCs w:val="20"/>
                <w:lang w:eastAsia="es-ES"/>
              </w:rPr>
            </w:pPr>
            <w:r w:rsidRPr="00954A72">
              <w:rPr>
                <w:b/>
                <w:color w:val="000000"/>
                <w:sz w:val="20"/>
                <w:szCs w:val="20"/>
                <w:lang w:eastAsia="es-ES"/>
              </w:rPr>
              <w:t>S.1.</w:t>
            </w:r>
            <w:r w:rsidR="00954A72" w:rsidRPr="00954A72">
              <w:rPr>
                <w:b/>
                <w:color w:val="000000"/>
                <w:sz w:val="20"/>
                <w:szCs w:val="20"/>
                <w:lang w:eastAsia="es-ES"/>
              </w:rPr>
              <w:t xml:space="preserve"> Autonomie, f</w:t>
            </w:r>
            <w:r w:rsidR="00265663" w:rsidRPr="00954A72">
              <w:rPr>
                <w:b/>
                <w:color w:val="000000"/>
                <w:sz w:val="20"/>
                <w:szCs w:val="20"/>
                <w:lang w:eastAsia="es-ES"/>
              </w:rPr>
              <w:t>lex</w:t>
            </w:r>
            <w:r w:rsidR="00954A72" w:rsidRPr="00954A72">
              <w:rPr>
                <w:b/>
                <w:color w:val="000000"/>
                <w:sz w:val="20"/>
                <w:szCs w:val="20"/>
                <w:lang w:eastAsia="es-ES"/>
              </w:rPr>
              <w:t>ibilité et adaptabilité :</w:t>
            </w:r>
          </w:p>
          <w:p w:rsidR="002E4675" w:rsidRDefault="00954A72" w:rsidP="00954A72">
            <w:pPr>
              <w:pStyle w:val="Paragraphedeliste"/>
              <w:numPr>
                <w:ilvl w:val="0"/>
                <w:numId w:val="2"/>
              </w:numPr>
              <w:spacing w:after="0" w:line="240" w:lineRule="auto"/>
              <w:ind w:left="345" w:hanging="234"/>
              <w:rPr>
                <w:color w:val="000000"/>
                <w:sz w:val="20"/>
                <w:szCs w:val="20"/>
                <w:lang w:eastAsia="es-ES"/>
              </w:rPr>
            </w:pPr>
            <w:r>
              <w:rPr>
                <w:color w:val="000000"/>
                <w:sz w:val="20"/>
                <w:szCs w:val="20"/>
                <w:lang w:eastAsia="es-ES"/>
              </w:rPr>
              <w:t>A</w:t>
            </w:r>
            <w:r w:rsidR="00265663" w:rsidRPr="006A7A40">
              <w:rPr>
                <w:color w:val="000000"/>
                <w:sz w:val="20"/>
                <w:szCs w:val="20"/>
                <w:lang w:eastAsia="es-ES"/>
              </w:rPr>
              <w:t xml:space="preserve">utonomie dans </w:t>
            </w:r>
            <w:r w:rsidR="004B2669" w:rsidRPr="006A7A40">
              <w:rPr>
                <w:color w:val="000000"/>
                <w:sz w:val="20"/>
                <w:szCs w:val="20"/>
                <w:lang w:eastAsia="es-ES"/>
              </w:rPr>
              <w:t xml:space="preserve">la prise des décisions et dans </w:t>
            </w:r>
            <w:r w:rsidR="00265663" w:rsidRPr="006A7A40">
              <w:rPr>
                <w:color w:val="000000"/>
                <w:sz w:val="20"/>
                <w:szCs w:val="20"/>
                <w:lang w:eastAsia="es-ES"/>
              </w:rPr>
              <w:t>l’organisation du travail de l’équipe.</w:t>
            </w:r>
          </w:p>
          <w:p w:rsidR="00954A72" w:rsidRDefault="00954A72" w:rsidP="00954A72">
            <w:pPr>
              <w:pStyle w:val="Paragraphedeliste"/>
              <w:numPr>
                <w:ilvl w:val="0"/>
                <w:numId w:val="2"/>
              </w:numPr>
              <w:spacing w:after="0" w:line="240" w:lineRule="auto"/>
              <w:ind w:left="345" w:hanging="234"/>
              <w:rPr>
                <w:color w:val="000000"/>
                <w:sz w:val="20"/>
                <w:szCs w:val="20"/>
                <w:lang w:eastAsia="es-ES"/>
              </w:rPr>
            </w:pPr>
            <w:r w:rsidRPr="006A7A40">
              <w:rPr>
                <w:color w:val="000000"/>
                <w:sz w:val="20"/>
                <w:szCs w:val="20"/>
                <w:lang w:eastAsia="es-ES"/>
              </w:rPr>
              <w:t>Capacité à anticiper.</w:t>
            </w:r>
          </w:p>
          <w:p w:rsidR="00954A72" w:rsidRPr="006A7A40" w:rsidRDefault="00954A72" w:rsidP="00954A72">
            <w:pPr>
              <w:pStyle w:val="Paragraphedeliste"/>
              <w:numPr>
                <w:ilvl w:val="0"/>
                <w:numId w:val="2"/>
              </w:numPr>
              <w:spacing w:after="0" w:line="240" w:lineRule="auto"/>
              <w:ind w:left="345" w:hanging="234"/>
              <w:rPr>
                <w:color w:val="000000"/>
                <w:sz w:val="20"/>
                <w:szCs w:val="20"/>
                <w:lang w:eastAsia="es-ES"/>
              </w:rPr>
            </w:pPr>
            <w:r w:rsidRPr="006A7A40">
              <w:rPr>
                <w:color w:val="000000"/>
                <w:sz w:val="20"/>
                <w:szCs w:val="20"/>
                <w:lang w:eastAsia="es-ES"/>
              </w:rPr>
              <w:t>Autonomie dans le travail et dans le projet.</w:t>
            </w:r>
          </w:p>
        </w:tc>
        <w:tc>
          <w:tcPr>
            <w:tcW w:w="3544" w:type="dxa"/>
            <w:shd w:val="clear" w:color="auto" w:fill="FFD966" w:themeFill="accent4" w:themeFillTint="99"/>
            <w:vAlign w:val="center"/>
            <w:hideMark/>
          </w:tcPr>
          <w:p w:rsidR="002E4675" w:rsidRDefault="003F77B0" w:rsidP="00383A75">
            <w:pPr>
              <w:spacing w:after="0" w:line="240" w:lineRule="auto"/>
              <w:rPr>
                <w:color w:val="000000"/>
                <w:sz w:val="20"/>
                <w:szCs w:val="20"/>
                <w:lang w:eastAsia="es-ES"/>
              </w:rPr>
            </w:pPr>
            <w:r>
              <w:rPr>
                <w:color w:val="000000"/>
                <w:sz w:val="20"/>
                <w:szCs w:val="20"/>
                <w:lang w:eastAsia="es-ES"/>
              </w:rPr>
              <w:t>LO1. Renforcer l’autonomie du chef d’équipe dans le pilotage des ouvriers.</w:t>
            </w:r>
          </w:p>
          <w:p w:rsidR="003F77B0" w:rsidRPr="006A7A40" w:rsidRDefault="003F77B0" w:rsidP="00383A75">
            <w:pPr>
              <w:spacing w:after="0" w:line="240" w:lineRule="auto"/>
              <w:rPr>
                <w:color w:val="000000"/>
                <w:sz w:val="20"/>
                <w:szCs w:val="20"/>
                <w:lang w:eastAsia="es-ES"/>
              </w:rPr>
            </w:pPr>
            <w:r>
              <w:rPr>
                <w:color w:val="000000"/>
                <w:sz w:val="20"/>
                <w:szCs w:val="20"/>
                <w:lang w:eastAsia="es-ES"/>
              </w:rPr>
              <w:t>LO2. Renforcer les capacités d’anticipation.</w:t>
            </w:r>
          </w:p>
        </w:tc>
        <w:tc>
          <w:tcPr>
            <w:tcW w:w="3686" w:type="dxa"/>
            <w:shd w:val="clear" w:color="auto" w:fill="FFD966" w:themeFill="accent4" w:themeFillTint="99"/>
            <w:vAlign w:val="center"/>
            <w:hideMark/>
          </w:tcPr>
          <w:p w:rsidR="002E4675" w:rsidRDefault="00954A72" w:rsidP="00954A72">
            <w:pPr>
              <w:pStyle w:val="Paragraphedeliste"/>
              <w:numPr>
                <w:ilvl w:val="0"/>
                <w:numId w:val="2"/>
              </w:numPr>
              <w:spacing w:after="0" w:line="240" w:lineRule="auto"/>
              <w:ind w:left="289" w:hanging="289"/>
              <w:rPr>
                <w:color w:val="000000"/>
                <w:sz w:val="20"/>
                <w:szCs w:val="20"/>
                <w:lang w:eastAsia="es-ES"/>
              </w:rPr>
            </w:pPr>
            <w:r>
              <w:rPr>
                <w:color w:val="000000"/>
                <w:sz w:val="20"/>
                <w:szCs w:val="20"/>
                <w:lang w:eastAsia="es-ES"/>
              </w:rPr>
              <w:t>Les décisions concernant l’équipe sont prises d’une façon autonome.</w:t>
            </w:r>
          </w:p>
          <w:p w:rsidR="00954A72" w:rsidRDefault="00954A72" w:rsidP="00954A72">
            <w:pPr>
              <w:pStyle w:val="Paragraphedeliste"/>
              <w:numPr>
                <w:ilvl w:val="0"/>
                <w:numId w:val="2"/>
              </w:numPr>
              <w:spacing w:after="0" w:line="240" w:lineRule="auto"/>
              <w:ind w:left="289" w:hanging="289"/>
              <w:rPr>
                <w:color w:val="000000"/>
                <w:sz w:val="20"/>
                <w:szCs w:val="20"/>
                <w:lang w:eastAsia="es-ES"/>
              </w:rPr>
            </w:pPr>
            <w:r>
              <w:rPr>
                <w:color w:val="000000"/>
                <w:sz w:val="20"/>
                <w:szCs w:val="20"/>
                <w:lang w:eastAsia="es-ES"/>
              </w:rPr>
              <w:t>Les preuves d’anticipation sont données.</w:t>
            </w:r>
          </w:p>
          <w:p w:rsidR="00954A72" w:rsidRPr="00954A72" w:rsidRDefault="00954A72" w:rsidP="00954A72">
            <w:pPr>
              <w:pStyle w:val="Paragraphedeliste"/>
              <w:numPr>
                <w:ilvl w:val="0"/>
                <w:numId w:val="2"/>
              </w:numPr>
              <w:spacing w:after="0" w:line="240" w:lineRule="auto"/>
              <w:ind w:left="289" w:hanging="289"/>
              <w:rPr>
                <w:color w:val="000000"/>
                <w:sz w:val="20"/>
                <w:szCs w:val="20"/>
                <w:lang w:eastAsia="es-ES"/>
              </w:rPr>
            </w:pPr>
            <w:r>
              <w:rPr>
                <w:color w:val="000000"/>
                <w:sz w:val="20"/>
                <w:szCs w:val="20"/>
                <w:lang w:eastAsia="es-ES"/>
              </w:rPr>
              <w:t>La responsabilité des décisions prises est assumée.</w:t>
            </w:r>
          </w:p>
        </w:tc>
        <w:tc>
          <w:tcPr>
            <w:tcW w:w="2552" w:type="dxa"/>
            <w:shd w:val="clear" w:color="auto" w:fill="BF8F00" w:themeFill="accent4" w:themeFillShade="BF"/>
            <w:vAlign w:val="center"/>
          </w:tcPr>
          <w:p w:rsidR="002E4675" w:rsidRPr="006A7A40" w:rsidRDefault="00954A72" w:rsidP="00954A72">
            <w:pPr>
              <w:spacing w:after="0" w:line="240" w:lineRule="auto"/>
              <w:rPr>
                <w:color w:val="000000"/>
                <w:sz w:val="20"/>
                <w:szCs w:val="20"/>
                <w:lang w:eastAsia="es-ES"/>
              </w:rPr>
            </w:pPr>
            <w:r>
              <w:rPr>
                <w:b/>
                <w:bCs/>
                <w:color w:val="000000"/>
                <w:sz w:val="20"/>
                <w:szCs w:val="20"/>
                <w:lang w:eastAsia="es-ES"/>
              </w:rPr>
              <w:t>TU2. Organisation du travail pour une équipe sur chantier.</w:t>
            </w:r>
          </w:p>
        </w:tc>
      </w:tr>
      <w:tr w:rsidR="002E4675" w:rsidRPr="003F77B0" w:rsidTr="00383A75">
        <w:trPr>
          <w:trHeight w:val="500"/>
          <w:jc w:val="center"/>
        </w:trPr>
        <w:tc>
          <w:tcPr>
            <w:tcW w:w="1140" w:type="dxa"/>
            <w:vMerge/>
            <w:shd w:val="clear" w:color="auto" w:fill="FFE599" w:themeFill="accent4" w:themeFillTint="66"/>
            <w:vAlign w:val="center"/>
            <w:hideMark/>
          </w:tcPr>
          <w:p w:rsidR="002E4675" w:rsidRPr="006A7A40" w:rsidRDefault="002E4675" w:rsidP="00383A75">
            <w:pPr>
              <w:spacing w:after="0" w:line="240" w:lineRule="auto"/>
              <w:jc w:val="center"/>
              <w:rPr>
                <w:rFonts w:eastAsia="Times New Roman" w:cs="Times New Roman"/>
                <w:color w:val="000000"/>
                <w:sz w:val="20"/>
                <w:szCs w:val="20"/>
                <w:lang w:eastAsia="es-ES"/>
              </w:rPr>
            </w:pPr>
          </w:p>
        </w:tc>
        <w:tc>
          <w:tcPr>
            <w:tcW w:w="3457" w:type="dxa"/>
            <w:shd w:val="clear" w:color="auto" w:fill="FFE599" w:themeFill="accent4" w:themeFillTint="66"/>
            <w:vAlign w:val="center"/>
            <w:hideMark/>
          </w:tcPr>
          <w:p w:rsidR="002E4675" w:rsidRPr="00954A72" w:rsidRDefault="002E4675" w:rsidP="00265663">
            <w:pPr>
              <w:spacing w:after="0" w:line="240" w:lineRule="auto"/>
              <w:rPr>
                <w:b/>
                <w:color w:val="000000"/>
                <w:sz w:val="20"/>
                <w:szCs w:val="20"/>
                <w:lang w:eastAsia="es-ES"/>
              </w:rPr>
            </w:pPr>
            <w:r w:rsidRPr="00954A72">
              <w:rPr>
                <w:b/>
                <w:color w:val="000000"/>
                <w:sz w:val="20"/>
                <w:szCs w:val="20"/>
                <w:lang w:eastAsia="es-ES"/>
              </w:rPr>
              <w:t xml:space="preserve">S.2. </w:t>
            </w:r>
            <w:r w:rsidR="00FD3065" w:rsidRPr="00954A72">
              <w:rPr>
                <w:b/>
                <w:color w:val="000000"/>
                <w:sz w:val="20"/>
                <w:szCs w:val="20"/>
                <w:lang w:eastAsia="es-ES"/>
              </w:rPr>
              <w:t>Capacité</w:t>
            </w:r>
            <w:r w:rsidR="00265663" w:rsidRPr="00954A72">
              <w:rPr>
                <w:b/>
                <w:color w:val="000000"/>
                <w:sz w:val="20"/>
                <w:szCs w:val="20"/>
                <w:lang w:eastAsia="es-ES"/>
              </w:rPr>
              <w:t>s relationnelles pour</w:t>
            </w:r>
            <w:r w:rsidR="00FD3065" w:rsidRPr="00954A72">
              <w:rPr>
                <w:b/>
                <w:color w:val="000000"/>
                <w:sz w:val="20"/>
                <w:szCs w:val="20"/>
                <w:lang w:eastAsia="es-ES"/>
              </w:rPr>
              <w:t xml:space="preserve"> collaborer </w:t>
            </w:r>
            <w:r w:rsidR="00265663" w:rsidRPr="00954A72">
              <w:rPr>
                <w:b/>
                <w:color w:val="000000"/>
                <w:sz w:val="20"/>
                <w:szCs w:val="20"/>
                <w:lang w:eastAsia="es-ES"/>
              </w:rPr>
              <w:t>et pour a</w:t>
            </w:r>
            <w:r w:rsidR="00954A72" w:rsidRPr="00954A72">
              <w:rPr>
                <w:b/>
                <w:color w:val="000000"/>
                <w:sz w:val="20"/>
                <w:szCs w:val="20"/>
                <w:lang w:eastAsia="es-ES"/>
              </w:rPr>
              <w:t>nimer une équipe</w:t>
            </w:r>
            <w:r w:rsidR="00954A72">
              <w:rPr>
                <w:b/>
                <w:color w:val="000000"/>
                <w:sz w:val="20"/>
                <w:szCs w:val="20"/>
                <w:lang w:eastAsia="es-ES"/>
              </w:rPr>
              <w:t xml:space="preserve"> </w:t>
            </w:r>
            <w:r w:rsidR="00954A72" w:rsidRPr="00954A72">
              <w:rPr>
                <w:b/>
                <w:color w:val="000000"/>
                <w:sz w:val="20"/>
                <w:szCs w:val="20"/>
                <w:lang w:eastAsia="es-ES"/>
              </w:rPr>
              <w:t>:</w:t>
            </w:r>
          </w:p>
          <w:p w:rsidR="00954A72" w:rsidRDefault="00954A72" w:rsidP="00954A72">
            <w:pPr>
              <w:pStyle w:val="Paragraphedeliste"/>
              <w:numPr>
                <w:ilvl w:val="0"/>
                <w:numId w:val="2"/>
              </w:numPr>
              <w:spacing w:after="0" w:line="240" w:lineRule="auto"/>
              <w:ind w:left="345" w:hanging="234"/>
              <w:rPr>
                <w:color w:val="000000"/>
                <w:sz w:val="20"/>
                <w:szCs w:val="20"/>
                <w:lang w:eastAsia="es-ES"/>
              </w:rPr>
            </w:pPr>
            <w:r w:rsidRPr="006A7A40">
              <w:rPr>
                <w:color w:val="000000"/>
                <w:sz w:val="20"/>
                <w:szCs w:val="20"/>
                <w:lang w:eastAsia="es-ES"/>
              </w:rPr>
              <w:t>Empathie et souplesse dans la gestion d’équipe.</w:t>
            </w:r>
          </w:p>
          <w:p w:rsidR="00954A72" w:rsidRDefault="00954A72" w:rsidP="00954A72">
            <w:pPr>
              <w:pStyle w:val="Paragraphedeliste"/>
              <w:numPr>
                <w:ilvl w:val="0"/>
                <w:numId w:val="2"/>
              </w:numPr>
              <w:spacing w:after="0" w:line="240" w:lineRule="auto"/>
              <w:ind w:left="345" w:hanging="234"/>
              <w:rPr>
                <w:color w:val="000000"/>
                <w:sz w:val="20"/>
                <w:szCs w:val="20"/>
                <w:lang w:eastAsia="es-ES"/>
              </w:rPr>
            </w:pPr>
            <w:r w:rsidRPr="006A7A40">
              <w:rPr>
                <w:color w:val="000000"/>
                <w:sz w:val="20"/>
                <w:szCs w:val="20"/>
                <w:lang w:eastAsia="es-ES"/>
              </w:rPr>
              <w:lastRenderedPageBreak/>
              <w:t xml:space="preserve">Ouverture d’esprit, </w:t>
            </w:r>
            <w:r>
              <w:rPr>
                <w:color w:val="000000"/>
                <w:sz w:val="20"/>
                <w:szCs w:val="20"/>
                <w:lang w:eastAsia="es-ES"/>
              </w:rPr>
              <w:t>sens du</w:t>
            </w:r>
            <w:r w:rsidRPr="006A7A40">
              <w:rPr>
                <w:color w:val="000000"/>
                <w:sz w:val="20"/>
                <w:szCs w:val="20"/>
                <w:lang w:eastAsia="es-ES"/>
              </w:rPr>
              <w:t xml:space="preserve"> contact.</w:t>
            </w:r>
          </w:p>
          <w:p w:rsidR="00954A72" w:rsidRDefault="00954A72" w:rsidP="00954A72">
            <w:pPr>
              <w:pStyle w:val="Paragraphedeliste"/>
              <w:numPr>
                <w:ilvl w:val="0"/>
                <w:numId w:val="2"/>
              </w:numPr>
              <w:spacing w:after="0" w:line="240" w:lineRule="auto"/>
              <w:ind w:left="345" w:hanging="234"/>
              <w:rPr>
                <w:color w:val="000000"/>
                <w:sz w:val="20"/>
                <w:szCs w:val="20"/>
                <w:lang w:eastAsia="es-ES"/>
              </w:rPr>
            </w:pPr>
            <w:r w:rsidRPr="006A7A40">
              <w:rPr>
                <w:color w:val="000000"/>
                <w:sz w:val="20"/>
                <w:szCs w:val="20"/>
                <w:lang w:eastAsia="es-ES"/>
              </w:rPr>
              <w:t>Sens de la communication (</w:t>
            </w:r>
            <w:r>
              <w:rPr>
                <w:color w:val="000000"/>
                <w:sz w:val="20"/>
                <w:szCs w:val="20"/>
                <w:lang w:eastAsia="es-ES"/>
              </w:rPr>
              <w:t xml:space="preserve">au sein de l’équipe, mais aussi </w:t>
            </w:r>
            <w:r w:rsidRPr="006A7A40">
              <w:rPr>
                <w:color w:val="000000"/>
                <w:sz w:val="20"/>
                <w:szCs w:val="20"/>
                <w:lang w:eastAsia="es-ES"/>
              </w:rPr>
              <w:t>en amont et en aval).</w:t>
            </w:r>
          </w:p>
          <w:p w:rsidR="00954A72" w:rsidRPr="006A7A40" w:rsidRDefault="00954A72" w:rsidP="00954A72">
            <w:pPr>
              <w:pStyle w:val="Paragraphedeliste"/>
              <w:numPr>
                <w:ilvl w:val="0"/>
                <w:numId w:val="2"/>
              </w:numPr>
              <w:spacing w:after="0" w:line="240" w:lineRule="auto"/>
              <w:ind w:left="345" w:hanging="234"/>
              <w:rPr>
                <w:color w:val="000000"/>
                <w:sz w:val="20"/>
                <w:szCs w:val="20"/>
                <w:lang w:eastAsia="es-ES"/>
              </w:rPr>
            </w:pPr>
            <w:r w:rsidRPr="006A7A40">
              <w:rPr>
                <w:color w:val="000000"/>
                <w:sz w:val="20"/>
                <w:szCs w:val="20"/>
                <w:lang w:eastAsia="es-ES"/>
              </w:rPr>
              <w:t>Résistance au stress lié à la gestion des situations humaines difficiles.</w:t>
            </w:r>
          </w:p>
        </w:tc>
        <w:tc>
          <w:tcPr>
            <w:tcW w:w="3544" w:type="dxa"/>
            <w:shd w:val="clear" w:color="auto" w:fill="FFD966" w:themeFill="accent4" w:themeFillTint="99"/>
            <w:vAlign w:val="center"/>
            <w:hideMark/>
          </w:tcPr>
          <w:p w:rsidR="002E4675" w:rsidRDefault="003F77B0" w:rsidP="00383A75">
            <w:pPr>
              <w:spacing w:after="0" w:line="240" w:lineRule="auto"/>
              <w:rPr>
                <w:color w:val="000000"/>
                <w:sz w:val="20"/>
                <w:szCs w:val="20"/>
                <w:lang w:eastAsia="es-ES"/>
              </w:rPr>
            </w:pPr>
            <w:r>
              <w:rPr>
                <w:color w:val="000000"/>
                <w:sz w:val="20"/>
                <w:szCs w:val="20"/>
                <w:lang w:eastAsia="es-ES"/>
              </w:rPr>
              <w:lastRenderedPageBreak/>
              <w:t>LO1. Préparer</w:t>
            </w:r>
            <w:r w:rsidR="00954A72" w:rsidRPr="006A7A40">
              <w:rPr>
                <w:color w:val="000000"/>
                <w:sz w:val="20"/>
                <w:szCs w:val="20"/>
                <w:lang w:eastAsia="es-ES"/>
              </w:rPr>
              <w:t xml:space="preserve"> l’équipe à la réactivité, tout en s’impliquant personnellement dans l’acte de construire.</w:t>
            </w:r>
          </w:p>
          <w:p w:rsidR="003F77B0" w:rsidRDefault="003F77B0" w:rsidP="00383A75">
            <w:pPr>
              <w:spacing w:after="0" w:line="240" w:lineRule="auto"/>
              <w:rPr>
                <w:color w:val="000000"/>
                <w:sz w:val="20"/>
                <w:szCs w:val="20"/>
                <w:lang w:eastAsia="es-ES"/>
              </w:rPr>
            </w:pPr>
            <w:r>
              <w:rPr>
                <w:color w:val="000000"/>
                <w:sz w:val="20"/>
                <w:szCs w:val="20"/>
                <w:lang w:eastAsia="es-ES"/>
              </w:rPr>
              <w:lastRenderedPageBreak/>
              <w:t>LO2. Développer le sens de la communication en entrant plus facilement en relation avec les ouvriers.</w:t>
            </w:r>
          </w:p>
          <w:p w:rsidR="003F77B0" w:rsidRDefault="003F77B0" w:rsidP="00383A75">
            <w:pPr>
              <w:spacing w:after="0" w:line="240" w:lineRule="auto"/>
              <w:rPr>
                <w:color w:val="000000"/>
                <w:sz w:val="20"/>
                <w:szCs w:val="20"/>
                <w:lang w:eastAsia="es-ES"/>
              </w:rPr>
            </w:pPr>
            <w:r>
              <w:rPr>
                <w:color w:val="000000"/>
                <w:sz w:val="20"/>
                <w:szCs w:val="20"/>
                <w:lang w:eastAsia="es-ES"/>
              </w:rPr>
              <w:t>LO3. Maîtriser son stress professionnel et personnel.</w:t>
            </w:r>
          </w:p>
          <w:p w:rsidR="003F77B0" w:rsidRDefault="003F77B0" w:rsidP="00383A75">
            <w:pPr>
              <w:spacing w:after="0" w:line="240" w:lineRule="auto"/>
              <w:rPr>
                <w:color w:val="000000"/>
                <w:sz w:val="20"/>
                <w:szCs w:val="20"/>
                <w:lang w:eastAsia="es-ES"/>
              </w:rPr>
            </w:pPr>
            <w:r>
              <w:rPr>
                <w:color w:val="000000"/>
                <w:sz w:val="20"/>
                <w:szCs w:val="20"/>
                <w:lang w:eastAsia="es-ES"/>
              </w:rPr>
              <w:t>LO4. Trouver des solutions à des situations relationnelles difficiles.</w:t>
            </w:r>
          </w:p>
          <w:p w:rsidR="003F77B0" w:rsidRPr="003F77B0" w:rsidRDefault="003F77B0" w:rsidP="00383A75">
            <w:pPr>
              <w:spacing w:after="0" w:line="240" w:lineRule="auto"/>
              <w:rPr>
                <w:color w:val="000000"/>
                <w:sz w:val="20"/>
                <w:szCs w:val="20"/>
                <w:lang w:eastAsia="es-ES"/>
              </w:rPr>
            </w:pPr>
            <w:r w:rsidRPr="003F77B0">
              <w:rPr>
                <w:color w:val="000000"/>
                <w:sz w:val="20"/>
                <w:szCs w:val="20"/>
                <w:lang w:eastAsia="es-ES"/>
              </w:rPr>
              <w:t xml:space="preserve">LO5. Motiver l’équipe et susciter des </w:t>
            </w:r>
            <w:r>
              <w:rPr>
                <w:color w:val="000000"/>
                <w:sz w:val="20"/>
                <w:szCs w:val="20"/>
                <w:lang w:eastAsia="es-ES"/>
              </w:rPr>
              <w:t>adhé</w:t>
            </w:r>
            <w:r w:rsidRPr="003F77B0">
              <w:rPr>
                <w:color w:val="000000"/>
                <w:sz w:val="20"/>
                <w:szCs w:val="20"/>
                <w:lang w:eastAsia="es-ES"/>
              </w:rPr>
              <w:t>sions aux objectifs de production assignés.</w:t>
            </w:r>
          </w:p>
        </w:tc>
        <w:tc>
          <w:tcPr>
            <w:tcW w:w="3686" w:type="dxa"/>
            <w:shd w:val="clear" w:color="auto" w:fill="FFD966" w:themeFill="accent4" w:themeFillTint="99"/>
            <w:vAlign w:val="center"/>
            <w:hideMark/>
          </w:tcPr>
          <w:p w:rsidR="00D254CE" w:rsidRDefault="00D254CE" w:rsidP="00D254CE">
            <w:pPr>
              <w:pStyle w:val="Paragraphedeliste"/>
              <w:numPr>
                <w:ilvl w:val="0"/>
                <w:numId w:val="2"/>
              </w:numPr>
              <w:spacing w:after="0" w:line="240" w:lineRule="auto"/>
              <w:ind w:left="289" w:hanging="289"/>
              <w:rPr>
                <w:color w:val="000000"/>
                <w:sz w:val="20"/>
                <w:szCs w:val="20"/>
                <w:lang w:eastAsia="es-ES"/>
              </w:rPr>
            </w:pPr>
            <w:r w:rsidRPr="006A7A40">
              <w:rPr>
                <w:color w:val="000000"/>
                <w:sz w:val="20"/>
                <w:szCs w:val="20"/>
                <w:lang w:eastAsia="es-ES"/>
              </w:rPr>
              <w:lastRenderedPageBreak/>
              <w:t>Les consignes sont exprimées de façon directive, claire, sans ambiguïté, cohérente et intelligible, permettant une bonne compréhension.</w:t>
            </w:r>
          </w:p>
          <w:p w:rsidR="00D254CE" w:rsidRPr="004871D8" w:rsidRDefault="00D254CE" w:rsidP="00D254CE">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4871D8">
              <w:rPr>
                <w:rFonts w:eastAsia="Times New Roman" w:cs="Times New Roman"/>
                <w:color w:val="000000"/>
                <w:sz w:val="20"/>
                <w:szCs w:val="20"/>
                <w:lang w:eastAsia="es-ES"/>
              </w:rPr>
              <w:lastRenderedPageBreak/>
              <w:t>Le discours es</w:t>
            </w:r>
            <w:r>
              <w:rPr>
                <w:rFonts w:eastAsia="Times New Roman" w:cs="Times New Roman"/>
                <w:color w:val="000000"/>
                <w:sz w:val="20"/>
                <w:szCs w:val="20"/>
                <w:lang w:eastAsia="es-ES"/>
              </w:rPr>
              <w:t xml:space="preserve">t adapté aux différents publics et </w:t>
            </w:r>
            <w:r w:rsidRPr="004871D8">
              <w:rPr>
                <w:rFonts w:eastAsia="Times New Roman" w:cs="Times New Roman"/>
                <w:color w:val="000000"/>
                <w:sz w:val="20"/>
                <w:szCs w:val="20"/>
                <w:lang w:eastAsia="es-ES"/>
              </w:rPr>
              <w:t>les remarques à faire passer</w:t>
            </w:r>
            <w:r>
              <w:rPr>
                <w:rFonts w:eastAsia="Times New Roman" w:cs="Times New Roman"/>
                <w:color w:val="000000"/>
                <w:sz w:val="20"/>
                <w:szCs w:val="20"/>
                <w:lang w:eastAsia="es-ES"/>
              </w:rPr>
              <w:t xml:space="preserve"> sont positivées</w:t>
            </w:r>
            <w:r w:rsidRPr="004871D8">
              <w:rPr>
                <w:rFonts w:eastAsia="Times New Roman" w:cs="Times New Roman"/>
                <w:color w:val="000000"/>
                <w:sz w:val="20"/>
                <w:szCs w:val="20"/>
                <w:lang w:eastAsia="es-ES"/>
              </w:rPr>
              <w:t>.</w:t>
            </w:r>
          </w:p>
          <w:p w:rsidR="00D254CE" w:rsidRPr="004871D8" w:rsidRDefault="00D254CE" w:rsidP="00D254CE">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4871D8">
              <w:rPr>
                <w:rFonts w:eastAsia="Times New Roman" w:cs="Times New Roman"/>
                <w:color w:val="000000"/>
                <w:sz w:val="20"/>
                <w:szCs w:val="20"/>
                <w:lang w:eastAsia="es-ES"/>
              </w:rPr>
              <w:t>Les critiques sont apportés d’une façon justifiée et positive ; elles sont accompagnées des propositions pertinentes.</w:t>
            </w:r>
          </w:p>
          <w:p w:rsidR="00D254CE" w:rsidRPr="004871D8" w:rsidRDefault="00D254CE" w:rsidP="00D254CE">
            <w:pPr>
              <w:pStyle w:val="Paragraphedeliste"/>
              <w:numPr>
                <w:ilvl w:val="0"/>
                <w:numId w:val="2"/>
              </w:numPr>
              <w:spacing w:after="0" w:line="240" w:lineRule="auto"/>
              <w:ind w:left="289" w:hanging="289"/>
              <w:rPr>
                <w:rFonts w:eastAsia="Times New Roman" w:cs="Times New Roman"/>
                <w:color w:val="000000"/>
                <w:sz w:val="20"/>
                <w:szCs w:val="20"/>
                <w:lang w:eastAsia="es-ES"/>
              </w:rPr>
            </w:pPr>
            <w:r w:rsidRPr="004871D8">
              <w:rPr>
                <w:rFonts w:eastAsia="Times New Roman" w:cs="Times New Roman"/>
                <w:color w:val="000000"/>
                <w:sz w:val="20"/>
                <w:szCs w:val="20"/>
                <w:lang w:eastAsia="es-ES"/>
              </w:rPr>
              <w:t xml:space="preserve">La préparation et l’animation d’une réunion de travail permet de transmettre et de collecter les informations utiles à l’avancement du </w:t>
            </w:r>
            <w:r>
              <w:rPr>
                <w:rFonts w:eastAsia="Times New Roman" w:cs="Times New Roman"/>
                <w:color w:val="000000"/>
                <w:sz w:val="20"/>
                <w:szCs w:val="20"/>
                <w:lang w:eastAsia="es-ES"/>
              </w:rPr>
              <w:t>travail en équipe</w:t>
            </w:r>
            <w:r w:rsidRPr="004871D8">
              <w:rPr>
                <w:rFonts w:eastAsia="Times New Roman" w:cs="Times New Roman"/>
                <w:color w:val="000000"/>
                <w:sz w:val="20"/>
                <w:szCs w:val="20"/>
                <w:lang w:eastAsia="es-ES"/>
              </w:rPr>
              <w:t>.</w:t>
            </w:r>
          </w:p>
          <w:p w:rsidR="00D254CE" w:rsidRDefault="00D254CE" w:rsidP="00D254CE">
            <w:pPr>
              <w:pStyle w:val="Paragraphedeliste"/>
              <w:numPr>
                <w:ilvl w:val="0"/>
                <w:numId w:val="2"/>
              </w:numPr>
              <w:spacing w:after="0" w:line="240" w:lineRule="auto"/>
              <w:ind w:left="289" w:hanging="289"/>
              <w:rPr>
                <w:rFonts w:eastAsia="Times New Roman" w:cs="Times New Roman"/>
                <w:color w:val="000000"/>
                <w:sz w:val="20"/>
                <w:szCs w:val="20"/>
                <w:lang w:eastAsia="es-ES"/>
              </w:rPr>
            </w:pPr>
            <w:r>
              <w:rPr>
                <w:rFonts w:eastAsia="Times New Roman" w:cs="Times New Roman"/>
                <w:color w:val="000000"/>
                <w:sz w:val="20"/>
                <w:szCs w:val="20"/>
                <w:lang w:eastAsia="es-ES"/>
              </w:rPr>
              <w:t>L</w:t>
            </w:r>
            <w:r w:rsidRPr="004871D8">
              <w:rPr>
                <w:rFonts w:eastAsia="Times New Roman" w:cs="Times New Roman"/>
                <w:color w:val="000000"/>
                <w:sz w:val="20"/>
                <w:szCs w:val="20"/>
                <w:lang w:eastAsia="es-ES"/>
              </w:rPr>
              <w:t xml:space="preserve">es remarques </w:t>
            </w:r>
            <w:r>
              <w:rPr>
                <w:rFonts w:eastAsia="Times New Roman" w:cs="Times New Roman"/>
                <w:color w:val="000000"/>
                <w:sz w:val="20"/>
                <w:szCs w:val="20"/>
                <w:lang w:eastAsia="es-ES"/>
              </w:rPr>
              <w:t xml:space="preserve">des ouvriers, </w:t>
            </w:r>
            <w:r w:rsidRPr="004871D8">
              <w:rPr>
                <w:rFonts w:eastAsia="Times New Roman" w:cs="Times New Roman"/>
                <w:color w:val="000000"/>
                <w:sz w:val="20"/>
                <w:szCs w:val="20"/>
                <w:lang w:eastAsia="es-ES"/>
              </w:rPr>
              <w:t>formulées d’une façon pertinente</w:t>
            </w:r>
            <w:r>
              <w:rPr>
                <w:rFonts w:eastAsia="Times New Roman" w:cs="Times New Roman"/>
                <w:color w:val="000000"/>
                <w:sz w:val="20"/>
                <w:szCs w:val="20"/>
                <w:lang w:eastAsia="es-ES"/>
              </w:rPr>
              <w:t xml:space="preserve"> et constructive, sont prises en compte</w:t>
            </w:r>
            <w:r w:rsidRPr="004871D8">
              <w:rPr>
                <w:rFonts w:eastAsia="Times New Roman" w:cs="Times New Roman"/>
                <w:color w:val="000000"/>
                <w:sz w:val="20"/>
                <w:szCs w:val="20"/>
                <w:lang w:eastAsia="es-ES"/>
              </w:rPr>
              <w:t>.</w:t>
            </w:r>
          </w:p>
          <w:p w:rsidR="002E4675" w:rsidRPr="00D254CE" w:rsidRDefault="00D254CE" w:rsidP="00D254CE">
            <w:pPr>
              <w:pStyle w:val="Paragraphedeliste"/>
              <w:numPr>
                <w:ilvl w:val="0"/>
                <w:numId w:val="2"/>
              </w:numPr>
              <w:spacing w:after="0" w:line="240" w:lineRule="auto"/>
              <w:ind w:left="289" w:hanging="289"/>
              <w:rPr>
                <w:rFonts w:eastAsia="Times New Roman" w:cs="Times New Roman"/>
                <w:color w:val="000000"/>
                <w:sz w:val="20"/>
                <w:szCs w:val="20"/>
                <w:lang w:eastAsia="es-ES"/>
              </w:rPr>
            </w:pPr>
            <w:r>
              <w:rPr>
                <w:color w:val="000000"/>
                <w:sz w:val="20"/>
                <w:szCs w:val="20"/>
                <w:lang w:eastAsia="es-ES"/>
              </w:rPr>
              <w:t>L</w:t>
            </w:r>
            <w:r w:rsidRPr="00A905AC">
              <w:rPr>
                <w:color w:val="000000"/>
                <w:sz w:val="20"/>
                <w:szCs w:val="20"/>
                <w:lang w:eastAsia="es-ES"/>
              </w:rPr>
              <w:t xml:space="preserve">es décisions prises </w:t>
            </w:r>
            <w:r>
              <w:rPr>
                <w:color w:val="000000"/>
                <w:sz w:val="20"/>
                <w:szCs w:val="20"/>
                <w:lang w:eastAsia="es-ES"/>
              </w:rPr>
              <w:t xml:space="preserve">sont communiquées </w:t>
            </w:r>
            <w:r w:rsidRPr="00A905AC">
              <w:rPr>
                <w:color w:val="000000"/>
                <w:sz w:val="20"/>
                <w:szCs w:val="20"/>
                <w:lang w:eastAsia="es-ES"/>
              </w:rPr>
              <w:t>en s’assurant de leur compréhension et de l’adhésion de l’équipe à leur exécution.</w:t>
            </w:r>
          </w:p>
        </w:tc>
        <w:tc>
          <w:tcPr>
            <w:tcW w:w="2552" w:type="dxa"/>
            <w:shd w:val="clear" w:color="auto" w:fill="BF8F00" w:themeFill="accent4" w:themeFillShade="BF"/>
            <w:vAlign w:val="center"/>
          </w:tcPr>
          <w:p w:rsidR="002E4675" w:rsidRPr="003F77B0" w:rsidRDefault="003F77B0" w:rsidP="003F77B0">
            <w:pPr>
              <w:spacing w:after="0" w:line="240" w:lineRule="auto"/>
              <w:rPr>
                <w:rFonts w:eastAsia="Times New Roman" w:cs="Times New Roman"/>
                <w:color w:val="000000"/>
                <w:sz w:val="20"/>
                <w:szCs w:val="20"/>
                <w:lang w:eastAsia="es-ES"/>
              </w:rPr>
            </w:pPr>
            <w:r>
              <w:rPr>
                <w:b/>
                <w:color w:val="000000"/>
                <w:sz w:val="20"/>
                <w:szCs w:val="20"/>
                <w:lang w:eastAsia="es-ES"/>
              </w:rPr>
              <w:lastRenderedPageBreak/>
              <w:t>TU3</w:t>
            </w:r>
            <w:r w:rsidRPr="00974314">
              <w:rPr>
                <w:b/>
                <w:color w:val="000000"/>
                <w:sz w:val="20"/>
                <w:szCs w:val="20"/>
                <w:lang w:eastAsia="es-ES"/>
              </w:rPr>
              <w:t>. Techniques de communication et de résolution des problèmes au sein de l’équipe et sur le chantier</w:t>
            </w:r>
            <w:r>
              <w:rPr>
                <w:b/>
                <w:color w:val="000000"/>
                <w:sz w:val="20"/>
                <w:szCs w:val="20"/>
                <w:lang w:eastAsia="es-ES"/>
              </w:rPr>
              <w:t>.</w:t>
            </w:r>
          </w:p>
        </w:tc>
      </w:tr>
      <w:tr w:rsidR="002E4675" w:rsidRPr="006A7A40" w:rsidTr="002E4675">
        <w:trPr>
          <w:trHeight w:val="446"/>
          <w:jc w:val="center"/>
        </w:trPr>
        <w:tc>
          <w:tcPr>
            <w:tcW w:w="1140" w:type="dxa"/>
            <w:vMerge w:val="restart"/>
            <w:shd w:val="clear" w:color="auto" w:fill="FFE599" w:themeFill="accent4" w:themeFillTint="66"/>
            <w:vAlign w:val="center"/>
            <w:hideMark/>
          </w:tcPr>
          <w:p w:rsidR="002E4675" w:rsidRPr="009F2C8D" w:rsidRDefault="002E4675" w:rsidP="00383A75">
            <w:pPr>
              <w:spacing w:after="0" w:line="240" w:lineRule="auto"/>
              <w:jc w:val="center"/>
              <w:rPr>
                <w:b/>
                <w:color w:val="000000"/>
                <w:sz w:val="20"/>
                <w:szCs w:val="20"/>
                <w:lang w:eastAsia="es-ES"/>
              </w:rPr>
            </w:pPr>
            <w:r w:rsidRPr="009F2C8D">
              <w:rPr>
                <w:b/>
                <w:color w:val="000000"/>
                <w:sz w:val="20"/>
                <w:szCs w:val="20"/>
                <w:lang w:eastAsia="es-ES"/>
              </w:rPr>
              <w:t>Compé-tences (C)</w:t>
            </w:r>
          </w:p>
          <w:p w:rsidR="002E4675" w:rsidRPr="00D254CE" w:rsidRDefault="002E4675" w:rsidP="00383A75">
            <w:pPr>
              <w:pStyle w:val="Geenafstand"/>
              <w:jc w:val="center"/>
              <w:rPr>
                <w:rFonts w:asciiTheme="minorHAnsi" w:eastAsia="Arial Unicode MS" w:hAnsiTheme="minorHAnsi" w:cs="Arial Unicode MS"/>
                <w:sz w:val="16"/>
                <w:szCs w:val="16"/>
                <w:lang w:val="fr-FR"/>
              </w:rPr>
            </w:pPr>
            <w:r w:rsidRPr="009F2C8D">
              <w:rPr>
                <w:rFonts w:asciiTheme="minorHAnsi" w:eastAsia="Arial Unicode MS" w:hAnsiTheme="minorHAnsi" w:cs="Arial Unicode MS"/>
                <w:sz w:val="16"/>
                <w:szCs w:val="16"/>
                <w:lang w:val="fr-FR"/>
              </w:rPr>
              <w:t>res</w:t>
            </w:r>
            <w:r w:rsidRPr="00D254CE">
              <w:rPr>
                <w:rFonts w:asciiTheme="minorHAnsi" w:eastAsia="Arial Unicode MS" w:hAnsiTheme="minorHAnsi" w:cs="Arial Unicode MS"/>
                <w:sz w:val="16"/>
                <w:szCs w:val="16"/>
                <w:lang w:val="fr-FR"/>
              </w:rPr>
              <w:t>ponsabilité et autonomie</w:t>
            </w:r>
          </w:p>
          <w:p w:rsidR="002E4675" w:rsidRPr="006A7A40" w:rsidRDefault="002E4675" w:rsidP="00383A75">
            <w:pPr>
              <w:spacing w:after="0" w:line="240" w:lineRule="auto"/>
              <w:jc w:val="center"/>
              <w:rPr>
                <w:color w:val="000000"/>
                <w:sz w:val="20"/>
                <w:szCs w:val="20"/>
                <w:lang w:eastAsia="es-ES"/>
              </w:rPr>
            </w:pPr>
          </w:p>
        </w:tc>
        <w:tc>
          <w:tcPr>
            <w:tcW w:w="3457" w:type="dxa"/>
            <w:shd w:val="clear" w:color="auto" w:fill="FFE599" w:themeFill="accent4" w:themeFillTint="66"/>
            <w:vAlign w:val="center"/>
            <w:hideMark/>
          </w:tcPr>
          <w:p w:rsidR="002E4675" w:rsidRPr="00D254CE" w:rsidRDefault="002E4675" w:rsidP="00D254CE">
            <w:pPr>
              <w:spacing w:after="0" w:line="240" w:lineRule="auto"/>
              <w:rPr>
                <w:b/>
                <w:color w:val="000000"/>
                <w:sz w:val="20"/>
                <w:szCs w:val="20"/>
                <w:lang w:eastAsia="es-ES"/>
              </w:rPr>
            </w:pPr>
            <w:r w:rsidRPr="00D254CE">
              <w:rPr>
                <w:b/>
                <w:color w:val="000000"/>
                <w:sz w:val="20"/>
                <w:szCs w:val="20"/>
                <w:lang w:eastAsia="es-ES"/>
              </w:rPr>
              <w:t>C1.</w:t>
            </w:r>
            <w:r w:rsidR="00AA1BBD" w:rsidRPr="00D254CE">
              <w:rPr>
                <w:b/>
                <w:color w:val="000000"/>
                <w:sz w:val="20"/>
                <w:szCs w:val="20"/>
                <w:lang w:eastAsia="es-ES"/>
              </w:rPr>
              <w:t xml:space="preserve"> Exerc</w:t>
            </w:r>
            <w:r w:rsidR="00D254CE" w:rsidRPr="00D254CE">
              <w:rPr>
                <w:b/>
                <w:color w:val="000000"/>
                <w:sz w:val="20"/>
                <w:szCs w:val="20"/>
                <w:lang w:eastAsia="es-ES"/>
              </w:rPr>
              <w:t>ice de</w:t>
            </w:r>
            <w:r w:rsidR="00AA1BBD" w:rsidRPr="00D254CE">
              <w:rPr>
                <w:b/>
                <w:color w:val="000000"/>
                <w:sz w:val="20"/>
                <w:szCs w:val="20"/>
                <w:lang w:eastAsia="es-ES"/>
              </w:rPr>
              <w:t xml:space="preserve"> son rôle d’encadrement intermédiaire, en conciliant</w:t>
            </w:r>
            <w:r w:rsidR="00FD3065" w:rsidRPr="00D254CE">
              <w:rPr>
                <w:b/>
                <w:color w:val="000000"/>
                <w:sz w:val="20"/>
                <w:szCs w:val="20"/>
                <w:lang w:eastAsia="es-ES"/>
              </w:rPr>
              <w:t xml:space="preserve"> la rentabilité, le respect des délais et des normes avec un manage</w:t>
            </w:r>
            <w:r w:rsidR="00D254CE" w:rsidRPr="00D254CE">
              <w:rPr>
                <w:b/>
                <w:color w:val="000000"/>
                <w:sz w:val="20"/>
                <w:szCs w:val="20"/>
                <w:lang w:eastAsia="es-ES"/>
              </w:rPr>
              <w:t>ment d’équipe sain et équilibré.</w:t>
            </w:r>
          </w:p>
          <w:p w:rsidR="00D254CE" w:rsidRPr="006A7A40" w:rsidRDefault="00D254CE" w:rsidP="00D254CE">
            <w:pPr>
              <w:spacing w:after="0" w:line="240" w:lineRule="auto"/>
              <w:rPr>
                <w:color w:val="000000"/>
                <w:sz w:val="20"/>
                <w:szCs w:val="20"/>
                <w:lang w:eastAsia="es-ES"/>
              </w:rPr>
            </w:pPr>
          </w:p>
        </w:tc>
        <w:tc>
          <w:tcPr>
            <w:tcW w:w="3544" w:type="dxa"/>
            <w:shd w:val="clear" w:color="auto" w:fill="FFD966" w:themeFill="accent4" w:themeFillTint="99"/>
            <w:vAlign w:val="center"/>
            <w:hideMark/>
          </w:tcPr>
          <w:p w:rsidR="002E4675" w:rsidRPr="006A7A40" w:rsidRDefault="00D254CE" w:rsidP="00383A75">
            <w:pPr>
              <w:spacing w:after="0" w:line="240" w:lineRule="auto"/>
              <w:rPr>
                <w:color w:val="000000"/>
                <w:sz w:val="20"/>
                <w:szCs w:val="20"/>
                <w:lang w:eastAsia="es-ES"/>
              </w:rPr>
            </w:pPr>
            <w:r>
              <w:rPr>
                <w:color w:val="000000"/>
                <w:sz w:val="20"/>
                <w:szCs w:val="20"/>
                <w:lang w:eastAsia="es-ES"/>
              </w:rPr>
              <w:t xml:space="preserve">LO1. </w:t>
            </w:r>
            <w:r w:rsidR="00AA1BBD" w:rsidRPr="006A7A40">
              <w:rPr>
                <w:color w:val="000000"/>
                <w:sz w:val="20"/>
                <w:szCs w:val="20"/>
                <w:lang w:eastAsia="es-ES"/>
              </w:rPr>
              <w:t>Définir et mobiliser les moyens humains pour constituer une équipe.</w:t>
            </w:r>
          </w:p>
          <w:p w:rsidR="00AA1BBD" w:rsidRPr="006A7A40" w:rsidRDefault="00D254CE" w:rsidP="00383A75">
            <w:pPr>
              <w:spacing w:after="0" w:line="240" w:lineRule="auto"/>
              <w:rPr>
                <w:color w:val="000000"/>
                <w:sz w:val="20"/>
                <w:szCs w:val="20"/>
                <w:lang w:eastAsia="es-ES"/>
              </w:rPr>
            </w:pPr>
            <w:r>
              <w:rPr>
                <w:color w:val="000000"/>
                <w:sz w:val="20"/>
                <w:szCs w:val="20"/>
                <w:lang w:eastAsia="es-ES"/>
              </w:rPr>
              <w:t xml:space="preserve">LO2. </w:t>
            </w:r>
            <w:r w:rsidR="00AA1BBD" w:rsidRPr="006A7A40">
              <w:rPr>
                <w:color w:val="000000"/>
                <w:sz w:val="20"/>
                <w:szCs w:val="20"/>
                <w:lang w:eastAsia="es-ES"/>
              </w:rPr>
              <w:t>Animer</w:t>
            </w:r>
            <w:r w:rsidR="00885F65" w:rsidRPr="006A7A40">
              <w:rPr>
                <w:color w:val="000000"/>
                <w:sz w:val="20"/>
                <w:szCs w:val="20"/>
                <w:lang w:eastAsia="es-ES"/>
              </w:rPr>
              <w:t>, en toute autonomie,</w:t>
            </w:r>
            <w:r w:rsidR="00AA1BBD" w:rsidRPr="006A7A40">
              <w:rPr>
                <w:color w:val="000000"/>
                <w:sz w:val="20"/>
                <w:szCs w:val="20"/>
                <w:lang w:eastAsia="es-ES"/>
              </w:rPr>
              <w:t xml:space="preserve"> une équipe pour les objectifs de production individuels et communs, en veillant à établir les relations saines.</w:t>
            </w:r>
          </w:p>
          <w:p w:rsidR="00885F65" w:rsidRDefault="00D254CE" w:rsidP="00383A75">
            <w:pPr>
              <w:spacing w:after="0" w:line="240" w:lineRule="auto"/>
              <w:rPr>
                <w:color w:val="000000"/>
                <w:sz w:val="20"/>
                <w:szCs w:val="20"/>
                <w:lang w:eastAsia="es-ES"/>
              </w:rPr>
            </w:pPr>
            <w:r>
              <w:rPr>
                <w:color w:val="000000"/>
                <w:sz w:val="20"/>
                <w:szCs w:val="20"/>
                <w:lang w:eastAsia="es-ES"/>
              </w:rPr>
              <w:t xml:space="preserve">LO3. </w:t>
            </w:r>
            <w:r w:rsidR="00885F65" w:rsidRPr="006A7A40">
              <w:rPr>
                <w:color w:val="000000"/>
                <w:sz w:val="20"/>
                <w:szCs w:val="20"/>
                <w:lang w:eastAsia="es-ES"/>
              </w:rPr>
              <w:t>Écouter, adopter et transmettre les consignes émanant de sa hiérarchie.</w:t>
            </w:r>
          </w:p>
          <w:p w:rsidR="00D254CE" w:rsidRPr="006A7A40" w:rsidRDefault="00D254CE" w:rsidP="00383A75">
            <w:pPr>
              <w:spacing w:after="0" w:line="240" w:lineRule="auto"/>
              <w:rPr>
                <w:color w:val="000000"/>
                <w:sz w:val="20"/>
                <w:szCs w:val="20"/>
                <w:lang w:eastAsia="es-ES"/>
              </w:rPr>
            </w:pPr>
            <w:r>
              <w:rPr>
                <w:color w:val="000000"/>
                <w:sz w:val="20"/>
                <w:szCs w:val="20"/>
                <w:lang w:eastAsia="es-ES"/>
              </w:rPr>
              <w:t>LO4. C</w:t>
            </w:r>
            <w:r w:rsidRPr="006A7A40">
              <w:rPr>
                <w:color w:val="000000"/>
                <w:sz w:val="20"/>
                <w:szCs w:val="20"/>
                <w:lang w:eastAsia="es-ES"/>
              </w:rPr>
              <w:t>oordonner les tâches.</w:t>
            </w:r>
          </w:p>
          <w:p w:rsidR="004B2669" w:rsidRDefault="00D254CE" w:rsidP="00383A75">
            <w:pPr>
              <w:spacing w:after="0" w:line="240" w:lineRule="auto"/>
              <w:rPr>
                <w:color w:val="000000"/>
                <w:sz w:val="20"/>
                <w:szCs w:val="20"/>
                <w:lang w:eastAsia="es-ES"/>
              </w:rPr>
            </w:pPr>
            <w:r>
              <w:rPr>
                <w:color w:val="000000"/>
                <w:sz w:val="20"/>
                <w:szCs w:val="20"/>
                <w:lang w:eastAsia="es-ES"/>
              </w:rPr>
              <w:t xml:space="preserve">LO5. </w:t>
            </w:r>
            <w:r w:rsidR="004B2669" w:rsidRPr="006A7A40">
              <w:rPr>
                <w:color w:val="000000"/>
                <w:sz w:val="20"/>
                <w:szCs w:val="20"/>
                <w:lang w:eastAsia="es-ES"/>
              </w:rPr>
              <w:t>Gérer les interfaces entre les divers intervenants et l’équipe.</w:t>
            </w:r>
          </w:p>
          <w:p w:rsidR="00D254CE" w:rsidRDefault="00D254CE" w:rsidP="00383A75">
            <w:pPr>
              <w:spacing w:after="0" w:line="240" w:lineRule="auto"/>
              <w:rPr>
                <w:color w:val="000000"/>
                <w:sz w:val="20"/>
                <w:szCs w:val="20"/>
                <w:lang w:eastAsia="es-ES"/>
              </w:rPr>
            </w:pPr>
            <w:r>
              <w:rPr>
                <w:color w:val="000000"/>
                <w:sz w:val="20"/>
                <w:szCs w:val="20"/>
                <w:lang w:eastAsia="es-ES"/>
              </w:rPr>
              <w:t>LO6. M</w:t>
            </w:r>
            <w:r w:rsidRPr="006A7A40">
              <w:rPr>
                <w:color w:val="000000"/>
                <w:sz w:val="20"/>
                <w:szCs w:val="20"/>
                <w:lang w:eastAsia="es-ES"/>
              </w:rPr>
              <w:t>ontrer l’exemple.</w:t>
            </w:r>
          </w:p>
          <w:p w:rsidR="00D254CE" w:rsidRDefault="00D254CE" w:rsidP="00383A75">
            <w:pPr>
              <w:spacing w:after="0" w:line="240" w:lineRule="auto"/>
              <w:rPr>
                <w:color w:val="000000"/>
                <w:sz w:val="20"/>
                <w:szCs w:val="20"/>
                <w:lang w:eastAsia="es-ES"/>
              </w:rPr>
            </w:pPr>
            <w:r>
              <w:rPr>
                <w:color w:val="000000"/>
                <w:sz w:val="20"/>
                <w:szCs w:val="20"/>
                <w:lang w:eastAsia="es-ES"/>
              </w:rPr>
              <w:t>LO7. P</w:t>
            </w:r>
            <w:r w:rsidRPr="006A7A40">
              <w:rPr>
                <w:color w:val="000000"/>
                <w:sz w:val="20"/>
                <w:szCs w:val="20"/>
                <w:lang w:eastAsia="es-ES"/>
              </w:rPr>
              <w:t>artager la responsabilité en équipe.</w:t>
            </w:r>
          </w:p>
          <w:p w:rsidR="00F83C5D" w:rsidRDefault="00F83C5D" w:rsidP="00383A75">
            <w:pPr>
              <w:spacing w:after="0" w:line="240" w:lineRule="auto"/>
              <w:rPr>
                <w:color w:val="000000"/>
                <w:sz w:val="20"/>
                <w:szCs w:val="20"/>
                <w:lang w:eastAsia="es-ES"/>
              </w:rPr>
            </w:pPr>
            <w:r>
              <w:rPr>
                <w:color w:val="000000"/>
                <w:sz w:val="20"/>
                <w:szCs w:val="20"/>
                <w:lang w:eastAsia="es-ES"/>
              </w:rPr>
              <w:t xml:space="preserve">LO8. </w:t>
            </w:r>
            <w:r w:rsidRPr="006A7A40">
              <w:rPr>
                <w:color w:val="000000"/>
                <w:sz w:val="20"/>
                <w:szCs w:val="20"/>
                <w:lang w:eastAsia="es-ES"/>
              </w:rPr>
              <w:t>Rationna</w:t>
            </w:r>
            <w:r>
              <w:rPr>
                <w:color w:val="000000"/>
                <w:sz w:val="20"/>
                <w:szCs w:val="20"/>
                <w:lang w:eastAsia="es-ES"/>
              </w:rPr>
              <w:t>liser l’organisation du travail, en adaptant</w:t>
            </w:r>
            <w:r w:rsidRPr="006A7A40">
              <w:rPr>
                <w:color w:val="000000"/>
                <w:sz w:val="20"/>
                <w:szCs w:val="20"/>
                <w:lang w:eastAsia="es-ES"/>
              </w:rPr>
              <w:t xml:space="preserve"> le planning d’intervention quotidienne de l’équipe en fonction des aléas de chantier (climatiques, techniques ou humains).</w:t>
            </w:r>
          </w:p>
          <w:p w:rsidR="00F83C5D" w:rsidRDefault="00F83C5D" w:rsidP="00383A75">
            <w:pPr>
              <w:spacing w:after="0" w:line="240" w:lineRule="auto"/>
              <w:rPr>
                <w:color w:val="000000"/>
                <w:sz w:val="20"/>
                <w:szCs w:val="20"/>
                <w:lang w:eastAsia="es-ES"/>
              </w:rPr>
            </w:pPr>
            <w:r>
              <w:rPr>
                <w:color w:val="000000"/>
                <w:sz w:val="20"/>
                <w:szCs w:val="20"/>
                <w:lang w:eastAsia="es-ES"/>
              </w:rPr>
              <w:lastRenderedPageBreak/>
              <w:t xml:space="preserve">LO9. </w:t>
            </w:r>
            <w:r w:rsidRPr="006A7A40">
              <w:rPr>
                <w:color w:val="000000"/>
                <w:sz w:val="20"/>
                <w:szCs w:val="20"/>
                <w:lang w:eastAsia="es-ES"/>
              </w:rPr>
              <w:t>Faire respecter les normes, les cahiers des charges, l’organisation du travail, les délais, etc.</w:t>
            </w:r>
          </w:p>
          <w:p w:rsidR="00F83C5D" w:rsidRDefault="00F83C5D" w:rsidP="00383A75">
            <w:pPr>
              <w:spacing w:after="0" w:line="240" w:lineRule="auto"/>
              <w:rPr>
                <w:color w:val="000000"/>
                <w:sz w:val="20"/>
                <w:szCs w:val="20"/>
                <w:lang w:eastAsia="es-ES"/>
              </w:rPr>
            </w:pPr>
            <w:r>
              <w:rPr>
                <w:color w:val="000000"/>
                <w:sz w:val="20"/>
                <w:szCs w:val="20"/>
                <w:lang w:eastAsia="es-ES"/>
              </w:rPr>
              <w:t xml:space="preserve">LO10. </w:t>
            </w:r>
            <w:r w:rsidRPr="006A7A40">
              <w:rPr>
                <w:color w:val="000000"/>
                <w:sz w:val="20"/>
                <w:szCs w:val="20"/>
                <w:lang w:eastAsia="es-ES"/>
              </w:rPr>
              <w:t>Situer les activités dans des contextes interprofessionnels sur chantier.</w:t>
            </w:r>
          </w:p>
          <w:p w:rsidR="00F83C5D" w:rsidRPr="006A7A40" w:rsidRDefault="00F83C5D" w:rsidP="00383A75">
            <w:pPr>
              <w:spacing w:after="0" w:line="240" w:lineRule="auto"/>
              <w:rPr>
                <w:color w:val="000000"/>
                <w:sz w:val="20"/>
                <w:szCs w:val="20"/>
                <w:lang w:eastAsia="es-ES"/>
              </w:rPr>
            </w:pPr>
            <w:r>
              <w:rPr>
                <w:color w:val="000000"/>
                <w:sz w:val="20"/>
                <w:szCs w:val="20"/>
                <w:lang w:eastAsia="es-ES"/>
              </w:rPr>
              <w:t xml:space="preserve">LO11. </w:t>
            </w:r>
            <w:r w:rsidRPr="006A7A40">
              <w:rPr>
                <w:color w:val="000000"/>
                <w:sz w:val="20"/>
                <w:szCs w:val="20"/>
                <w:lang w:eastAsia="es-ES"/>
              </w:rPr>
              <w:t>Savoir gérer l’imprévu.</w:t>
            </w:r>
          </w:p>
        </w:tc>
        <w:tc>
          <w:tcPr>
            <w:tcW w:w="3686" w:type="dxa"/>
            <w:shd w:val="clear" w:color="auto" w:fill="FFD966" w:themeFill="accent4" w:themeFillTint="99"/>
            <w:vAlign w:val="center"/>
            <w:hideMark/>
          </w:tcPr>
          <w:p w:rsidR="002E4675" w:rsidRPr="00D254CE" w:rsidRDefault="00AA1BBD" w:rsidP="00D254CE">
            <w:pPr>
              <w:pStyle w:val="Paragraphedeliste"/>
              <w:numPr>
                <w:ilvl w:val="0"/>
                <w:numId w:val="2"/>
              </w:numPr>
              <w:spacing w:after="0" w:line="240" w:lineRule="auto"/>
              <w:ind w:left="289" w:hanging="289"/>
              <w:rPr>
                <w:color w:val="000000"/>
                <w:sz w:val="20"/>
                <w:szCs w:val="20"/>
                <w:lang w:eastAsia="es-ES"/>
              </w:rPr>
            </w:pPr>
            <w:r w:rsidRPr="00D254CE">
              <w:rPr>
                <w:color w:val="000000"/>
                <w:sz w:val="20"/>
                <w:szCs w:val="20"/>
                <w:lang w:eastAsia="es-ES"/>
              </w:rPr>
              <w:lastRenderedPageBreak/>
              <w:t>Les paramètres de constitution d’une équipe pour les objectifs définis sont bien pris en compte.</w:t>
            </w:r>
          </w:p>
          <w:p w:rsidR="00AA1BBD" w:rsidRPr="00D254CE" w:rsidRDefault="00AA1BBD" w:rsidP="00D254CE">
            <w:pPr>
              <w:pStyle w:val="Paragraphedeliste"/>
              <w:numPr>
                <w:ilvl w:val="0"/>
                <w:numId w:val="2"/>
              </w:numPr>
              <w:spacing w:after="0" w:line="240" w:lineRule="auto"/>
              <w:ind w:left="289" w:hanging="289"/>
              <w:rPr>
                <w:color w:val="000000"/>
                <w:sz w:val="20"/>
                <w:szCs w:val="20"/>
                <w:lang w:eastAsia="es-ES"/>
              </w:rPr>
            </w:pPr>
            <w:r w:rsidRPr="00D254CE">
              <w:rPr>
                <w:color w:val="000000"/>
                <w:sz w:val="20"/>
                <w:szCs w:val="20"/>
                <w:lang w:eastAsia="es-ES"/>
              </w:rPr>
              <w:t>Les consignes sont transmises d’une façon claire et comprise par les ouvriers.</w:t>
            </w:r>
          </w:p>
          <w:p w:rsidR="00AA1BBD" w:rsidRPr="00D254CE" w:rsidRDefault="00AA1BBD" w:rsidP="00D254CE">
            <w:pPr>
              <w:pStyle w:val="Paragraphedeliste"/>
              <w:numPr>
                <w:ilvl w:val="0"/>
                <w:numId w:val="2"/>
              </w:numPr>
              <w:spacing w:after="0" w:line="240" w:lineRule="auto"/>
              <w:ind w:left="289" w:hanging="289"/>
              <w:rPr>
                <w:color w:val="000000"/>
                <w:sz w:val="20"/>
                <w:szCs w:val="20"/>
                <w:lang w:eastAsia="es-ES"/>
              </w:rPr>
            </w:pPr>
            <w:r w:rsidRPr="00D254CE">
              <w:rPr>
                <w:color w:val="000000"/>
                <w:sz w:val="20"/>
                <w:szCs w:val="20"/>
                <w:lang w:eastAsia="es-ES"/>
              </w:rPr>
              <w:t>Les ouvriers sont conseillés dans l’exécution de leurs activités et tâches.</w:t>
            </w:r>
          </w:p>
          <w:p w:rsidR="00F83C5D" w:rsidRPr="00F83C5D" w:rsidRDefault="00DB5C0A" w:rsidP="00F83C5D">
            <w:pPr>
              <w:pStyle w:val="Paragraphedeliste"/>
              <w:numPr>
                <w:ilvl w:val="0"/>
                <w:numId w:val="2"/>
              </w:numPr>
              <w:spacing w:after="0" w:line="240" w:lineRule="auto"/>
              <w:ind w:left="289" w:hanging="289"/>
              <w:rPr>
                <w:bCs/>
                <w:color w:val="000000"/>
                <w:sz w:val="20"/>
                <w:szCs w:val="20"/>
                <w:lang w:eastAsia="es-ES"/>
              </w:rPr>
            </w:pPr>
            <w:r w:rsidRPr="00D254CE">
              <w:rPr>
                <w:color w:val="000000"/>
                <w:sz w:val="20"/>
                <w:szCs w:val="20"/>
                <w:lang w:eastAsia="es-ES"/>
              </w:rPr>
              <w:t>Les objectifs individuels journaliers sont atteints.</w:t>
            </w:r>
          </w:p>
          <w:p w:rsidR="00F83C5D" w:rsidRPr="00F83C5D" w:rsidRDefault="00F83C5D" w:rsidP="00F83C5D">
            <w:pPr>
              <w:pStyle w:val="Paragraphedeliste"/>
              <w:numPr>
                <w:ilvl w:val="0"/>
                <w:numId w:val="2"/>
              </w:numPr>
              <w:spacing w:after="0" w:line="240" w:lineRule="auto"/>
              <w:ind w:left="289" w:hanging="289"/>
              <w:rPr>
                <w:bCs/>
                <w:color w:val="000000"/>
                <w:sz w:val="20"/>
                <w:szCs w:val="20"/>
                <w:lang w:eastAsia="es-ES"/>
              </w:rPr>
            </w:pPr>
            <w:r w:rsidRPr="00F83C5D">
              <w:rPr>
                <w:color w:val="000000"/>
                <w:sz w:val="20"/>
                <w:szCs w:val="20"/>
                <w:lang w:eastAsia="es-ES"/>
              </w:rPr>
              <w:t>Les plannings journaliers sont en adéquation avec le planning général et les moyens de l’entreprise.</w:t>
            </w:r>
          </w:p>
          <w:p w:rsidR="00F83C5D" w:rsidRPr="00F83C5D" w:rsidRDefault="00F83C5D" w:rsidP="00F83C5D">
            <w:pPr>
              <w:pStyle w:val="Paragraphedeliste"/>
              <w:numPr>
                <w:ilvl w:val="0"/>
                <w:numId w:val="2"/>
              </w:numPr>
              <w:spacing w:after="0" w:line="240" w:lineRule="auto"/>
              <w:ind w:left="289" w:hanging="289"/>
              <w:rPr>
                <w:bCs/>
                <w:color w:val="000000"/>
                <w:sz w:val="20"/>
                <w:szCs w:val="20"/>
                <w:lang w:eastAsia="es-ES"/>
              </w:rPr>
            </w:pPr>
            <w:r w:rsidRPr="00F83C5D">
              <w:rPr>
                <w:color w:val="000000"/>
                <w:sz w:val="20"/>
                <w:szCs w:val="20"/>
                <w:lang w:eastAsia="es-ES"/>
              </w:rPr>
              <w:t>La constitution de l’équipe est en adéquation avec les impératifs du chantier.</w:t>
            </w:r>
          </w:p>
          <w:p w:rsidR="00F83C5D" w:rsidRPr="00F83C5D" w:rsidRDefault="00F83C5D" w:rsidP="00F83C5D">
            <w:pPr>
              <w:pStyle w:val="Paragraphedeliste"/>
              <w:numPr>
                <w:ilvl w:val="0"/>
                <w:numId w:val="2"/>
              </w:numPr>
              <w:spacing w:after="0" w:line="240" w:lineRule="auto"/>
              <w:ind w:left="289" w:hanging="289"/>
              <w:rPr>
                <w:bCs/>
                <w:color w:val="000000"/>
                <w:sz w:val="20"/>
                <w:szCs w:val="20"/>
                <w:lang w:eastAsia="es-ES"/>
              </w:rPr>
            </w:pPr>
            <w:r w:rsidRPr="00F83C5D">
              <w:rPr>
                <w:color w:val="000000"/>
                <w:sz w:val="20"/>
                <w:szCs w:val="20"/>
                <w:lang w:eastAsia="es-ES"/>
              </w:rPr>
              <w:t>L’organisation du poste de travail est rationnelle et ne crée pas de nuisances ou de perturbation dans le processus de travail.</w:t>
            </w:r>
          </w:p>
          <w:p w:rsidR="00F83C5D" w:rsidRPr="00F83C5D" w:rsidRDefault="00F83C5D" w:rsidP="00F83C5D">
            <w:pPr>
              <w:pStyle w:val="Paragraphedeliste"/>
              <w:numPr>
                <w:ilvl w:val="0"/>
                <w:numId w:val="2"/>
              </w:numPr>
              <w:spacing w:after="0" w:line="240" w:lineRule="auto"/>
              <w:ind w:left="289" w:hanging="289"/>
              <w:rPr>
                <w:bCs/>
                <w:color w:val="000000"/>
                <w:sz w:val="20"/>
                <w:szCs w:val="20"/>
                <w:lang w:eastAsia="es-ES"/>
              </w:rPr>
            </w:pPr>
            <w:r w:rsidRPr="006A7A40">
              <w:rPr>
                <w:color w:val="000000"/>
                <w:sz w:val="20"/>
                <w:szCs w:val="20"/>
                <w:lang w:eastAsia="es-ES"/>
              </w:rPr>
              <w:lastRenderedPageBreak/>
              <w:t>Le poste de travail respecte les règles de sécurité individuelles et collectives.</w:t>
            </w:r>
          </w:p>
          <w:p w:rsidR="00F83C5D" w:rsidRPr="006A7A40" w:rsidRDefault="00F83C5D" w:rsidP="00F83C5D">
            <w:pPr>
              <w:pStyle w:val="Paragraphedeliste"/>
              <w:numPr>
                <w:ilvl w:val="0"/>
                <w:numId w:val="2"/>
              </w:numPr>
              <w:spacing w:after="0" w:line="240" w:lineRule="auto"/>
              <w:ind w:left="289" w:hanging="289"/>
              <w:rPr>
                <w:bCs/>
                <w:color w:val="000000"/>
                <w:sz w:val="20"/>
                <w:szCs w:val="20"/>
                <w:lang w:eastAsia="es-ES"/>
              </w:rPr>
            </w:pPr>
            <w:r w:rsidRPr="006A7A40">
              <w:rPr>
                <w:color w:val="000000"/>
                <w:sz w:val="20"/>
                <w:szCs w:val="20"/>
                <w:lang w:eastAsia="es-ES"/>
              </w:rPr>
              <w:t>Une aide pour les personnes qu’il convient d’accompagner est prévue.</w:t>
            </w:r>
          </w:p>
        </w:tc>
        <w:tc>
          <w:tcPr>
            <w:tcW w:w="2552" w:type="dxa"/>
            <w:shd w:val="clear" w:color="auto" w:fill="BF8F00" w:themeFill="accent4" w:themeFillShade="BF"/>
            <w:vAlign w:val="center"/>
          </w:tcPr>
          <w:p w:rsidR="002E4675" w:rsidRPr="006A7A40" w:rsidRDefault="00D254CE" w:rsidP="00D254CE">
            <w:pPr>
              <w:spacing w:after="0" w:line="240" w:lineRule="auto"/>
              <w:rPr>
                <w:b/>
                <w:bCs/>
                <w:color w:val="000000"/>
                <w:sz w:val="20"/>
                <w:szCs w:val="20"/>
                <w:lang w:eastAsia="es-ES"/>
              </w:rPr>
            </w:pPr>
            <w:r>
              <w:rPr>
                <w:b/>
                <w:color w:val="000000"/>
                <w:sz w:val="20"/>
                <w:szCs w:val="20"/>
                <w:lang w:eastAsia="es-ES"/>
              </w:rPr>
              <w:lastRenderedPageBreak/>
              <w:t>TU4</w:t>
            </w:r>
            <w:r w:rsidRPr="00974314">
              <w:rPr>
                <w:b/>
                <w:color w:val="000000"/>
                <w:sz w:val="20"/>
                <w:szCs w:val="20"/>
                <w:lang w:eastAsia="es-ES"/>
              </w:rPr>
              <w:t xml:space="preserve">. </w:t>
            </w:r>
            <w:r>
              <w:rPr>
                <w:b/>
                <w:color w:val="000000"/>
                <w:sz w:val="20"/>
                <w:szCs w:val="20"/>
                <w:lang w:eastAsia="es-ES"/>
              </w:rPr>
              <w:t>Fonction d’encadrement de proximité pour atteindre les objectifs de production assignés.</w:t>
            </w:r>
          </w:p>
        </w:tc>
      </w:tr>
      <w:tr w:rsidR="002E4675" w:rsidRPr="006A7A40" w:rsidTr="002E4675">
        <w:trPr>
          <w:trHeight w:val="400"/>
          <w:jc w:val="center"/>
        </w:trPr>
        <w:tc>
          <w:tcPr>
            <w:tcW w:w="1140" w:type="dxa"/>
            <w:vMerge/>
            <w:shd w:val="clear" w:color="auto" w:fill="FFE599" w:themeFill="accent4" w:themeFillTint="66"/>
            <w:vAlign w:val="center"/>
            <w:hideMark/>
          </w:tcPr>
          <w:p w:rsidR="002E4675" w:rsidRPr="006A7A40" w:rsidRDefault="002E4675" w:rsidP="00383A75">
            <w:pPr>
              <w:spacing w:after="0" w:line="240" w:lineRule="auto"/>
              <w:rPr>
                <w:rFonts w:eastAsia="Times New Roman" w:cs="Times New Roman"/>
                <w:color w:val="000000"/>
                <w:sz w:val="20"/>
                <w:szCs w:val="20"/>
                <w:lang w:eastAsia="es-ES"/>
              </w:rPr>
            </w:pPr>
          </w:p>
        </w:tc>
        <w:tc>
          <w:tcPr>
            <w:tcW w:w="345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2E4675" w:rsidRPr="00F83C5D" w:rsidRDefault="00F83C5D" w:rsidP="002E4675">
            <w:pPr>
              <w:spacing w:after="0" w:line="240" w:lineRule="auto"/>
              <w:rPr>
                <w:b/>
                <w:color w:val="000000"/>
                <w:sz w:val="20"/>
                <w:szCs w:val="20"/>
                <w:lang w:eastAsia="es-ES"/>
              </w:rPr>
            </w:pPr>
            <w:r w:rsidRPr="00F83C5D">
              <w:rPr>
                <w:b/>
                <w:color w:val="000000"/>
                <w:sz w:val="20"/>
                <w:szCs w:val="20"/>
                <w:lang w:eastAsia="es-ES"/>
              </w:rPr>
              <w:t>C2</w:t>
            </w:r>
            <w:r w:rsidR="002E4675" w:rsidRPr="00F83C5D">
              <w:rPr>
                <w:b/>
                <w:color w:val="000000"/>
                <w:sz w:val="20"/>
                <w:szCs w:val="20"/>
                <w:lang w:eastAsia="es-ES"/>
              </w:rPr>
              <w:t>.</w:t>
            </w:r>
            <w:r>
              <w:rPr>
                <w:b/>
                <w:color w:val="000000"/>
                <w:sz w:val="20"/>
                <w:szCs w:val="20"/>
                <w:lang w:eastAsia="es-ES"/>
              </w:rPr>
              <w:t xml:space="preserve"> Communication</w:t>
            </w:r>
            <w:r w:rsidR="00FD3065" w:rsidRPr="00F83C5D">
              <w:rPr>
                <w:b/>
                <w:color w:val="000000"/>
                <w:sz w:val="20"/>
                <w:szCs w:val="20"/>
                <w:lang w:eastAsia="es-ES"/>
              </w:rPr>
              <w:t xml:space="preserve"> en s’assurant de la bonne compréhension des consignes et de l’adhésion à leur exécution.</w:t>
            </w:r>
          </w:p>
        </w:tc>
        <w:tc>
          <w:tcPr>
            <w:tcW w:w="354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F83C5D" w:rsidRDefault="00F83C5D" w:rsidP="00383A75">
            <w:pPr>
              <w:spacing w:after="0" w:line="240" w:lineRule="auto"/>
              <w:rPr>
                <w:color w:val="000000"/>
                <w:sz w:val="20"/>
                <w:szCs w:val="20"/>
                <w:lang w:eastAsia="es-ES"/>
              </w:rPr>
            </w:pPr>
            <w:r>
              <w:rPr>
                <w:color w:val="000000"/>
                <w:sz w:val="20"/>
                <w:szCs w:val="20"/>
                <w:lang w:eastAsia="es-ES"/>
              </w:rPr>
              <w:t>LO1. M</w:t>
            </w:r>
            <w:r w:rsidRPr="006A7A40">
              <w:rPr>
                <w:color w:val="000000"/>
                <w:sz w:val="20"/>
                <w:szCs w:val="20"/>
                <w:lang w:eastAsia="es-ES"/>
              </w:rPr>
              <w:t>aintenir une bonne ambiance au travail, favorisant la vitesse et la productivité.</w:t>
            </w:r>
          </w:p>
          <w:p w:rsidR="002E4675" w:rsidRPr="006A7A40" w:rsidRDefault="00F83C5D" w:rsidP="00383A75">
            <w:pPr>
              <w:spacing w:after="0" w:line="240" w:lineRule="auto"/>
              <w:rPr>
                <w:color w:val="000000"/>
                <w:sz w:val="20"/>
                <w:szCs w:val="20"/>
                <w:lang w:eastAsia="es-ES"/>
              </w:rPr>
            </w:pPr>
            <w:r>
              <w:rPr>
                <w:color w:val="000000"/>
                <w:sz w:val="20"/>
                <w:szCs w:val="20"/>
                <w:lang w:eastAsia="es-ES"/>
              </w:rPr>
              <w:t xml:space="preserve">LO2. </w:t>
            </w:r>
            <w:r w:rsidR="00885F65" w:rsidRPr="006A7A40">
              <w:rPr>
                <w:color w:val="000000"/>
                <w:sz w:val="20"/>
                <w:szCs w:val="20"/>
                <w:lang w:eastAsia="es-ES"/>
              </w:rPr>
              <w:t>Utiliser les croquis et les directives qui facilitent la compréhension des activités et des tâches par l’équipe.</w:t>
            </w:r>
          </w:p>
          <w:p w:rsidR="00F83C5D" w:rsidRPr="006A7A40" w:rsidRDefault="00F83C5D" w:rsidP="00F83C5D">
            <w:pPr>
              <w:spacing w:after="0" w:line="240" w:lineRule="auto"/>
              <w:rPr>
                <w:color w:val="000000"/>
                <w:sz w:val="20"/>
                <w:szCs w:val="20"/>
                <w:lang w:eastAsia="es-ES"/>
              </w:rPr>
            </w:pPr>
            <w:r>
              <w:rPr>
                <w:color w:val="000000"/>
                <w:sz w:val="20"/>
                <w:szCs w:val="20"/>
                <w:lang w:eastAsia="es-ES"/>
              </w:rPr>
              <w:t xml:space="preserve">LO3. </w:t>
            </w:r>
            <w:r w:rsidRPr="006A7A40">
              <w:rPr>
                <w:color w:val="000000"/>
                <w:sz w:val="20"/>
                <w:szCs w:val="20"/>
                <w:lang w:eastAsia="es-ES"/>
              </w:rPr>
              <w:t>Être le premier interlocuteur pour régler tout type de conflit et assurer le meilleur climat au sein de son équipe.</w:t>
            </w:r>
          </w:p>
          <w:p w:rsidR="00F83C5D" w:rsidRPr="006A7A40" w:rsidRDefault="00F83C5D" w:rsidP="00F83C5D">
            <w:pPr>
              <w:spacing w:after="0" w:line="240" w:lineRule="auto"/>
              <w:rPr>
                <w:color w:val="000000"/>
                <w:sz w:val="20"/>
                <w:szCs w:val="20"/>
                <w:lang w:eastAsia="es-ES"/>
              </w:rPr>
            </w:pPr>
            <w:r>
              <w:rPr>
                <w:color w:val="000000"/>
                <w:sz w:val="20"/>
                <w:szCs w:val="20"/>
                <w:lang w:eastAsia="es-ES"/>
              </w:rPr>
              <w:t xml:space="preserve">LO4. </w:t>
            </w:r>
            <w:r w:rsidRPr="006A7A40">
              <w:rPr>
                <w:color w:val="000000"/>
                <w:sz w:val="20"/>
                <w:szCs w:val="20"/>
                <w:lang w:eastAsia="es-ES"/>
              </w:rPr>
              <w:t>Maîtrise</w:t>
            </w:r>
            <w:r>
              <w:rPr>
                <w:color w:val="000000"/>
                <w:sz w:val="20"/>
                <w:szCs w:val="20"/>
                <w:lang w:eastAsia="es-ES"/>
              </w:rPr>
              <w:t>r</w:t>
            </w:r>
            <w:r w:rsidRPr="006A7A40">
              <w:rPr>
                <w:color w:val="000000"/>
                <w:sz w:val="20"/>
                <w:szCs w:val="20"/>
                <w:lang w:eastAsia="es-ES"/>
              </w:rPr>
              <w:t xml:space="preserve"> des méthodes de médiation pour résoudre les conflits.</w:t>
            </w:r>
          </w:p>
        </w:tc>
        <w:tc>
          <w:tcPr>
            <w:tcW w:w="368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2E4675" w:rsidRPr="006A7A40" w:rsidRDefault="00EC5EAA" w:rsidP="00F83C5D">
            <w:pPr>
              <w:pStyle w:val="Paragraphedeliste"/>
              <w:numPr>
                <w:ilvl w:val="0"/>
                <w:numId w:val="2"/>
              </w:numPr>
              <w:spacing w:after="0" w:line="240" w:lineRule="auto"/>
              <w:ind w:left="289" w:hanging="289"/>
              <w:rPr>
                <w:color w:val="000000"/>
                <w:sz w:val="20"/>
                <w:szCs w:val="20"/>
                <w:lang w:eastAsia="es-ES"/>
              </w:rPr>
            </w:pPr>
            <w:r w:rsidRPr="006A7A40">
              <w:rPr>
                <w:color w:val="000000"/>
                <w:sz w:val="20"/>
                <w:szCs w:val="20"/>
                <w:lang w:eastAsia="es-ES"/>
              </w:rPr>
              <w:t>Il est instauré un climat de confiance et de neutralité pour faciliter la communication.</w:t>
            </w:r>
          </w:p>
          <w:p w:rsidR="00EC5EAA" w:rsidRPr="006A7A40" w:rsidRDefault="00EC5EAA" w:rsidP="00F83C5D">
            <w:pPr>
              <w:pStyle w:val="Paragraphedeliste"/>
              <w:numPr>
                <w:ilvl w:val="0"/>
                <w:numId w:val="2"/>
              </w:numPr>
              <w:spacing w:after="0" w:line="240" w:lineRule="auto"/>
              <w:ind w:left="289" w:hanging="289"/>
              <w:rPr>
                <w:color w:val="000000"/>
                <w:sz w:val="20"/>
                <w:szCs w:val="20"/>
                <w:lang w:eastAsia="es-ES"/>
              </w:rPr>
            </w:pPr>
            <w:r w:rsidRPr="006A7A40">
              <w:rPr>
                <w:color w:val="000000"/>
                <w:sz w:val="20"/>
                <w:szCs w:val="20"/>
                <w:lang w:eastAsia="es-ES"/>
              </w:rPr>
              <w:t>Il est prévu des méthodes de médiation pour rassurer les ouvriers inquiets.</w:t>
            </w:r>
          </w:p>
          <w:p w:rsidR="00EC5EAA" w:rsidRPr="006A7A40" w:rsidRDefault="00EC5EAA" w:rsidP="00F83C5D">
            <w:pPr>
              <w:pStyle w:val="Paragraphedeliste"/>
              <w:numPr>
                <w:ilvl w:val="0"/>
                <w:numId w:val="2"/>
              </w:numPr>
              <w:spacing w:after="0" w:line="240" w:lineRule="auto"/>
              <w:ind w:left="289" w:hanging="289"/>
              <w:rPr>
                <w:color w:val="000000"/>
                <w:sz w:val="20"/>
                <w:szCs w:val="20"/>
                <w:lang w:eastAsia="es-ES"/>
              </w:rPr>
            </w:pPr>
            <w:r w:rsidRPr="006A7A40">
              <w:rPr>
                <w:color w:val="000000"/>
                <w:sz w:val="20"/>
                <w:szCs w:val="20"/>
                <w:lang w:eastAsia="es-ES"/>
              </w:rPr>
              <w:t>Une décision mal comprise est identifiée, clarifiée et justifiée.</w:t>
            </w:r>
          </w:p>
          <w:p w:rsidR="00EC5EAA" w:rsidRDefault="00EC5EAA" w:rsidP="00F83C5D">
            <w:pPr>
              <w:pStyle w:val="Paragraphedeliste"/>
              <w:numPr>
                <w:ilvl w:val="0"/>
                <w:numId w:val="2"/>
              </w:numPr>
              <w:spacing w:after="0" w:line="240" w:lineRule="auto"/>
              <w:ind w:left="289" w:hanging="289"/>
              <w:rPr>
                <w:color w:val="000000"/>
                <w:sz w:val="20"/>
                <w:szCs w:val="20"/>
                <w:lang w:eastAsia="es-ES"/>
              </w:rPr>
            </w:pPr>
            <w:r w:rsidRPr="006A7A40">
              <w:rPr>
                <w:color w:val="000000"/>
                <w:sz w:val="20"/>
                <w:szCs w:val="20"/>
                <w:lang w:eastAsia="es-ES"/>
              </w:rPr>
              <w:t>L’écoute et la prise en compte de l’avis de chaque ouvrier sont effectives.</w:t>
            </w:r>
          </w:p>
          <w:p w:rsidR="00F83C5D" w:rsidRPr="00F83C5D" w:rsidRDefault="00F83C5D" w:rsidP="00383A75">
            <w:pPr>
              <w:pStyle w:val="Paragraphedeliste"/>
              <w:numPr>
                <w:ilvl w:val="0"/>
                <w:numId w:val="2"/>
              </w:numPr>
              <w:spacing w:after="0" w:line="240" w:lineRule="auto"/>
              <w:ind w:left="289" w:hanging="289"/>
              <w:rPr>
                <w:color w:val="000000"/>
                <w:sz w:val="20"/>
                <w:szCs w:val="20"/>
                <w:lang w:eastAsia="es-ES"/>
              </w:rPr>
            </w:pPr>
            <w:r w:rsidRPr="00F83C5D">
              <w:rPr>
                <w:color w:val="000000"/>
                <w:sz w:val="20"/>
                <w:szCs w:val="20"/>
                <w:lang w:eastAsia="es-ES"/>
              </w:rPr>
              <w:t>Les problèmes de type relationnel sont réglés : les problèmes latents individuels ou collectifs sont identifiés et des solutions contribuant à l’harmonie des relations sont trouvées.</w:t>
            </w:r>
          </w:p>
        </w:tc>
        <w:tc>
          <w:tcPr>
            <w:tcW w:w="255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2E4675" w:rsidRPr="006A7A40" w:rsidRDefault="00F83C5D" w:rsidP="00383A75">
            <w:pPr>
              <w:spacing w:after="0" w:line="240" w:lineRule="auto"/>
              <w:rPr>
                <w:b/>
                <w:bCs/>
                <w:color w:val="000000"/>
                <w:sz w:val="20"/>
                <w:szCs w:val="20"/>
                <w:lang w:eastAsia="es-ES"/>
              </w:rPr>
            </w:pPr>
            <w:r>
              <w:rPr>
                <w:b/>
                <w:color w:val="000000"/>
                <w:sz w:val="20"/>
                <w:szCs w:val="20"/>
                <w:lang w:eastAsia="es-ES"/>
              </w:rPr>
              <w:t>TU3</w:t>
            </w:r>
            <w:r w:rsidRPr="00974314">
              <w:rPr>
                <w:b/>
                <w:color w:val="000000"/>
                <w:sz w:val="20"/>
                <w:szCs w:val="20"/>
                <w:lang w:eastAsia="es-ES"/>
              </w:rPr>
              <w:t>. Techniques de communication et de résolution des problèmes au sein de l’équipe et sur le chantier</w:t>
            </w:r>
            <w:r>
              <w:rPr>
                <w:b/>
                <w:color w:val="000000"/>
                <w:sz w:val="20"/>
                <w:szCs w:val="20"/>
                <w:lang w:eastAsia="es-ES"/>
              </w:rPr>
              <w:t>.</w:t>
            </w:r>
          </w:p>
        </w:tc>
      </w:tr>
      <w:tr w:rsidR="002E4675" w:rsidRPr="006A7A40" w:rsidTr="00383A75">
        <w:trPr>
          <w:trHeight w:val="514"/>
          <w:jc w:val="center"/>
        </w:trPr>
        <w:tc>
          <w:tcPr>
            <w:tcW w:w="1140" w:type="dxa"/>
            <w:vMerge/>
            <w:shd w:val="clear" w:color="auto" w:fill="FFE599" w:themeFill="accent4" w:themeFillTint="66"/>
            <w:vAlign w:val="center"/>
            <w:hideMark/>
          </w:tcPr>
          <w:p w:rsidR="002E4675" w:rsidRPr="006A7A40" w:rsidRDefault="002E4675" w:rsidP="00383A75">
            <w:pPr>
              <w:spacing w:after="0" w:line="240" w:lineRule="auto"/>
              <w:rPr>
                <w:rFonts w:eastAsia="Times New Roman" w:cs="Times New Roman"/>
                <w:color w:val="000000"/>
                <w:sz w:val="20"/>
                <w:szCs w:val="20"/>
                <w:lang w:eastAsia="es-ES"/>
              </w:rPr>
            </w:pPr>
          </w:p>
        </w:tc>
        <w:tc>
          <w:tcPr>
            <w:tcW w:w="345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4E50F0" w:rsidRPr="001262CA" w:rsidRDefault="002E4675" w:rsidP="00383A75">
            <w:pPr>
              <w:spacing w:after="0" w:line="240" w:lineRule="auto"/>
              <w:rPr>
                <w:b/>
                <w:color w:val="000000"/>
                <w:sz w:val="20"/>
                <w:szCs w:val="20"/>
                <w:lang w:eastAsia="es-ES"/>
              </w:rPr>
            </w:pPr>
            <w:r w:rsidRPr="001262CA">
              <w:rPr>
                <w:b/>
                <w:color w:val="000000"/>
                <w:sz w:val="20"/>
                <w:szCs w:val="20"/>
                <w:lang w:eastAsia="es-ES"/>
              </w:rPr>
              <w:t>C</w:t>
            </w:r>
            <w:r w:rsidR="004E50F0" w:rsidRPr="001262CA">
              <w:rPr>
                <w:b/>
                <w:color w:val="000000"/>
                <w:sz w:val="20"/>
                <w:szCs w:val="20"/>
                <w:lang w:eastAsia="es-ES"/>
              </w:rPr>
              <w:t>3. Transmission des connaissances techniques et organisationnelles :</w:t>
            </w:r>
          </w:p>
          <w:p w:rsidR="002E4675" w:rsidRDefault="00FD3065" w:rsidP="004E50F0">
            <w:pPr>
              <w:pStyle w:val="Paragraphedeliste"/>
              <w:numPr>
                <w:ilvl w:val="0"/>
                <w:numId w:val="2"/>
              </w:numPr>
              <w:spacing w:after="0" w:line="240" w:lineRule="auto"/>
              <w:ind w:left="345" w:hanging="234"/>
              <w:rPr>
                <w:color w:val="000000"/>
                <w:sz w:val="20"/>
                <w:szCs w:val="20"/>
                <w:lang w:eastAsia="es-ES"/>
              </w:rPr>
            </w:pPr>
            <w:r w:rsidRPr="004E50F0">
              <w:rPr>
                <w:color w:val="000000"/>
                <w:sz w:val="20"/>
                <w:szCs w:val="20"/>
                <w:lang w:eastAsia="es-ES"/>
              </w:rPr>
              <w:t>Servir de tuteur d’entreprise pour les apprenants présents sur chantier.</w:t>
            </w:r>
          </w:p>
          <w:p w:rsidR="004E50F0" w:rsidRDefault="004E50F0" w:rsidP="004E50F0">
            <w:pPr>
              <w:pStyle w:val="Paragraphedeliste"/>
              <w:numPr>
                <w:ilvl w:val="0"/>
                <w:numId w:val="2"/>
              </w:numPr>
              <w:spacing w:after="0" w:line="240" w:lineRule="auto"/>
              <w:ind w:left="345" w:hanging="234"/>
              <w:rPr>
                <w:color w:val="000000"/>
                <w:sz w:val="20"/>
                <w:szCs w:val="20"/>
                <w:lang w:eastAsia="es-ES"/>
              </w:rPr>
            </w:pPr>
            <w:r w:rsidRPr="006A7A40">
              <w:rPr>
                <w:color w:val="000000"/>
                <w:sz w:val="20"/>
                <w:szCs w:val="20"/>
                <w:lang w:eastAsia="es-ES"/>
              </w:rPr>
              <w:t>Former des équipes toute en encourageant le professionnalisme individuel au service des objectifs communs.</w:t>
            </w:r>
          </w:p>
          <w:p w:rsidR="004E50F0" w:rsidRPr="004E50F0" w:rsidRDefault="004E50F0" w:rsidP="004E50F0">
            <w:pPr>
              <w:pStyle w:val="Paragraphedeliste"/>
              <w:numPr>
                <w:ilvl w:val="0"/>
                <w:numId w:val="2"/>
              </w:numPr>
              <w:spacing w:after="0" w:line="240" w:lineRule="auto"/>
              <w:ind w:left="345" w:hanging="234"/>
              <w:rPr>
                <w:color w:val="000000"/>
                <w:sz w:val="20"/>
                <w:szCs w:val="20"/>
                <w:lang w:eastAsia="es-ES"/>
              </w:rPr>
            </w:pPr>
            <w:r w:rsidRPr="006A7A40">
              <w:rPr>
                <w:color w:val="000000"/>
                <w:sz w:val="20"/>
                <w:szCs w:val="20"/>
                <w:lang w:eastAsia="es-ES"/>
              </w:rPr>
              <w:t>Trouver des synergies entre la progression professionnelle des personnes et la productivité.</w:t>
            </w:r>
          </w:p>
        </w:tc>
        <w:tc>
          <w:tcPr>
            <w:tcW w:w="354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4E50F0" w:rsidRPr="00A905AC" w:rsidRDefault="004E50F0" w:rsidP="004E50F0">
            <w:pPr>
              <w:spacing w:after="0" w:line="240" w:lineRule="auto"/>
              <w:rPr>
                <w:color w:val="000000"/>
                <w:sz w:val="20"/>
                <w:szCs w:val="20"/>
                <w:lang w:eastAsia="es-ES"/>
              </w:rPr>
            </w:pPr>
            <w:r>
              <w:rPr>
                <w:color w:val="000000"/>
                <w:sz w:val="20"/>
                <w:szCs w:val="20"/>
                <w:lang w:eastAsia="es-ES"/>
              </w:rPr>
              <w:t xml:space="preserve">LO1. </w:t>
            </w:r>
            <w:r w:rsidRPr="00A905AC">
              <w:rPr>
                <w:color w:val="000000"/>
                <w:sz w:val="20"/>
                <w:szCs w:val="20"/>
                <w:lang w:eastAsia="es-ES"/>
              </w:rPr>
              <w:t xml:space="preserve">Savoir actualiser ses </w:t>
            </w:r>
            <w:r>
              <w:rPr>
                <w:color w:val="000000"/>
                <w:sz w:val="20"/>
                <w:szCs w:val="20"/>
                <w:lang w:eastAsia="es-ES"/>
              </w:rPr>
              <w:t xml:space="preserve">propres </w:t>
            </w:r>
            <w:r w:rsidRPr="00A905AC">
              <w:rPr>
                <w:color w:val="000000"/>
                <w:sz w:val="20"/>
                <w:szCs w:val="20"/>
                <w:lang w:eastAsia="es-ES"/>
              </w:rPr>
              <w:t>connaissances.</w:t>
            </w:r>
          </w:p>
          <w:p w:rsidR="002E4675" w:rsidRPr="006A7A40" w:rsidRDefault="004E50F0" w:rsidP="00383A75">
            <w:pPr>
              <w:spacing w:after="0" w:line="240" w:lineRule="auto"/>
              <w:rPr>
                <w:color w:val="000000"/>
                <w:sz w:val="20"/>
                <w:szCs w:val="20"/>
                <w:lang w:eastAsia="es-ES"/>
              </w:rPr>
            </w:pPr>
            <w:r>
              <w:rPr>
                <w:color w:val="000000"/>
                <w:sz w:val="20"/>
                <w:szCs w:val="20"/>
                <w:lang w:eastAsia="es-ES"/>
              </w:rPr>
              <w:t xml:space="preserve">LO2. </w:t>
            </w:r>
            <w:r w:rsidR="004B2669" w:rsidRPr="006A7A40">
              <w:rPr>
                <w:color w:val="000000"/>
                <w:sz w:val="20"/>
                <w:szCs w:val="20"/>
                <w:lang w:eastAsia="es-ES"/>
              </w:rPr>
              <w:t>Accueillir un nouvel arrivant dans une équipe.</w:t>
            </w:r>
          </w:p>
          <w:p w:rsidR="004B2669" w:rsidRDefault="004E50F0" w:rsidP="00383A75">
            <w:pPr>
              <w:spacing w:after="0" w:line="240" w:lineRule="auto"/>
              <w:rPr>
                <w:color w:val="000000"/>
                <w:sz w:val="20"/>
                <w:szCs w:val="20"/>
                <w:lang w:eastAsia="es-ES"/>
              </w:rPr>
            </w:pPr>
            <w:r>
              <w:rPr>
                <w:color w:val="000000"/>
                <w:sz w:val="20"/>
                <w:szCs w:val="20"/>
                <w:lang w:eastAsia="es-ES"/>
              </w:rPr>
              <w:t xml:space="preserve">LO3. </w:t>
            </w:r>
            <w:r w:rsidR="004B2669" w:rsidRPr="006A7A40">
              <w:rPr>
                <w:color w:val="000000"/>
                <w:sz w:val="20"/>
                <w:szCs w:val="20"/>
                <w:lang w:eastAsia="es-ES"/>
              </w:rPr>
              <w:t>Savoir former les collègues et les apprenants à de nouveaux produits, à de nouvelles normes et à des nouvelles méthodes de travail.</w:t>
            </w:r>
          </w:p>
          <w:p w:rsidR="004E50F0" w:rsidRDefault="004E50F0" w:rsidP="004E50F0">
            <w:pPr>
              <w:spacing w:after="0" w:line="240" w:lineRule="auto"/>
              <w:rPr>
                <w:color w:val="000000"/>
                <w:sz w:val="20"/>
                <w:szCs w:val="20"/>
                <w:lang w:eastAsia="es-ES"/>
              </w:rPr>
            </w:pPr>
            <w:r>
              <w:rPr>
                <w:color w:val="000000"/>
                <w:sz w:val="20"/>
                <w:szCs w:val="20"/>
                <w:lang w:eastAsia="es-ES"/>
              </w:rPr>
              <w:t xml:space="preserve">LO2. </w:t>
            </w:r>
            <w:r w:rsidRPr="00A905AC">
              <w:rPr>
                <w:color w:val="000000"/>
                <w:sz w:val="20"/>
                <w:szCs w:val="20"/>
                <w:lang w:eastAsia="es-ES"/>
              </w:rPr>
              <w:t>Créer des situations d’apprentissage avec les ouvriers.</w:t>
            </w:r>
          </w:p>
          <w:p w:rsidR="004E50F0" w:rsidRPr="006A7A40" w:rsidRDefault="004E50F0" w:rsidP="00383A75">
            <w:pPr>
              <w:spacing w:after="0" w:line="240" w:lineRule="auto"/>
              <w:rPr>
                <w:color w:val="000000"/>
                <w:sz w:val="20"/>
                <w:szCs w:val="20"/>
                <w:lang w:eastAsia="es-ES"/>
              </w:rPr>
            </w:pPr>
          </w:p>
        </w:tc>
        <w:tc>
          <w:tcPr>
            <w:tcW w:w="368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4E50F0" w:rsidRPr="00A905AC" w:rsidRDefault="004E50F0" w:rsidP="004E50F0">
            <w:pPr>
              <w:pStyle w:val="Paragraphedeliste"/>
              <w:numPr>
                <w:ilvl w:val="0"/>
                <w:numId w:val="2"/>
              </w:numPr>
              <w:spacing w:after="0" w:line="240" w:lineRule="auto"/>
              <w:ind w:left="289" w:hanging="289"/>
              <w:rPr>
                <w:color w:val="000000"/>
                <w:sz w:val="20"/>
                <w:szCs w:val="20"/>
                <w:lang w:eastAsia="es-ES"/>
              </w:rPr>
            </w:pPr>
            <w:r w:rsidRPr="00A905AC">
              <w:rPr>
                <w:color w:val="000000"/>
                <w:sz w:val="20"/>
                <w:szCs w:val="20"/>
                <w:lang w:eastAsia="es-ES"/>
              </w:rPr>
              <w:t>Les réponses aux questions techniques sont formulées avec les mots techniques adaptés aux capacités de compréhension des interlocuteurs, de manière claire, concise et complète.</w:t>
            </w:r>
          </w:p>
          <w:p w:rsidR="004E50F0" w:rsidRPr="00A905AC" w:rsidRDefault="004E50F0" w:rsidP="004E50F0">
            <w:pPr>
              <w:pStyle w:val="Paragraphedeliste"/>
              <w:numPr>
                <w:ilvl w:val="0"/>
                <w:numId w:val="2"/>
              </w:numPr>
              <w:spacing w:after="0" w:line="240" w:lineRule="auto"/>
              <w:ind w:left="289" w:hanging="289"/>
              <w:rPr>
                <w:color w:val="000000"/>
                <w:sz w:val="20"/>
                <w:szCs w:val="20"/>
                <w:lang w:eastAsia="es-ES"/>
              </w:rPr>
            </w:pPr>
            <w:r w:rsidRPr="00A905AC">
              <w:rPr>
                <w:color w:val="000000"/>
                <w:sz w:val="20"/>
                <w:szCs w:val="20"/>
                <w:lang w:eastAsia="es-ES"/>
              </w:rPr>
              <w:t>L’information ou le geste à transmettre sont présentés clairement.</w:t>
            </w:r>
          </w:p>
          <w:p w:rsidR="004E50F0" w:rsidRDefault="004E50F0" w:rsidP="004E50F0">
            <w:pPr>
              <w:pStyle w:val="Paragraphedeliste"/>
              <w:numPr>
                <w:ilvl w:val="0"/>
                <w:numId w:val="2"/>
              </w:numPr>
              <w:spacing w:after="0" w:line="240" w:lineRule="auto"/>
              <w:ind w:left="289" w:hanging="289"/>
              <w:rPr>
                <w:color w:val="000000"/>
                <w:sz w:val="20"/>
                <w:szCs w:val="20"/>
                <w:lang w:eastAsia="es-ES"/>
              </w:rPr>
            </w:pPr>
            <w:r w:rsidRPr="00A905AC">
              <w:rPr>
                <w:color w:val="000000"/>
                <w:sz w:val="20"/>
                <w:szCs w:val="20"/>
                <w:lang w:eastAsia="es-ES"/>
              </w:rPr>
              <w:t>Bienveillance à l’égard de l’apprenant.</w:t>
            </w:r>
          </w:p>
          <w:p w:rsidR="002E4675" w:rsidRPr="004E50F0" w:rsidRDefault="004E50F0" w:rsidP="004E50F0">
            <w:pPr>
              <w:pStyle w:val="Paragraphedeliste"/>
              <w:numPr>
                <w:ilvl w:val="0"/>
                <w:numId w:val="2"/>
              </w:numPr>
              <w:spacing w:after="0" w:line="240" w:lineRule="auto"/>
              <w:ind w:left="289" w:hanging="289"/>
              <w:rPr>
                <w:color w:val="000000"/>
                <w:sz w:val="20"/>
                <w:szCs w:val="20"/>
                <w:lang w:eastAsia="es-ES"/>
              </w:rPr>
            </w:pPr>
            <w:r w:rsidRPr="004E50F0">
              <w:rPr>
                <w:color w:val="000000"/>
                <w:sz w:val="20"/>
                <w:szCs w:val="20"/>
                <w:lang w:eastAsia="es-ES"/>
              </w:rPr>
              <w:t>Capacité à faire refaire ou à reformuler l’action par l’apprenant, ainsi que capacité à vérifier l’acquisition par l’apprenant du savoir et du savoir-faire.</w:t>
            </w:r>
          </w:p>
        </w:tc>
        <w:tc>
          <w:tcPr>
            <w:tcW w:w="255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2E4675" w:rsidRPr="006A7A40" w:rsidRDefault="004E50F0" w:rsidP="00383A75">
            <w:pPr>
              <w:spacing w:after="0" w:line="240" w:lineRule="auto"/>
              <w:rPr>
                <w:b/>
                <w:bCs/>
                <w:color w:val="000000"/>
                <w:sz w:val="20"/>
                <w:szCs w:val="20"/>
                <w:lang w:eastAsia="es-ES"/>
              </w:rPr>
            </w:pPr>
            <w:r>
              <w:rPr>
                <w:b/>
                <w:bCs/>
                <w:color w:val="000000"/>
                <w:sz w:val="20"/>
                <w:szCs w:val="20"/>
                <w:lang w:eastAsia="es-ES"/>
              </w:rPr>
              <w:t>TU5. Fonction tutorale du chef d’équipe.</w:t>
            </w:r>
          </w:p>
        </w:tc>
      </w:tr>
    </w:tbl>
    <w:p w:rsidR="004620AA" w:rsidRPr="00FD3065" w:rsidRDefault="004620AA"/>
    <w:sectPr w:rsidR="004620AA" w:rsidRPr="00FD3065" w:rsidSect="001A43C7">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A40" w:rsidRDefault="006A7A40" w:rsidP="00420EEF">
      <w:pPr>
        <w:spacing w:after="0" w:line="240" w:lineRule="auto"/>
      </w:pPr>
      <w:r>
        <w:separator/>
      </w:r>
    </w:p>
  </w:endnote>
  <w:endnote w:type="continuationSeparator" w:id="0">
    <w:p w:rsidR="006A7A40" w:rsidRDefault="006A7A40" w:rsidP="0042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95" w:rsidRDefault="008C049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446583"/>
      <w:docPartObj>
        <w:docPartGallery w:val="Page Numbers (Bottom of Page)"/>
        <w:docPartUnique/>
      </w:docPartObj>
    </w:sdtPr>
    <w:sdtEndPr/>
    <w:sdtContent>
      <w:bookmarkStart w:id="0" w:name="_GoBack" w:displacedByCustomXml="prev"/>
      <w:p w:rsidR="006A7A40" w:rsidRDefault="008C0495">
        <w:pPr>
          <w:pStyle w:val="Pieddepage"/>
        </w:pPr>
        <w:r>
          <w:rPr>
            <w:noProof/>
            <w:lang w:eastAsia="fr-FR"/>
          </w:rPr>
          <w:drawing>
            <wp:anchor distT="0" distB="0" distL="114300" distR="114300" simplePos="0" relativeHeight="251661312" behindDoc="0" locked="0" layoutInCell="1" allowOverlap="1" wp14:anchorId="7B29FF01" wp14:editId="1528BB8F">
              <wp:simplePos x="0" y="0"/>
              <wp:positionH relativeFrom="margin">
                <wp:align>left</wp:align>
              </wp:positionH>
              <wp:positionV relativeFrom="paragraph">
                <wp:posOffset>-189589</wp:posOffset>
              </wp:positionV>
              <wp:extent cx="1113155" cy="241935"/>
              <wp:effectExtent l="0" t="0" r="0" b="5715"/>
              <wp:wrapSquare wrapText="bothSides"/>
              <wp:docPr id="1" name="Image 1"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1272A">
          <w:rPr>
            <w:noProof/>
            <w:lang w:eastAsia="fr-FR"/>
          </w:rPr>
          <mc:AlternateContent>
            <mc:Choice Requires="wps">
              <w:drawing>
                <wp:anchor distT="0" distB="0" distL="114300" distR="114300" simplePos="0" relativeHeight="251662336" behindDoc="0" locked="0" layoutInCell="1" allowOverlap="1">
                  <wp:simplePos x="0" y="0"/>
                  <wp:positionH relativeFrom="column">
                    <wp:posOffset>7035386</wp:posOffset>
                  </wp:positionH>
                  <wp:positionV relativeFrom="paragraph">
                    <wp:posOffset>-165376</wp:posOffset>
                  </wp:positionV>
                  <wp:extent cx="1963530" cy="262393"/>
                  <wp:effectExtent l="0" t="0" r="0" b="4445"/>
                  <wp:wrapNone/>
                  <wp:docPr id="6" name="Rectangle 6"/>
                  <wp:cNvGraphicFramePr/>
                  <a:graphic xmlns:a="http://schemas.openxmlformats.org/drawingml/2006/main">
                    <a:graphicData uri="http://schemas.microsoft.com/office/word/2010/wordprocessingShape">
                      <wps:wsp>
                        <wps:cNvSpPr/>
                        <wps:spPr>
                          <a:xfrm>
                            <a:off x="0" y="0"/>
                            <a:ext cx="1963530" cy="2623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72A" w:rsidRPr="0041272A" w:rsidRDefault="0041272A" w:rsidP="0041272A">
                              <w:pPr>
                                <w:jc w:val="right"/>
                                <w:rPr>
                                  <w:b/>
                                  <w:color w:val="000000" w:themeColor="text1"/>
                                  <w:sz w:val="18"/>
                                  <w:szCs w:val="18"/>
                                </w:rPr>
                              </w:pPr>
                              <w:r w:rsidRPr="0041272A">
                                <w:rPr>
                                  <w:b/>
                                  <w:color w:val="000000" w:themeColor="text1"/>
                                  <w:sz w:val="18"/>
                                  <w:szCs w:val="18"/>
                                </w:rPr>
                                <w:t>2015-1-FR01-KA202-015054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53.95pt;margin-top:-13pt;width:154.6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0MeiwIAAG4FAAAOAAAAZHJzL2Uyb0RvYy54bWysVEtPGzEQvlfqf7B8L5sHpLBigyIQVSUE&#10;CKg4O147u5LtcW0nu+mv79jeLBRQD1Vz2Njz+Obhb+b8oteK7ITzLZiKTo8mlAjDoW7NpqI/nq6/&#10;nFLiAzM1U2BERffC04vl50/nnS3FDBpQtXAEQYwvO1vRJgRbFoXnjdDMH4EVBpUSnGYBr25T1I51&#10;iK5VMZtMFkUHrrYOuPAepVdZSZcJX0rBw52UXgSiKoq5hfR16buO32J5zsqNY7Zp+ZAG+4csNGsN&#10;Bh2hrlhgZOvad1C65Q48yHDEQRcgZctFqgGrmU7eVPPYMCtSLdgcb8c2+f8Hy2939460dUUXlBim&#10;8YkesGnMbJQgi9iezvoSrR7tvRtuHo+x1l46Hf+xCtKnlu7Hloo+EI7C6dlifjLHznPUzRaz+dk8&#10;ghYv3tb58E2AJvFQUYfRUyfZ7saHbHowicEMXLdKoZyVyvwhQMwoKWLCOcV0CnslsvWDkFgpJjVL&#10;ARLHxKVyZMeQHYxzYcI0qxpWiyw+meBvSHn0SAUog4ARWWJCI/YAEPn7HjuXM9hHV5EoOjpP/pZY&#10;dh49UmQwYXTWrQH3EYDCqobI2f7QpNya2KXQr/vEgmQZJWuo98gMB3lkvOXXLT7QDfPhnjmcEXxT&#10;nPtwhx+poKsoDCdKGnC/PpJHe6QuainpcOYq6n9umROUqO8GSX02PT6OQ5ouxydfZ3hxrzXr1xqz&#10;1ZeADzfFDWN5Okb7oA5H6UA/43pYxaioYoZj7Iry4A6Xy5B3AS4YLlarZIaDaVm4MY+WR/DY50jA&#10;p/6ZOTuwNCC/b+Ewn6x8Q9ZsGz0NrLYBZJuY/NLX4QVwqBOVhgUUt8bre7J6WZPL3wAAAP//AwBQ&#10;SwMEFAAGAAgAAAAhABo2GPffAAAADAEAAA8AAABkcnMvZG93bnJldi54bWxMj8tOwzAQRfdI/IM1&#10;SOxaJwXaEuJUgIQQ6gJRYO/Y0yQiHkex8+jfM13Bbq7m6D7y3exaMWIfGk8K0mUCAsl421Cl4Ovz&#10;ZbEFEaImq1tPqOCEAXbF5UWuM+sn+sDxECvBJhQyraCOscukDKZGp8PSd0j8O/re6ciyr6Tt9cTm&#10;rpWrJFlLpxvihFp3+Fyj+TkMTsG3Pz5NzpT0Np7em+F13xuz3St1fTU/PoCIOMc/GM71uToU3Kn0&#10;A9kgWtZpsrlnVsFiteZVZ+Q23aQgSr7ubkAWufw/ovgFAAD//wMAUEsBAi0AFAAGAAgAAAAhALaD&#10;OJL+AAAA4QEAABMAAAAAAAAAAAAAAAAAAAAAAFtDb250ZW50X1R5cGVzXS54bWxQSwECLQAUAAYA&#10;CAAAACEAOP0h/9YAAACUAQAACwAAAAAAAAAAAAAAAAAvAQAAX3JlbHMvLnJlbHNQSwECLQAUAAYA&#10;CAAAACEAAY9DHosCAABuBQAADgAAAAAAAAAAAAAAAAAuAgAAZHJzL2Uyb0RvYy54bWxQSwECLQAU&#10;AAYACAAAACEAGjYY998AAAAMAQAADwAAAAAAAAAAAAAAAADlBAAAZHJzL2Rvd25yZXYueG1sUEsF&#10;BgAAAAAEAAQA8wAAAPEFAAAAAA==&#10;" filled="f" stroked="f" strokeweight="1pt">
                  <v:textbox>
                    <w:txbxContent>
                      <w:p w:rsidR="0041272A" w:rsidRPr="0041272A" w:rsidRDefault="0041272A" w:rsidP="0041272A">
                        <w:pPr>
                          <w:jc w:val="right"/>
                          <w:rPr>
                            <w:b/>
                            <w:color w:val="000000" w:themeColor="text1"/>
                            <w:sz w:val="18"/>
                            <w:szCs w:val="18"/>
                          </w:rPr>
                        </w:pPr>
                        <w:r w:rsidRPr="0041272A">
                          <w:rPr>
                            <w:b/>
                            <w:color w:val="000000" w:themeColor="text1"/>
                            <w:sz w:val="18"/>
                            <w:szCs w:val="18"/>
                          </w:rPr>
                          <w:t>2015-1-FR01-KA202-015054</w:t>
                        </w:r>
                      </w:p>
                    </w:txbxContent>
                  </v:textbox>
                </v:rect>
              </w:pict>
            </mc:Fallback>
          </mc:AlternateContent>
        </w:r>
        <w:r w:rsidR="006A7A40">
          <w:rPr>
            <w:noProof/>
            <w:lang w:eastAsia="fr-FR"/>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6A7A40" w:rsidRDefault="006A7A40">
                                <w:pPr>
                                  <w:pStyle w:val="Pieddepage"/>
                                  <w:jc w:val="center"/>
                                  <w:rPr>
                                    <w:sz w:val="16"/>
                                    <w:szCs w:val="16"/>
                                  </w:rPr>
                                </w:pPr>
                                <w:r>
                                  <w:fldChar w:fldCharType="begin"/>
                                </w:r>
                                <w:r>
                                  <w:instrText>PAGE    \* MERGEFORMAT</w:instrText>
                                </w:r>
                                <w:r>
                                  <w:fldChar w:fldCharType="separate"/>
                                </w:r>
                                <w:r w:rsidR="00E0104D" w:rsidRPr="00E0104D">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27"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0rZQMAAB4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OMRI0BpS5HZlKLTctE0Rw5Ir1dw2N8ofEIbXMv2qwRw8tdt54RejbfteZhCP7ox0&#10;3OxzVdsQcGq0dyl4OKSA7Q1K4WU0msxmkKgUTFMymZOxT1FaQh6tF5lGI4zASqLJfN4b1507OHtf&#10;QkJnDGjst3VQO2j2XCA3fWRU/xujtyVtmEuUtnR1jAJOz+glMOCWoOnUs+qWLYWnNN2LjlIk5LKk&#10;omBu9d1DA/QR6wHoT1zsREM+nqcY5RVvvljHE7JDQoinbTyaORA07jnv6I4iv1XPGI0bpc0VkzWy&#10;gwRroygvSrOUQkBhSeV3oPfX2liMRwe7sZAbXlXwnsaVQG2C5+Nw7CBpWfHMGq1Nq2K7rBS6p1Ch&#10;0439cwcGy+kyqASRuWAlo9m6GxvKKz+GzSth48GhAE438iX4Yz6cr2frWTSIwsl6EA1Xq8HlZhkN&#10;JhsyHa9Gq+VyRX5aaCSKS55lTFh0fTsg0d+Jo2tMvpAPDeFAQ/A4uuMLwPb/HWiXZptZr9CtzB5u&#10;VJ9+0OsrCTfqhfsJ0gxyrBiazk6E2/cC7RvBQbWXSsnW5gfK6ZFsvcOfZWtT1nWG52q8F+uhwu3A&#10;q67vK0/kqgC809urCLTmBi6yitcJng3tz4Kj8X+m1kc196g0N+7XMX6y7AWyNvvtHsixcvAKR0r6&#10;ixk+JGBQSvUdoxYuZeg533ZUMYyqdwJENSdRZG9xN4nG0xAm6tSyPbVQkUKoBKdGYeQnS+Pv/l2j&#10;bCfrm6SQtkXn3LWxI66u77rCc/cHXMKuXrsPBnvLn87d+uNnzeIX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LNunStlAwAA&#10;Hg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78"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6A7A40" w:rsidRDefault="006A7A40">
                          <w:pPr>
                            <w:pStyle w:val="Pieddepage"/>
                            <w:jc w:val="center"/>
                            <w:rPr>
                              <w:sz w:val="16"/>
                              <w:szCs w:val="16"/>
                            </w:rPr>
                          </w:pPr>
                          <w:r>
                            <w:fldChar w:fldCharType="begin"/>
                          </w:r>
                          <w:r>
                            <w:instrText>PAGE    \* MERGEFORMAT</w:instrText>
                          </w:r>
                          <w:r>
                            <w:fldChar w:fldCharType="separate"/>
                          </w:r>
                          <w:r w:rsidR="00E0104D" w:rsidRPr="00E0104D">
                            <w:rPr>
                              <w:noProof/>
                              <w:sz w:val="16"/>
                              <w:szCs w:val="16"/>
                            </w:rPr>
                            <w:t>1</w:t>
                          </w:r>
                          <w:r>
                            <w:rPr>
                              <w:sz w:val="16"/>
                              <w:szCs w:val="16"/>
                            </w:rPr>
                            <w:fldChar w:fldCharType="end"/>
                          </w:r>
                        </w:p>
                      </w:txbxContent>
                    </v:textbox>
                  </v:rect>
                  <w10:wrap anchorx="margin" anchory="page"/>
                </v:group>
              </w:pict>
            </mc:Fallback>
          </mc:AlternateContent>
        </w:r>
      </w:p>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95" w:rsidRDefault="008C04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A40" w:rsidRDefault="006A7A40" w:rsidP="00420EEF">
      <w:pPr>
        <w:spacing w:after="0" w:line="240" w:lineRule="auto"/>
      </w:pPr>
      <w:r>
        <w:separator/>
      </w:r>
    </w:p>
  </w:footnote>
  <w:footnote w:type="continuationSeparator" w:id="0">
    <w:p w:rsidR="006A7A40" w:rsidRDefault="006A7A40" w:rsidP="00420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95" w:rsidRDefault="008C049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95" w:rsidRDefault="008C049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95" w:rsidRDefault="008C049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B79A9"/>
    <w:multiLevelType w:val="hybridMultilevel"/>
    <w:tmpl w:val="54A47272"/>
    <w:lvl w:ilvl="0" w:tplc="6122D0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9B205B"/>
    <w:multiLevelType w:val="hybridMultilevel"/>
    <w:tmpl w:val="90CEAA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EF"/>
    <w:rsid w:val="00010631"/>
    <w:rsid w:val="000460E8"/>
    <w:rsid w:val="00070706"/>
    <w:rsid w:val="000916BC"/>
    <w:rsid w:val="00092582"/>
    <w:rsid w:val="001262CA"/>
    <w:rsid w:val="001808A7"/>
    <w:rsid w:val="00184FAF"/>
    <w:rsid w:val="00191D75"/>
    <w:rsid w:val="001A43C7"/>
    <w:rsid w:val="001D583C"/>
    <w:rsid w:val="001F5531"/>
    <w:rsid w:val="00221A5E"/>
    <w:rsid w:val="0022216A"/>
    <w:rsid w:val="00245C57"/>
    <w:rsid w:val="00265663"/>
    <w:rsid w:val="00271E30"/>
    <w:rsid w:val="00296D8B"/>
    <w:rsid w:val="002E23F6"/>
    <w:rsid w:val="002E4675"/>
    <w:rsid w:val="002F4EAC"/>
    <w:rsid w:val="00306437"/>
    <w:rsid w:val="00307ACC"/>
    <w:rsid w:val="003235C8"/>
    <w:rsid w:val="00341DDA"/>
    <w:rsid w:val="0038105F"/>
    <w:rsid w:val="00383A75"/>
    <w:rsid w:val="00391B4B"/>
    <w:rsid w:val="003A4161"/>
    <w:rsid w:val="003B1C1C"/>
    <w:rsid w:val="003E78A5"/>
    <w:rsid w:val="003F77B0"/>
    <w:rsid w:val="00406B4A"/>
    <w:rsid w:val="0041272A"/>
    <w:rsid w:val="00412CCE"/>
    <w:rsid w:val="00420EEF"/>
    <w:rsid w:val="00442DBB"/>
    <w:rsid w:val="00455834"/>
    <w:rsid w:val="00455AC2"/>
    <w:rsid w:val="004620AA"/>
    <w:rsid w:val="0048060A"/>
    <w:rsid w:val="00482643"/>
    <w:rsid w:val="00485352"/>
    <w:rsid w:val="004871D8"/>
    <w:rsid w:val="004B2669"/>
    <w:rsid w:val="004E3B85"/>
    <w:rsid w:val="004E50F0"/>
    <w:rsid w:val="004E5CC6"/>
    <w:rsid w:val="004F4550"/>
    <w:rsid w:val="0056009E"/>
    <w:rsid w:val="005A1932"/>
    <w:rsid w:val="005A3725"/>
    <w:rsid w:val="005E6CB5"/>
    <w:rsid w:val="00600156"/>
    <w:rsid w:val="006052FA"/>
    <w:rsid w:val="00631B71"/>
    <w:rsid w:val="006453E4"/>
    <w:rsid w:val="00684403"/>
    <w:rsid w:val="006A4D3B"/>
    <w:rsid w:val="006A7A40"/>
    <w:rsid w:val="007178A8"/>
    <w:rsid w:val="0073617C"/>
    <w:rsid w:val="00755030"/>
    <w:rsid w:val="007566E2"/>
    <w:rsid w:val="007C01EC"/>
    <w:rsid w:val="007C7B48"/>
    <w:rsid w:val="007F126E"/>
    <w:rsid w:val="00800D3A"/>
    <w:rsid w:val="0081619F"/>
    <w:rsid w:val="00827534"/>
    <w:rsid w:val="0083390E"/>
    <w:rsid w:val="00854EBE"/>
    <w:rsid w:val="00856573"/>
    <w:rsid w:val="0086774A"/>
    <w:rsid w:val="00870099"/>
    <w:rsid w:val="00872D27"/>
    <w:rsid w:val="008800AD"/>
    <w:rsid w:val="00883058"/>
    <w:rsid w:val="00885F65"/>
    <w:rsid w:val="00895837"/>
    <w:rsid w:val="008C0495"/>
    <w:rsid w:val="008F11D2"/>
    <w:rsid w:val="008F3F7F"/>
    <w:rsid w:val="009122DC"/>
    <w:rsid w:val="00925D91"/>
    <w:rsid w:val="00954A72"/>
    <w:rsid w:val="00967B48"/>
    <w:rsid w:val="00974314"/>
    <w:rsid w:val="0098448B"/>
    <w:rsid w:val="009F2C8D"/>
    <w:rsid w:val="00A05D9C"/>
    <w:rsid w:val="00A31E5C"/>
    <w:rsid w:val="00A52FFF"/>
    <w:rsid w:val="00A53CE9"/>
    <w:rsid w:val="00A75CCE"/>
    <w:rsid w:val="00A8613F"/>
    <w:rsid w:val="00A905AC"/>
    <w:rsid w:val="00AA1BBD"/>
    <w:rsid w:val="00B0684B"/>
    <w:rsid w:val="00BF1626"/>
    <w:rsid w:val="00C1247A"/>
    <w:rsid w:val="00C13287"/>
    <w:rsid w:val="00C76A15"/>
    <w:rsid w:val="00C90149"/>
    <w:rsid w:val="00CA0142"/>
    <w:rsid w:val="00CB2727"/>
    <w:rsid w:val="00CB5969"/>
    <w:rsid w:val="00CB62AB"/>
    <w:rsid w:val="00CC2536"/>
    <w:rsid w:val="00CC429A"/>
    <w:rsid w:val="00CD7182"/>
    <w:rsid w:val="00D05B5F"/>
    <w:rsid w:val="00D11739"/>
    <w:rsid w:val="00D12186"/>
    <w:rsid w:val="00D254CE"/>
    <w:rsid w:val="00D83DCD"/>
    <w:rsid w:val="00DB5C0A"/>
    <w:rsid w:val="00E0104D"/>
    <w:rsid w:val="00E31F95"/>
    <w:rsid w:val="00E6431D"/>
    <w:rsid w:val="00EC2283"/>
    <w:rsid w:val="00EC5EAA"/>
    <w:rsid w:val="00EE0D53"/>
    <w:rsid w:val="00EE5D94"/>
    <w:rsid w:val="00EE770F"/>
    <w:rsid w:val="00F235B8"/>
    <w:rsid w:val="00F23862"/>
    <w:rsid w:val="00F23F52"/>
    <w:rsid w:val="00F32C5A"/>
    <w:rsid w:val="00F4655E"/>
    <w:rsid w:val="00F83C5D"/>
    <w:rsid w:val="00FB025B"/>
    <w:rsid w:val="00FD0103"/>
    <w:rsid w:val="00FD30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0DFCAE3-3206-493F-BB88-64014533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20EEF"/>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420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20EEF"/>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semiHidden/>
    <w:rsid w:val="00420EEF"/>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420EEF"/>
    <w:rPr>
      <w:vertAlign w:val="superscript"/>
    </w:rPr>
  </w:style>
  <w:style w:type="paragraph" w:styleId="En-tte">
    <w:name w:val="header"/>
    <w:basedOn w:val="Normal"/>
    <w:link w:val="En-tteCar"/>
    <w:uiPriority w:val="99"/>
    <w:unhideWhenUsed/>
    <w:rsid w:val="00925D91"/>
    <w:pPr>
      <w:tabs>
        <w:tab w:val="center" w:pos="4536"/>
        <w:tab w:val="right" w:pos="9072"/>
      </w:tabs>
      <w:spacing w:after="0" w:line="240" w:lineRule="auto"/>
    </w:pPr>
  </w:style>
  <w:style w:type="character" w:customStyle="1" w:styleId="En-tteCar">
    <w:name w:val="En-tête Car"/>
    <w:basedOn w:val="Policepardfaut"/>
    <w:link w:val="En-tte"/>
    <w:uiPriority w:val="99"/>
    <w:rsid w:val="00925D91"/>
  </w:style>
  <w:style w:type="paragraph" w:styleId="Pieddepage">
    <w:name w:val="footer"/>
    <w:basedOn w:val="Normal"/>
    <w:link w:val="PieddepageCar"/>
    <w:uiPriority w:val="99"/>
    <w:unhideWhenUsed/>
    <w:rsid w:val="00925D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5D91"/>
  </w:style>
  <w:style w:type="character" w:styleId="Marquedecommentaire">
    <w:name w:val="annotation reference"/>
    <w:basedOn w:val="Policepardfaut"/>
    <w:uiPriority w:val="99"/>
    <w:semiHidden/>
    <w:unhideWhenUsed/>
    <w:rsid w:val="003B1C1C"/>
    <w:rPr>
      <w:sz w:val="16"/>
      <w:szCs w:val="16"/>
    </w:rPr>
  </w:style>
  <w:style w:type="paragraph" w:styleId="Commentaire">
    <w:name w:val="annotation text"/>
    <w:basedOn w:val="Normal"/>
    <w:link w:val="CommentaireCar"/>
    <w:uiPriority w:val="99"/>
    <w:semiHidden/>
    <w:unhideWhenUsed/>
    <w:rsid w:val="003B1C1C"/>
    <w:pPr>
      <w:spacing w:line="240" w:lineRule="auto"/>
    </w:pPr>
    <w:rPr>
      <w:sz w:val="20"/>
      <w:szCs w:val="20"/>
    </w:rPr>
  </w:style>
  <w:style w:type="character" w:customStyle="1" w:styleId="CommentaireCar">
    <w:name w:val="Commentaire Car"/>
    <w:basedOn w:val="Policepardfaut"/>
    <w:link w:val="Commentaire"/>
    <w:uiPriority w:val="99"/>
    <w:semiHidden/>
    <w:rsid w:val="003B1C1C"/>
    <w:rPr>
      <w:sz w:val="20"/>
      <w:szCs w:val="20"/>
    </w:rPr>
  </w:style>
  <w:style w:type="paragraph" w:styleId="Objetducommentaire">
    <w:name w:val="annotation subject"/>
    <w:basedOn w:val="Commentaire"/>
    <w:next w:val="Commentaire"/>
    <w:link w:val="ObjetducommentaireCar"/>
    <w:uiPriority w:val="99"/>
    <w:semiHidden/>
    <w:unhideWhenUsed/>
    <w:rsid w:val="003B1C1C"/>
    <w:rPr>
      <w:b/>
      <w:bCs/>
    </w:rPr>
  </w:style>
  <w:style w:type="character" w:customStyle="1" w:styleId="ObjetducommentaireCar">
    <w:name w:val="Objet du commentaire Car"/>
    <w:basedOn w:val="CommentaireCar"/>
    <w:link w:val="Objetducommentaire"/>
    <w:uiPriority w:val="99"/>
    <w:semiHidden/>
    <w:rsid w:val="003B1C1C"/>
    <w:rPr>
      <w:b/>
      <w:bCs/>
      <w:sz w:val="20"/>
      <w:szCs w:val="20"/>
    </w:rPr>
  </w:style>
  <w:style w:type="paragraph" w:styleId="Textedebulles">
    <w:name w:val="Balloon Text"/>
    <w:basedOn w:val="Normal"/>
    <w:link w:val="TextedebullesCar"/>
    <w:uiPriority w:val="99"/>
    <w:semiHidden/>
    <w:unhideWhenUsed/>
    <w:rsid w:val="003B1C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1C1C"/>
    <w:rPr>
      <w:rFonts w:ascii="Segoe UI" w:hAnsi="Segoe UI" w:cs="Segoe UI"/>
      <w:sz w:val="18"/>
      <w:szCs w:val="18"/>
    </w:rPr>
  </w:style>
  <w:style w:type="paragraph" w:styleId="Paragraphedeliste">
    <w:name w:val="List Paragraph"/>
    <w:basedOn w:val="Normal"/>
    <w:uiPriority w:val="34"/>
    <w:qFormat/>
    <w:rsid w:val="00A05D9C"/>
    <w:pPr>
      <w:ind w:left="720"/>
      <w:contextualSpacing/>
    </w:pPr>
  </w:style>
  <w:style w:type="paragraph" w:customStyle="1" w:styleId="Geenafstand">
    <w:name w:val="Geen afstand"/>
    <w:link w:val="GeenafstandChar"/>
    <w:qFormat/>
    <w:rsid w:val="008800AD"/>
    <w:pPr>
      <w:spacing w:after="0" w:line="240" w:lineRule="auto"/>
    </w:pPr>
    <w:rPr>
      <w:rFonts w:ascii="Calibri" w:eastAsia="Calibri" w:hAnsi="Calibri" w:cs="Times New Roman"/>
      <w:lang w:val="nl-NL"/>
    </w:rPr>
  </w:style>
  <w:style w:type="character" w:customStyle="1" w:styleId="GeenafstandChar">
    <w:name w:val="Geen afstand Char"/>
    <w:link w:val="Geenafstand"/>
    <w:rsid w:val="008800AD"/>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065852">
      <w:bodyDiv w:val="1"/>
      <w:marLeft w:val="0"/>
      <w:marRight w:val="0"/>
      <w:marTop w:val="0"/>
      <w:marBottom w:val="0"/>
      <w:divBdr>
        <w:top w:val="none" w:sz="0" w:space="0" w:color="auto"/>
        <w:left w:val="none" w:sz="0" w:space="0" w:color="auto"/>
        <w:bottom w:val="none" w:sz="0" w:space="0" w:color="auto"/>
        <w:right w:val="none" w:sz="0" w:space="0" w:color="auto"/>
      </w:divBdr>
    </w:div>
    <w:div w:id="2073770071">
      <w:bodyDiv w:val="1"/>
      <w:marLeft w:val="0"/>
      <w:marRight w:val="0"/>
      <w:marTop w:val="0"/>
      <w:marBottom w:val="0"/>
      <w:divBdr>
        <w:top w:val="none" w:sz="0" w:space="0" w:color="auto"/>
        <w:left w:val="none" w:sz="0" w:space="0" w:color="auto"/>
        <w:bottom w:val="none" w:sz="0" w:space="0" w:color="auto"/>
        <w:right w:val="none" w:sz="0" w:space="0" w:color="auto"/>
      </w:divBdr>
      <w:divsChild>
        <w:div w:id="328676005">
          <w:marLeft w:val="0"/>
          <w:marRight w:val="0"/>
          <w:marTop w:val="0"/>
          <w:marBottom w:val="0"/>
          <w:divBdr>
            <w:top w:val="none" w:sz="0" w:space="0" w:color="auto"/>
            <w:left w:val="none" w:sz="0" w:space="0" w:color="auto"/>
            <w:bottom w:val="none" w:sz="0" w:space="0" w:color="auto"/>
            <w:right w:val="none" w:sz="0" w:space="0" w:color="auto"/>
          </w:divBdr>
          <w:divsChild>
            <w:div w:id="2046173964">
              <w:marLeft w:val="0"/>
              <w:marRight w:val="0"/>
              <w:marTop w:val="0"/>
              <w:marBottom w:val="0"/>
              <w:divBdr>
                <w:top w:val="none" w:sz="0" w:space="0" w:color="auto"/>
                <w:left w:val="none" w:sz="0" w:space="0" w:color="auto"/>
                <w:bottom w:val="none" w:sz="0" w:space="0" w:color="auto"/>
                <w:right w:val="none" w:sz="0" w:space="0" w:color="auto"/>
              </w:divBdr>
              <w:divsChild>
                <w:div w:id="686519107">
                  <w:marLeft w:val="0"/>
                  <w:marRight w:val="0"/>
                  <w:marTop w:val="0"/>
                  <w:marBottom w:val="0"/>
                  <w:divBdr>
                    <w:top w:val="none" w:sz="0" w:space="0" w:color="auto"/>
                    <w:left w:val="none" w:sz="0" w:space="0" w:color="auto"/>
                    <w:bottom w:val="none" w:sz="0" w:space="0" w:color="auto"/>
                    <w:right w:val="none" w:sz="0" w:space="0" w:color="auto"/>
                  </w:divBdr>
                  <w:divsChild>
                    <w:div w:id="1414080919">
                      <w:marLeft w:val="0"/>
                      <w:marRight w:val="0"/>
                      <w:marTop w:val="0"/>
                      <w:marBottom w:val="0"/>
                      <w:divBdr>
                        <w:top w:val="none" w:sz="0" w:space="0" w:color="auto"/>
                        <w:left w:val="none" w:sz="0" w:space="0" w:color="auto"/>
                        <w:bottom w:val="none" w:sz="0" w:space="0" w:color="auto"/>
                        <w:right w:val="none" w:sz="0" w:space="0" w:color="auto"/>
                      </w:divBdr>
                      <w:divsChild>
                        <w:div w:id="735860240">
                          <w:marLeft w:val="0"/>
                          <w:marRight w:val="0"/>
                          <w:marTop w:val="0"/>
                          <w:marBottom w:val="0"/>
                          <w:divBdr>
                            <w:top w:val="none" w:sz="0" w:space="0" w:color="auto"/>
                            <w:left w:val="none" w:sz="0" w:space="0" w:color="auto"/>
                            <w:bottom w:val="none" w:sz="0" w:space="0" w:color="auto"/>
                            <w:right w:val="none" w:sz="0" w:space="0" w:color="auto"/>
                          </w:divBdr>
                          <w:divsChild>
                            <w:div w:id="1111433032">
                              <w:marLeft w:val="0"/>
                              <w:marRight w:val="0"/>
                              <w:marTop w:val="0"/>
                              <w:marBottom w:val="0"/>
                              <w:divBdr>
                                <w:top w:val="single" w:sz="6" w:space="0" w:color="auto"/>
                                <w:left w:val="single" w:sz="6" w:space="0" w:color="auto"/>
                                <w:bottom w:val="single" w:sz="6" w:space="0" w:color="auto"/>
                                <w:right w:val="single" w:sz="6" w:space="0" w:color="auto"/>
                              </w:divBdr>
                              <w:divsChild>
                                <w:div w:id="398868496">
                                  <w:marLeft w:val="0"/>
                                  <w:marRight w:val="195"/>
                                  <w:marTop w:val="0"/>
                                  <w:marBottom w:val="0"/>
                                  <w:divBdr>
                                    <w:top w:val="none" w:sz="0" w:space="0" w:color="auto"/>
                                    <w:left w:val="none" w:sz="0" w:space="0" w:color="auto"/>
                                    <w:bottom w:val="none" w:sz="0" w:space="0" w:color="auto"/>
                                    <w:right w:val="none" w:sz="0" w:space="0" w:color="auto"/>
                                  </w:divBdr>
                                  <w:divsChild>
                                    <w:div w:id="1956475996">
                                      <w:marLeft w:val="0"/>
                                      <w:marRight w:val="0"/>
                                      <w:marTop w:val="0"/>
                                      <w:marBottom w:val="0"/>
                                      <w:divBdr>
                                        <w:top w:val="none" w:sz="0" w:space="0" w:color="auto"/>
                                        <w:left w:val="none" w:sz="0" w:space="0" w:color="auto"/>
                                        <w:bottom w:val="none" w:sz="0" w:space="0" w:color="auto"/>
                                        <w:right w:val="none" w:sz="0" w:space="0" w:color="auto"/>
                                      </w:divBdr>
                                      <w:divsChild>
                                        <w:div w:id="1018195708">
                                          <w:marLeft w:val="0"/>
                                          <w:marRight w:val="195"/>
                                          <w:marTop w:val="0"/>
                                          <w:marBottom w:val="0"/>
                                          <w:divBdr>
                                            <w:top w:val="none" w:sz="0" w:space="0" w:color="auto"/>
                                            <w:left w:val="none" w:sz="0" w:space="0" w:color="auto"/>
                                            <w:bottom w:val="none" w:sz="0" w:space="0" w:color="auto"/>
                                            <w:right w:val="none" w:sz="0" w:space="0" w:color="auto"/>
                                          </w:divBdr>
                                          <w:divsChild>
                                            <w:div w:id="585724153">
                                              <w:marLeft w:val="0"/>
                                              <w:marRight w:val="0"/>
                                              <w:marTop w:val="0"/>
                                              <w:marBottom w:val="0"/>
                                              <w:divBdr>
                                                <w:top w:val="none" w:sz="0" w:space="0" w:color="auto"/>
                                                <w:left w:val="none" w:sz="0" w:space="0" w:color="auto"/>
                                                <w:bottom w:val="none" w:sz="0" w:space="0" w:color="auto"/>
                                                <w:right w:val="none" w:sz="0" w:space="0" w:color="auto"/>
                                              </w:divBdr>
                                              <w:divsChild>
                                                <w:div w:id="951716031">
                                                  <w:marLeft w:val="0"/>
                                                  <w:marRight w:val="0"/>
                                                  <w:marTop w:val="0"/>
                                                  <w:marBottom w:val="0"/>
                                                  <w:divBdr>
                                                    <w:top w:val="none" w:sz="0" w:space="0" w:color="auto"/>
                                                    <w:left w:val="none" w:sz="0" w:space="0" w:color="auto"/>
                                                    <w:bottom w:val="none" w:sz="0" w:space="0" w:color="auto"/>
                                                    <w:right w:val="none" w:sz="0" w:space="0" w:color="auto"/>
                                                  </w:divBdr>
                                                  <w:divsChild>
                                                    <w:div w:id="209926723">
                                                      <w:marLeft w:val="0"/>
                                                      <w:marRight w:val="0"/>
                                                      <w:marTop w:val="0"/>
                                                      <w:marBottom w:val="0"/>
                                                      <w:divBdr>
                                                        <w:top w:val="none" w:sz="0" w:space="0" w:color="auto"/>
                                                        <w:left w:val="none" w:sz="0" w:space="0" w:color="auto"/>
                                                        <w:bottom w:val="none" w:sz="0" w:space="0" w:color="auto"/>
                                                        <w:right w:val="none" w:sz="0" w:space="0" w:color="auto"/>
                                                      </w:divBdr>
                                                      <w:divsChild>
                                                        <w:div w:id="1105033108">
                                                          <w:marLeft w:val="0"/>
                                                          <w:marRight w:val="0"/>
                                                          <w:marTop w:val="0"/>
                                                          <w:marBottom w:val="0"/>
                                                          <w:divBdr>
                                                            <w:top w:val="none" w:sz="0" w:space="0" w:color="auto"/>
                                                            <w:left w:val="none" w:sz="0" w:space="0" w:color="auto"/>
                                                            <w:bottom w:val="none" w:sz="0" w:space="0" w:color="auto"/>
                                                            <w:right w:val="none" w:sz="0" w:space="0" w:color="auto"/>
                                                          </w:divBdr>
                                                          <w:divsChild>
                                                            <w:div w:id="1387218540">
                                                              <w:marLeft w:val="0"/>
                                                              <w:marRight w:val="0"/>
                                                              <w:marTop w:val="735"/>
                                                              <w:marBottom w:val="0"/>
                                                              <w:divBdr>
                                                                <w:top w:val="none" w:sz="0" w:space="0" w:color="auto"/>
                                                                <w:left w:val="none" w:sz="0" w:space="0" w:color="auto"/>
                                                                <w:bottom w:val="none" w:sz="0" w:space="0" w:color="auto"/>
                                                                <w:right w:val="none" w:sz="0" w:space="0" w:color="auto"/>
                                                              </w:divBdr>
                                                              <w:divsChild>
                                                                <w:div w:id="2019499436">
                                                                  <w:marLeft w:val="450"/>
                                                                  <w:marRight w:val="450"/>
                                                                  <w:marTop w:val="0"/>
                                                                  <w:marBottom w:val="0"/>
                                                                  <w:divBdr>
                                                                    <w:top w:val="none" w:sz="0" w:space="0" w:color="auto"/>
                                                                    <w:left w:val="none" w:sz="0" w:space="0" w:color="auto"/>
                                                                    <w:bottom w:val="none" w:sz="0" w:space="0" w:color="auto"/>
                                                                    <w:right w:val="none" w:sz="0" w:space="0" w:color="auto"/>
                                                                  </w:divBdr>
                                                                  <w:divsChild>
                                                                    <w:div w:id="90980149">
                                                                      <w:marLeft w:val="0"/>
                                                                      <w:marRight w:val="0"/>
                                                                      <w:marTop w:val="0"/>
                                                                      <w:marBottom w:val="0"/>
                                                                      <w:divBdr>
                                                                        <w:top w:val="none" w:sz="0" w:space="0" w:color="auto"/>
                                                                        <w:left w:val="none" w:sz="0" w:space="0" w:color="auto"/>
                                                                        <w:bottom w:val="none" w:sz="0" w:space="0" w:color="auto"/>
                                                                        <w:right w:val="none" w:sz="0" w:space="0" w:color="auto"/>
                                                                      </w:divBdr>
                                                                      <w:divsChild>
                                                                        <w:div w:id="805708435">
                                                                          <w:marLeft w:val="0"/>
                                                                          <w:marRight w:val="0"/>
                                                                          <w:marTop w:val="0"/>
                                                                          <w:marBottom w:val="0"/>
                                                                          <w:divBdr>
                                                                            <w:top w:val="none" w:sz="0" w:space="0" w:color="auto"/>
                                                                            <w:left w:val="none" w:sz="0" w:space="0" w:color="auto"/>
                                                                            <w:bottom w:val="none" w:sz="0" w:space="0" w:color="auto"/>
                                                                            <w:right w:val="none" w:sz="0" w:space="0" w:color="auto"/>
                                                                          </w:divBdr>
                                                                          <w:divsChild>
                                                                            <w:div w:id="679506263">
                                                                              <w:marLeft w:val="0"/>
                                                                              <w:marRight w:val="0"/>
                                                                              <w:marTop w:val="0"/>
                                                                              <w:marBottom w:val="0"/>
                                                                              <w:divBdr>
                                                                                <w:top w:val="none" w:sz="0" w:space="0" w:color="auto"/>
                                                                                <w:left w:val="none" w:sz="0" w:space="0" w:color="auto"/>
                                                                                <w:bottom w:val="none" w:sz="0" w:space="0" w:color="auto"/>
                                                                                <w:right w:val="none" w:sz="0" w:space="0" w:color="auto"/>
                                                                              </w:divBdr>
                                                                              <w:divsChild>
                                                                                <w:div w:id="1587959949">
                                                                                  <w:marLeft w:val="0"/>
                                                                                  <w:marRight w:val="0"/>
                                                                                  <w:marTop w:val="0"/>
                                                                                  <w:marBottom w:val="0"/>
                                                                                  <w:divBdr>
                                                                                    <w:top w:val="none" w:sz="0" w:space="0" w:color="auto"/>
                                                                                    <w:left w:val="single" w:sz="6" w:space="0" w:color="auto"/>
                                                                                    <w:bottom w:val="none" w:sz="0" w:space="0" w:color="auto"/>
                                                                                    <w:right w:val="single" w:sz="6" w:space="0" w:color="auto"/>
                                                                                  </w:divBdr>
                                                                                  <w:divsChild>
                                                                                    <w:div w:id="534847516">
                                                                                      <w:marLeft w:val="150"/>
                                                                                      <w:marRight w:val="150"/>
                                                                                      <w:marTop w:val="0"/>
                                                                                      <w:marBottom w:val="0"/>
                                                                                      <w:divBdr>
                                                                                        <w:top w:val="none" w:sz="0" w:space="0" w:color="auto"/>
                                                                                        <w:left w:val="none" w:sz="0" w:space="0" w:color="auto"/>
                                                                                        <w:bottom w:val="none" w:sz="0" w:space="0" w:color="auto"/>
                                                                                        <w:right w:val="none" w:sz="0" w:space="0" w:color="auto"/>
                                                                                      </w:divBdr>
                                                                                      <w:divsChild>
                                                                                        <w:div w:id="1667172263">
                                                                                          <w:marLeft w:val="0"/>
                                                                                          <w:marRight w:val="0"/>
                                                                                          <w:marTop w:val="0"/>
                                                                                          <w:marBottom w:val="0"/>
                                                                                          <w:divBdr>
                                                                                            <w:top w:val="none" w:sz="0" w:space="0" w:color="auto"/>
                                                                                            <w:left w:val="none" w:sz="0" w:space="0" w:color="auto"/>
                                                                                            <w:bottom w:val="none" w:sz="0" w:space="0" w:color="auto"/>
                                                                                            <w:right w:val="none" w:sz="0" w:space="0" w:color="auto"/>
                                                                                          </w:divBdr>
                                                                                          <w:divsChild>
                                                                                            <w:div w:id="1461219135">
                                                                                              <w:marLeft w:val="0"/>
                                                                                              <w:marRight w:val="0"/>
                                                                                              <w:marTop w:val="0"/>
                                                                                              <w:marBottom w:val="0"/>
                                                                                              <w:divBdr>
                                                                                                <w:top w:val="none" w:sz="0" w:space="0" w:color="auto"/>
                                                                                                <w:left w:val="none" w:sz="0" w:space="0" w:color="auto"/>
                                                                                                <w:bottom w:val="none" w:sz="0" w:space="0" w:color="auto"/>
                                                                                                <w:right w:val="none" w:sz="0" w:space="0" w:color="auto"/>
                                                                                              </w:divBdr>
                                                                                              <w:divsChild>
                                                                                                <w:div w:id="1458841251">
                                                                                                  <w:marLeft w:val="0"/>
                                                                                                  <w:marRight w:val="0"/>
                                                                                                  <w:marTop w:val="0"/>
                                                                                                  <w:marBottom w:val="0"/>
                                                                                                  <w:divBdr>
                                                                                                    <w:top w:val="none" w:sz="0" w:space="0" w:color="auto"/>
                                                                                                    <w:left w:val="none" w:sz="0" w:space="0" w:color="auto"/>
                                                                                                    <w:bottom w:val="none" w:sz="0" w:space="0" w:color="auto"/>
                                                                                                    <w:right w:val="none" w:sz="0" w:space="0" w:color="auto"/>
                                                                                                  </w:divBdr>
                                                                                                  <w:divsChild>
                                                                                                    <w:div w:id="1421222760">
                                                                                                      <w:marLeft w:val="0"/>
                                                                                                      <w:marRight w:val="0"/>
                                                                                                      <w:marTop w:val="0"/>
                                                                                                      <w:marBottom w:val="0"/>
                                                                                                      <w:divBdr>
                                                                                                        <w:top w:val="none" w:sz="0" w:space="0" w:color="auto"/>
                                                                                                        <w:left w:val="none" w:sz="0" w:space="0" w:color="auto"/>
                                                                                                        <w:bottom w:val="none" w:sz="0" w:space="0" w:color="auto"/>
                                                                                                        <w:right w:val="none" w:sz="0" w:space="0" w:color="auto"/>
                                                                                                      </w:divBdr>
                                                                                                      <w:divsChild>
                                                                                                        <w:div w:id="7302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5182</Words>
  <Characters>28504</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Lawinski</dc:creator>
  <cp:keywords/>
  <dc:description/>
  <cp:lastModifiedBy>LAWINSKI Marek</cp:lastModifiedBy>
  <cp:revision>2</cp:revision>
  <cp:lastPrinted>2017-01-20T11:35:00Z</cp:lastPrinted>
  <dcterms:created xsi:type="dcterms:W3CDTF">2018-10-24T06:54:00Z</dcterms:created>
  <dcterms:modified xsi:type="dcterms:W3CDTF">2018-10-24T06:54:00Z</dcterms:modified>
</cp:coreProperties>
</file>