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32F2" w:rsidRDefault="00590E4F">
      <w:pPr>
        <w:rPr>
          <w:b/>
          <w:highlight w:val="yellow"/>
        </w:rPr>
      </w:pPr>
      <w:r>
        <w:rPr>
          <w:noProof/>
        </w:rPr>
        <w:drawing>
          <wp:anchor distT="0" distB="0" distL="114300" distR="114300" simplePos="0" relativeHeight="251658240" behindDoc="0" locked="0" layoutInCell="1" hidden="0" allowOverlap="1">
            <wp:simplePos x="0" y="0"/>
            <wp:positionH relativeFrom="margin">
              <wp:posOffset>5359717</wp:posOffset>
            </wp:positionH>
            <wp:positionV relativeFrom="paragraph">
              <wp:posOffset>166</wp:posOffset>
            </wp:positionV>
            <wp:extent cx="2602865" cy="565785"/>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602865" cy="565785"/>
                    </a:xfrm>
                    <a:prstGeom prst="rect">
                      <a:avLst/>
                    </a:prstGeom>
                    <a:ln/>
                  </pic:spPr>
                </pic:pic>
              </a:graphicData>
            </a:graphic>
          </wp:anchor>
        </w:drawing>
      </w:r>
    </w:p>
    <w:p w:rsidR="00BC32F2" w:rsidRDefault="00BC32F2">
      <w:pPr>
        <w:rPr>
          <w:b/>
          <w:highlight w:val="yellow"/>
        </w:rPr>
      </w:pPr>
    </w:p>
    <w:p w:rsidR="00BC32F2" w:rsidRDefault="00BC32F2">
      <w:pPr>
        <w:rPr>
          <w:b/>
          <w:highlight w:val="yellow"/>
        </w:rPr>
      </w:pPr>
    </w:p>
    <w:p w:rsidR="00BC32F2" w:rsidRDefault="00BC32F2">
      <w:pPr>
        <w:rPr>
          <w:b/>
          <w:highlight w:val="yellow"/>
        </w:rPr>
      </w:pPr>
    </w:p>
    <w:p w:rsidR="00BC32F2" w:rsidRPr="00313808" w:rsidRDefault="00590E4F">
      <w:pPr>
        <w:jc w:val="center"/>
        <w:rPr>
          <w:b/>
          <w:color w:val="404040"/>
          <w:lang w:val="en-US"/>
        </w:rPr>
      </w:pPr>
      <w:r w:rsidRPr="00313808">
        <w:rPr>
          <w:b/>
          <w:color w:val="404040"/>
          <w:lang w:val="en-US"/>
        </w:rPr>
        <w:t>Middle Management Skills in the Building Sector: Adjustment of the Vocational Education to the Evolution of Company Needs</w:t>
      </w:r>
    </w:p>
    <w:p w:rsidR="00BC32F2" w:rsidRPr="00313808" w:rsidRDefault="00590E4F">
      <w:pPr>
        <w:jc w:val="center"/>
        <w:rPr>
          <w:color w:val="244061"/>
          <w:lang w:val="en-US"/>
        </w:rPr>
      </w:pPr>
      <w:r w:rsidRPr="00313808">
        <w:rPr>
          <w:color w:val="244061"/>
          <w:lang w:val="en-US"/>
        </w:rPr>
        <w:t>Contract: 2015-1-FR01-KA202-015054</w:t>
      </w:r>
    </w:p>
    <w:p w:rsidR="00BC32F2" w:rsidRPr="00313808" w:rsidRDefault="00BC32F2">
      <w:pPr>
        <w:jc w:val="center"/>
        <w:rPr>
          <w:b/>
          <w:color w:val="404040"/>
          <w:lang w:val="en-US"/>
        </w:rPr>
      </w:pPr>
    </w:p>
    <w:p w:rsidR="00BC32F2" w:rsidRPr="00313808" w:rsidRDefault="00BC32F2">
      <w:pPr>
        <w:rPr>
          <w:b/>
          <w:highlight w:val="yellow"/>
          <w:lang w:val="en-US"/>
        </w:rPr>
      </w:pPr>
    </w:p>
    <w:p w:rsidR="00BC32F2" w:rsidRPr="00313808" w:rsidRDefault="00590E4F">
      <w:pPr>
        <w:jc w:val="center"/>
        <w:rPr>
          <w:b/>
          <w:sz w:val="36"/>
          <w:szCs w:val="36"/>
          <w:lang w:val="en-US"/>
        </w:rPr>
      </w:pPr>
      <w:r w:rsidRPr="00313808">
        <w:rPr>
          <w:b/>
          <w:sz w:val="36"/>
          <w:szCs w:val="36"/>
          <w:highlight w:val="yellow"/>
          <w:lang w:val="en-US"/>
        </w:rPr>
        <w:t>PHASE IO03</w:t>
      </w:r>
    </w:p>
    <w:p w:rsidR="00BC32F2" w:rsidRPr="00313808" w:rsidRDefault="00BC32F2">
      <w:pPr>
        <w:jc w:val="center"/>
        <w:rPr>
          <w:b/>
          <w:sz w:val="16"/>
          <w:szCs w:val="16"/>
          <w:lang w:val="en-US"/>
        </w:rPr>
      </w:pPr>
    </w:p>
    <w:p w:rsidR="00BC32F2" w:rsidRPr="00313808" w:rsidRDefault="00590E4F">
      <w:pPr>
        <w:jc w:val="center"/>
        <w:rPr>
          <w:b/>
          <w:color w:val="404040"/>
          <w:lang w:val="en-US"/>
        </w:rPr>
      </w:pPr>
      <w:r w:rsidRPr="00313808">
        <w:rPr>
          <w:b/>
          <w:color w:val="404040"/>
          <w:lang w:val="en-US"/>
        </w:rPr>
        <w:t xml:space="preserve"> Phase Leader: FORMEDIL (IT)</w:t>
      </w:r>
    </w:p>
    <w:p w:rsidR="00BC32F2" w:rsidRPr="00313808" w:rsidRDefault="00BC32F2">
      <w:pPr>
        <w:jc w:val="center"/>
        <w:rPr>
          <w:b/>
          <w:color w:val="404040"/>
          <w:lang w:val="en-US"/>
        </w:rPr>
      </w:pPr>
    </w:p>
    <w:p w:rsidR="00BC32F2" w:rsidRPr="00313808" w:rsidRDefault="00590E4F">
      <w:pPr>
        <w:jc w:val="center"/>
        <w:rPr>
          <w:b/>
          <w:color w:val="2E75B5"/>
          <w:sz w:val="32"/>
          <w:szCs w:val="32"/>
          <w:lang w:val="en-US"/>
        </w:rPr>
      </w:pPr>
      <w:r w:rsidRPr="00313808">
        <w:rPr>
          <w:b/>
          <w:color w:val="2E75B5"/>
          <w:sz w:val="32"/>
          <w:szCs w:val="32"/>
          <w:lang w:val="en-US"/>
        </w:rPr>
        <w:t>METHODOLOGICAL GUIDELINES FOR THE ACTIVITIES TO BE CARRIED OUT BY EACH PARTNER BEFORE 30 JUNE 2017</w:t>
      </w:r>
    </w:p>
    <w:p w:rsidR="00BC32F2" w:rsidRPr="00313808" w:rsidRDefault="00BC32F2">
      <w:pPr>
        <w:jc w:val="center"/>
        <w:rPr>
          <w:b/>
          <w:lang w:val="en-US"/>
        </w:rPr>
      </w:pPr>
    </w:p>
    <w:p w:rsidR="00BC32F2" w:rsidRPr="00313808" w:rsidRDefault="00590E4F">
      <w:pPr>
        <w:jc w:val="center"/>
        <w:rPr>
          <w:b/>
          <w:sz w:val="32"/>
          <w:szCs w:val="32"/>
          <w:lang w:val="en-US"/>
        </w:rPr>
      </w:pPr>
      <w:r w:rsidRPr="00313808">
        <w:rPr>
          <w:b/>
          <w:sz w:val="32"/>
          <w:szCs w:val="32"/>
          <w:lang w:val="en-US"/>
        </w:rPr>
        <w:t>INTRODUCTION</w:t>
      </w:r>
    </w:p>
    <w:p w:rsidR="00BC32F2" w:rsidRPr="00313808" w:rsidRDefault="00BC32F2">
      <w:pPr>
        <w:jc w:val="both"/>
        <w:rPr>
          <w:lang w:val="en-US"/>
        </w:rPr>
      </w:pPr>
    </w:p>
    <w:p w:rsidR="00BC32F2" w:rsidRPr="00313808" w:rsidRDefault="00590E4F">
      <w:pPr>
        <w:jc w:val="both"/>
        <w:rPr>
          <w:lang w:val="en-US"/>
        </w:rPr>
      </w:pPr>
      <w:r w:rsidRPr="00313808">
        <w:rPr>
          <w:lang w:val="en-US"/>
        </w:rPr>
        <w:t xml:space="preserve">In addition to the adaptation of the content, the partners will work on </w:t>
      </w:r>
      <w:r w:rsidRPr="00313808">
        <w:rPr>
          <w:b/>
          <w:lang w:val="en-US"/>
        </w:rPr>
        <w:t>the design of methods and tools for the related training paths</w:t>
      </w:r>
      <w:r w:rsidRPr="00313808">
        <w:rPr>
          <w:lang w:val="en-US"/>
        </w:rPr>
        <w:t>. Theref</w:t>
      </w:r>
      <w:r w:rsidRPr="00313808">
        <w:rPr>
          <w:lang w:val="en-US"/>
        </w:rPr>
        <w:t>ore, the partners will establish, under the guidance of FORMEDIL (IT), a transversal and transferable method allowing to work in a logic of learning units leading to transversal skills intended to worksite supervisors (level 5 EQF) and to team leaders (lev</w:t>
      </w:r>
      <w:r w:rsidRPr="00313808">
        <w:rPr>
          <w:lang w:val="en-US"/>
        </w:rPr>
        <w:t>el 4 EQF). Transversal skills will be at the centre of the training paths aimed at.</w:t>
      </w:r>
    </w:p>
    <w:p w:rsidR="00BC32F2" w:rsidRPr="00313808" w:rsidRDefault="00BC32F2">
      <w:pPr>
        <w:jc w:val="both"/>
        <w:rPr>
          <w:lang w:val="en-US"/>
        </w:rPr>
      </w:pPr>
    </w:p>
    <w:p w:rsidR="00BC32F2" w:rsidRPr="00313808" w:rsidRDefault="00590E4F">
      <w:pPr>
        <w:jc w:val="both"/>
        <w:rPr>
          <w:lang w:val="en-US"/>
        </w:rPr>
      </w:pPr>
      <w:r w:rsidRPr="00313808">
        <w:rPr>
          <w:lang w:val="en-US"/>
        </w:rPr>
        <w:t>The goal of this phase are the conception and the implementation of a transnational common methodology for the training units as identified in the Phase 2, carried out und</w:t>
      </w:r>
      <w:r w:rsidRPr="00313808">
        <w:rPr>
          <w:lang w:val="en-US"/>
        </w:rPr>
        <w:t xml:space="preserve">er the responsibility of the FLC (ES). The partners agreed on the fact that they intend, through the planned learning units, </w:t>
      </w:r>
      <w:r w:rsidRPr="00313808">
        <w:rPr>
          <w:b/>
          <w:lang w:val="en-US"/>
        </w:rPr>
        <w:t>to move from the logic of the thematic separate modules to the logic of learning activities</w:t>
      </w:r>
      <w:r w:rsidRPr="00313808">
        <w:rPr>
          <w:lang w:val="en-US"/>
        </w:rPr>
        <w:t xml:space="preserve"> matching skills needs expressed by cons</w:t>
      </w:r>
      <w:r w:rsidRPr="00313808">
        <w:rPr>
          <w:lang w:val="en-US"/>
        </w:rPr>
        <w:t>truction companies and formalised in Phase 1, achieved under the responsibility of the BZB (DE). These learning activities will lead to specific learning outcomes likely to be assessed according to specific and clear criteria. The methodology for these act</w:t>
      </w:r>
      <w:r w:rsidRPr="00313808">
        <w:rPr>
          <w:lang w:val="en-US"/>
        </w:rPr>
        <w:t>ivities will be elaborated in Phase 3 carried out by FORMEDIL (IT). Each partner will contribute to this process.</w:t>
      </w:r>
    </w:p>
    <w:p w:rsidR="00BC32F2" w:rsidRPr="00313808" w:rsidRDefault="00BC32F2">
      <w:pPr>
        <w:jc w:val="both"/>
        <w:rPr>
          <w:lang w:val="en-US"/>
        </w:rPr>
      </w:pPr>
    </w:p>
    <w:p w:rsidR="00BC32F2" w:rsidRPr="00313808" w:rsidRDefault="00590E4F">
      <w:pPr>
        <w:jc w:val="both"/>
        <w:rPr>
          <w:lang w:val="en-US"/>
        </w:rPr>
      </w:pPr>
      <w:r w:rsidRPr="00313808">
        <w:rPr>
          <w:lang w:val="en-US"/>
        </w:rPr>
        <w:t xml:space="preserve">The document starts with </w:t>
      </w:r>
      <w:r w:rsidRPr="00313808">
        <w:rPr>
          <w:b/>
          <w:lang w:val="en-US"/>
        </w:rPr>
        <w:t>the list of Activities and Learning Units identified in Phase 2</w:t>
      </w:r>
      <w:r w:rsidRPr="00313808">
        <w:rPr>
          <w:lang w:val="en-US"/>
        </w:rPr>
        <w:t xml:space="preserve">. Therefore, each learning unit is clearly specified </w:t>
      </w:r>
      <w:r w:rsidRPr="00313808">
        <w:rPr>
          <w:lang w:val="en-US"/>
        </w:rPr>
        <w:t>and will constitute a basis for the elaboration of the methodological framework enabling the partners to set it up in their specific contexts. These units are to be considered as modules that can constitute more robust training paths customised by each par</w:t>
      </w:r>
      <w:r w:rsidRPr="00313808">
        <w:rPr>
          <w:lang w:val="en-US"/>
        </w:rPr>
        <w:t xml:space="preserve">tner according to specific needs or strategic training options. The </w:t>
      </w:r>
      <w:r w:rsidRPr="00313808">
        <w:rPr>
          <w:b/>
          <w:lang w:val="en-US"/>
        </w:rPr>
        <w:t xml:space="preserve">final document of Phase 2, elaborated by the FLC (ES) and approved on 22 March 2017 in Düsseldorf (DE), contains details on each learning outcome (description and related assessment). </w:t>
      </w:r>
      <w:r w:rsidRPr="00313808">
        <w:rPr>
          <w:lang w:val="en-US"/>
        </w:rPr>
        <w:t>Ther</w:t>
      </w:r>
      <w:r w:rsidRPr="00313808">
        <w:rPr>
          <w:lang w:val="en-US"/>
        </w:rPr>
        <w:t xml:space="preserve">efore, complete information is not repeated here. Some of the Learning Units listed further (see from page 5) were slightly reformulated to give more homogeneity to the span of each of them. They represent a total volume of 41 units split in the following </w:t>
      </w:r>
      <w:r w:rsidRPr="00313808">
        <w:rPr>
          <w:lang w:val="en-US"/>
        </w:rPr>
        <w:t>manner:</w:t>
      </w:r>
    </w:p>
    <w:p w:rsidR="00BC32F2" w:rsidRPr="00313808" w:rsidRDefault="00BC32F2">
      <w:pPr>
        <w:jc w:val="center"/>
        <w:rPr>
          <w:lang w:val="en-US"/>
        </w:rPr>
      </w:pPr>
    </w:p>
    <w:p w:rsidR="00BC32F2" w:rsidRPr="00313808" w:rsidRDefault="00BC32F2">
      <w:pPr>
        <w:jc w:val="center"/>
        <w:rPr>
          <w:lang w:val="en-US"/>
        </w:rPr>
      </w:pPr>
    </w:p>
    <w:tbl>
      <w:tblPr>
        <w:tblStyle w:val="a"/>
        <w:tblW w:w="14741" w:type="dxa"/>
        <w:tblInd w:w="2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5"/>
        <w:gridCol w:w="2410"/>
        <w:gridCol w:w="2126"/>
      </w:tblGrid>
      <w:tr w:rsidR="00BC32F2">
        <w:tc>
          <w:tcPr>
            <w:tcW w:w="10206" w:type="dxa"/>
            <w:vAlign w:val="center"/>
          </w:tcPr>
          <w:p w:rsidR="00BC32F2" w:rsidRDefault="00590E4F">
            <w:pPr>
              <w:contextualSpacing w:val="0"/>
              <w:jc w:val="center"/>
              <w:rPr>
                <w:b/>
                <w:sz w:val="20"/>
                <w:szCs w:val="20"/>
              </w:rPr>
            </w:pPr>
            <w:r>
              <w:rPr>
                <w:b/>
                <w:sz w:val="20"/>
                <w:szCs w:val="20"/>
              </w:rPr>
              <w:t>ACTIVITY</w:t>
            </w:r>
          </w:p>
        </w:tc>
        <w:tc>
          <w:tcPr>
            <w:tcW w:w="2410" w:type="dxa"/>
            <w:vAlign w:val="center"/>
          </w:tcPr>
          <w:p w:rsidR="00BC32F2" w:rsidRDefault="00590E4F">
            <w:pPr>
              <w:contextualSpacing w:val="0"/>
              <w:jc w:val="center"/>
              <w:rPr>
                <w:b/>
                <w:sz w:val="20"/>
                <w:szCs w:val="20"/>
              </w:rPr>
            </w:pPr>
            <w:r>
              <w:rPr>
                <w:b/>
                <w:sz w:val="20"/>
                <w:szCs w:val="20"/>
              </w:rPr>
              <w:t>PARTNER IN CHARGE</w:t>
            </w:r>
          </w:p>
        </w:tc>
        <w:tc>
          <w:tcPr>
            <w:tcW w:w="2126" w:type="dxa"/>
            <w:vAlign w:val="center"/>
          </w:tcPr>
          <w:p w:rsidR="00BC32F2" w:rsidRDefault="00590E4F">
            <w:pPr>
              <w:contextualSpacing w:val="0"/>
              <w:jc w:val="center"/>
              <w:rPr>
                <w:b/>
                <w:sz w:val="20"/>
                <w:szCs w:val="20"/>
              </w:rPr>
            </w:pPr>
            <w:r>
              <w:rPr>
                <w:b/>
                <w:sz w:val="20"/>
                <w:szCs w:val="20"/>
              </w:rPr>
              <w:t>NUMBER OF LEARNING UNITS</w:t>
            </w:r>
          </w:p>
        </w:tc>
      </w:tr>
      <w:tr w:rsidR="00BC32F2">
        <w:tc>
          <w:tcPr>
            <w:tcW w:w="10206" w:type="dxa"/>
            <w:vAlign w:val="center"/>
          </w:tcPr>
          <w:p w:rsidR="00BC32F2" w:rsidRPr="00313808" w:rsidRDefault="00590E4F">
            <w:pPr>
              <w:contextualSpacing w:val="0"/>
              <w:rPr>
                <w:sz w:val="20"/>
                <w:szCs w:val="20"/>
                <w:lang w:val="en-US"/>
              </w:rPr>
            </w:pPr>
            <w:r w:rsidRPr="00313808">
              <w:rPr>
                <w:sz w:val="20"/>
                <w:szCs w:val="20"/>
                <w:lang w:val="en-US"/>
              </w:rPr>
              <w:t>A01TL. TEAM BUILDING FOR SUCCES ORIENTATION (TEAM LEADERS)</w:t>
            </w:r>
          </w:p>
          <w:p w:rsidR="00BC32F2" w:rsidRPr="00313808" w:rsidRDefault="00590E4F">
            <w:pPr>
              <w:contextualSpacing w:val="0"/>
              <w:rPr>
                <w:sz w:val="20"/>
                <w:szCs w:val="20"/>
                <w:lang w:val="en-US"/>
              </w:rPr>
            </w:pPr>
            <w:r w:rsidRPr="00313808">
              <w:rPr>
                <w:sz w:val="20"/>
                <w:szCs w:val="20"/>
                <w:lang w:val="en-US"/>
              </w:rPr>
              <w:t>A01WSS. MANAGEMENT OF HUMAN RESOURCES AND TEAM FOR SUCCES ORIENTATION (WORKSITE SUPERVISORS)</w:t>
            </w:r>
          </w:p>
        </w:tc>
        <w:tc>
          <w:tcPr>
            <w:tcW w:w="2410" w:type="dxa"/>
            <w:vAlign w:val="center"/>
          </w:tcPr>
          <w:p w:rsidR="00BC32F2" w:rsidRDefault="00590E4F">
            <w:pPr>
              <w:contextualSpacing w:val="0"/>
              <w:jc w:val="center"/>
              <w:rPr>
                <w:sz w:val="20"/>
                <w:szCs w:val="20"/>
              </w:rPr>
            </w:pPr>
            <w:r>
              <w:rPr>
                <w:sz w:val="20"/>
                <w:szCs w:val="20"/>
              </w:rPr>
              <w:t>CCCA-BTP / FRANCE</w:t>
            </w:r>
          </w:p>
        </w:tc>
        <w:tc>
          <w:tcPr>
            <w:tcW w:w="2126" w:type="dxa"/>
            <w:vAlign w:val="center"/>
          </w:tcPr>
          <w:p w:rsidR="00BC32F2" w:rsidRDefault="00590E4F">
            <w:pPr>
              <w:contextualSpacing w:val="0"/>
              <w:jc w:val="center"/>
              <w:rPr>
                <w:sz w:val="20"/>
                <w:szCs w:val="20"/>
              </w:rPr>
            </w:pPr>
            <w:r>
              <w:rPr>
                <w:sz w:val="20"/>
                <w:szCs w:val="20"/>
              </w:rPr>
              <w:t>5</w:t>
            </w:r>
          </w:p>
          <w:p w:rsidR="00BC32F2" w:rsidRDefault="00590E4F">
            <w:pPr>
              <w:contextualSpacing w:val="0"/>
              <w:jc w:val="center"/>
              <w:rPr>
                <w:sz w:val="20"/>
                <w:szCs w:val="20"/>
              </w:rPr>
            </w:pPr>
            <w:r>
              <w:rPr>
                <w:sz w:val="20"/>
                <w:szCs w:val="20"/>
              </w:rPr>
              <w:t>5</w:t>
            </w:r>
          </w:p>
        </w:tc>
      </w:tr>
      <w:tr w:rsidR="00BC32F2">
        <w:tc>
          <w:tcPr>
            <w:tcW w:w="10206" w:type="dxa"/>
            <w:vAlign w:val="center"/>
          </w:tcPr>
          <w:p w:rsidR="00BC32F2" w:rsidRDefault="00590E4F">
            <w:pPr>
              <w:contextualSpacing w:val="0"/>
              <w:rPr>
                <w:sz w:val="20"/>
                <w:szCs w:val="20"/>
              </w:rPr>
            </w:pPr>
            <w:r>
              <w:rPr>
                <w:sz w:val="20"/>
                <w:szCs w:val="20"/>
              </w:rPr>
              <w:t>A02. MENTORING / COACHING</w:t>
            </w:r>
          </w:p>
        </w:tc>
        <w:tc>
          <w:tcPr>
            <w:tcW w:w="2410" w:type="dxa"/>
            <w:vAlign w:val="center"/>
          </w:tcPr>
          <w:p w:rsidR="00BC32F2" w:rsidRDefault="00590E4F">
            <w:pPr>
              <w:contextualSpacing w:val="0"/>
              <w:jc w:val="center"/>
              <w:rPr>
                <w:sz w:val="20"/>
                <w:szCs w:val="20"/>
              </w:rPr>
            </w:pPr>
            <w:r>
              <w:rPr>
                <w:sz w:val="20"/>
                <w:szCs w:val="20"/>
              </w:rPr>
              <w:t>FORMEDIL / ITALY</w:t>
            </w:r>
          </w:p>
        </w:tc>
        <w:tc>
          <w:tcPr>
            <w:tcW w:w="2126" w:type="dxa"/>
            <w:vAlign w:val="center"/>
          </w:tcPr>
          <w:p w:rsidR="00BC32F2" w:rsidRDefault="00590E4F">
            <w:pPr>
              <w:contextualSpacing w:val="0"/>
              <w:jc w:val="center"/>
              <w:rPr>
                <w:sz w:val="20"/>
                <w:szCs w:val="20"/>
              </w:rPr>
            </w:pPr>
            <w:r>
              <w:rPr>
                <w:sz w:val="20"/>
                <w:szCs w:val="20"/>
              </w:rPr>
              <w:t>3</w:t>
            </w:r>
          </w:p>
        </w:tc>
      </w:tr>
      <w:tr w:rsidR="00BC32F2">
        <w:tc>
          <w:tcPr>
            <w:tcW w:w="10206" w:type="dxa"/>
            <w:vAlign w:val="center"/>
          </w:tcPr>
          <w:p w:rsidR="00BC32F2" w:rsidRDefault="00590E4F">
            <w:pPr>
              <w:contextualSpacing w:val="0"/>
              <w:rPr>
                <w:sz w:val="20"/>
                <w:szCs w:val="20"/>
              </w:rPr>
            </w:pPr>
            <w:r>
              <w:rPr>
                <w:sz w:val="20"/>
                <w:szCs w:val="20"/>
              </w:rPr>
              <w:t>A03. DEVELOPING LEADERSHIP / AUTONOMY</w:t>
            </w:r>
          </w:p>
        </w:tc>
        <w:tc>
          <w:tcPr>
            <w:tcW w:w="2410" w:type="dxa"/>
            <w:vAlign w:val="center"/>
          </w:tcPr>
          <w:p w:rsidR="00BC32F2" w:rsidRDefault="00590E4F">
            <w:pPr>
              <w:contextualSpacing w:val="0"/>
              <w:jc w:val="center"/>
              <w:rPr>
                <w:sz w:val="20"/>
                <w:szCs w:val="20"/>
              </w:rPr>
            </w:pPr>
            <w:r>
              <w:rPr>
                <w:sz w:val="20"/>
                <w:szCs w:val="20"/>
              </w:rPr>
              <w:t>CENFIC / PORTUGAL</w:t>
            </w:r>
          </w:p>
        </w:tc>
        <w:tc>
          <w:tcPr>
            <w:tcW w:w="2126" w:type="dxa"/>
            <w:vAlign w:val="center"/>
          </w:tcPr>
          <w:p w:rsidR="00BC32F2" w:rsidRDefault="00590E4F">
            <w:pPr>
              <w:contextualSpacing w:val="0"/>
              <w:jc w:val="center"/>
              <w:rPr>
                <w:sz w:val="20"/>
                <w:szCs w:val="20"/>
              </w:rPr>
            </w:pPr>
            <w:r>
              <w:rPr>
                <w:sz w:val="20"/>
                <w:szCs w:val="20"/>
              </w:rPr>
              <w:t>3</w:t>
            </w:r>
          </w:p>
        </w:tc>
      </w:tr>
      <w:tr w:rsidR="00BC32F2">
        <w:tc>
          <w:tcPr>
            <w:tcW w:w="10206" w:type="dxa"/>
            <w:vAlign w:val="center"/>
          </w:tcPr>
          <w:p w:rsidR="00BC32F2" w:rsidRDefault="00590E4F">
            <w:pPr>
              <w:contextualSpacing w:val="0"/>
              <w:rPr>
                <w:sz w:val="20"/>
                <w:szCs w:val="20"/>
              </w:rPr>
            </w:pPr>
            <w:r>
              <w:rPr>
                <w:sz w:val="20"/>
                <w:szCs w:val="20"/>
              </w:rPr>
              <w:t>A04. WORKING RISKS PREVENTION</w:t>
            </w:r>
          </w:p>
        </w:tc>
        <w:tc>
          <w:tcPr>
            <w:tcW w:w="2410" w:type="dxa"/>
            <w:vAlign w:val="center"/>
          </w:tcPr>
          <w:p w:rsidR="00BC32F2" w:rsidRDefault="00590E4F">
            <w:pPr>
              <w:contextualSpacing w:val="0"/>
              <w:jc w:val="center"/>
              <w:rPr>
                <w:sz w:val="20"/>
                <w:szCs w:val="20"/>
              </w:rPr>
            </w:pPr>
            <w:r>
              <w:rPr>
                <w:sz w:val="20"/>
                <w:szCs w:val="20"/>
              </w:rPr>
              <w:t>FLC / SPAIN</w:t>
            </w:r>
          </w:p>
        </w:tc>
        <w:tc>
          <w:tcPr>
            <w:tcW w:w="2126" w:type="dxa"/>
            <w:vAlign w:val="center"/>
          </w:tcPr>
          <w:p w:rsidR="00BC32F2" w:rsidRDefault="00590E4F">
            <w:pPr>
              <w:contextualSpacing w:val="0"/>
              <w:jc w:val="center"/>
              <w:rPr>
                <w:sz w:val="20"/>
                <w:szCs w:val="20"/>
              </w:rPr>
            </w:pPr>
            <w:r>
              <w:rPr>
                <w:sz w:val="20"/>
                <w:szCs w:val="20"/>
              </w:rPr>
              <w:t>3</w:t>
            </w:r>
          </w:p>
        </w:tc>
      </w:tr>
      <w:tr w:rsidR="00BC32F2">
        <w:tc>
          <w:tcPr>
            <w:tcW w:w="10206" w:type="dxa"/>
            <w:vAlign w:val="center"/>
          </w:tcPr>
          <w:p w:rsidR="00BC32F2" w:rsidRPr="00313808" w:rsidRDefault="00590E4F">
            <w:pPr>
              <w:contextualSpacing w:val="0"/>
              <w:rPr>
                <w:sz w:val="20"/>
                <w:szCs w:val="20"/>
                <w:lang w:val="en-US"/>
              </w:rPr>
            </w:pPr>
            <w:r w:rsidRPr="00313808">
              <w:rPr>
                <w:sz w:val="20"/>
                <w:szCs w:val="20"/>
                <w:lang w:val="en-US"/>
              </w:rPr>
              <w:t>A05. MANAGEMENT / COMUNICATION CONFLICTS RESOLUTION AND NEGOTIATION TECHNIQUES / PROBLEM SOLVING</w:t>
            </w:r>
          </w:p>
        </w:tc>
        <w:tc>
          <w:tcPr>
            <w:tcW w:w="2410" w:type="dxa"/>
            <w:vAlign w:val="center"/>
          </w:tcPr>
          <w:p w:rsidR="00BC32F2" w:rsidRDefault="00590E4F">
            <w:pPr>
              <w:contextualSpacing w:val="0"/>
              <w:jc w:val="center"/>
              <w:rPr>
                <w:sz w:val="20"/>
                <w:szCs w:val="20"/>
              </w:rPr>
            </w:pPr>
            <w:r>
              <w:rPr>
                <w:sz w:val="20"/>
                <w:szCs w:val="20"/>
              </w:rPr>
              <w:t>FLC Asturias / SPAIN</w:t>
            </w:r>
          </w:p>
        </w:tc>
        <w:tc>
          <w:tcPr>
            <w:tcW w:w="2126" w:type="dxa"/>
            <w:vAlign w:val="center"/>
          </w:tcPr>
          <w:p w:rsidR="00BC32F2" w:rsidRDefault="00590E4F">
            <w:pPr>
              <w:contextualSpacing w:val="0"/>
              <w:jc w:val="center"/>
              <w:rPr>
                <w:sz w:val="20"/>
                <w:szCs w:val="20"/>
              </w:rPr>
            </w:pPr>
            <w:r>
              <w:rPr>
                <w:sz w:val="20"/>
                <w:szCs w:val="20"/>
              </w:rPr>
              <w:t>4</w:t>
            </w:r>
          </w:p>
        </w:tc>
      </w:tr>
      <w:tr w:rsidR="00BC32F2">
        <w:tc>
          <w:tcPr>
            <w:tcW w:w="10206" w:type="dxa"/>
            <w:vAlign w:val="center"/>
          </w:tcPr>
          <w:p w:rsidR="00BC32F2" w:rsidRPr="00313808" w:rsidRDefault="00590E4F">
            <w:pPr>
              <w:contextualSpacing w:val="0"/>
              <w:rPr>
                <w:sz w:val="20"/>
                <w:szCs w:val="20"/>
                <w:lang w:val="en-US"/>
              </w:rPr>
            </w:pPr>
            <w:r w:rsidRPr="00313808">
              <w:rPr>
                <w:sz w:val="20"/>
                <w:szCs w:val="20"/>
                <w:lang w:val="en-US"/>
              </w:rPr>
              <w:t>A06TL. ORGANIZATION AND PLANIFICATION</w:t>
            </w:r>
          </w:p>
          <w:p w:rsidR="00BC32F2" w:rsidRDefault="00590E4F">
            <w:pPr>
              <w:contextualSpacing w:val="0"/>
              <w:rPr>
                <w:sz w:val="20"/>
                <w:szCs w:val="20"/>
              </w:rPr>
            </w:pPr>
            <w:r w:rsidRPr="00313808">
              <w:rPr>
                <w:sz w:val="20"/>
                <w:szCs w:val="20"/>
                <w:lang w:val="en-US"/>
              </w:rPr>
              <w:t xml:space="preserve">A06WSS. </w:t>
            </w:r>
            <w:r>
              <w:rPr>
                <w:sz w:val="20"/>
                <w:szCs w:val="20"/>
              </w:rPr>
              <w:t>ORGANIZATION AND PLANIFICATION</w:t>
            </w:r>
          </w:p>
        </w:tc>
        <w:tc>
          <w:tcPr>
            <w:tcW w:w="2410" w:type="dxa"/>
            <w:vAlign w:val="center"/>
          </w:tcPr>
          <w:p w:rsidR="00BC32F2" w:rsidRDefault="00590E4F">
            <w:pPr>
              <w:contextualSpacing w:val="0"/>
              <w:jc w:val="center"/>
              <w:rPr>
                <w:sz w:val="20"/>
                <w:szCs w:val="20"/>
              </w:rPr>
            </w:pPr>
            <w:r>
              <w:rPr>
                <w:sz w:val="20"/>
                <w:szCs w:val="20"/>
              </w:rPr>
              <w:t>IFAPME / BELGIUM</w:t>
            </w:r>
          </w:p>
        </w:tc>
        <w:tc>
          <w:tcPr>
            <w:tcW w:w="2126" w:type="dxa"/>
            <w:vAlign w:val="center"/>
          </w:tcPr>
          <w:p w:rsidR="00BC32F2" w:rsidRDefault="00590E4F">
            <w:pPr>
              <w:contextualSpacing w:val="0"/>
              <w:jc w:val="center"/>
              <w:rPr>
                <w:sz w:val="20"/>
                <w:szCs w:val="20"/>
              </w:rPr>
            </w:pPr>
            <w:r>
              <w:rPr>
                <w:sz w:val="20"/>
                <w:szCs w:val="20"/>
              </w:rPr>
              <w:t>2</w:t>
            </w:r>
          </w:p>
          <w:p w:rsidR="00BC32F2" w:rsidRDefault="00590E4F">
            <w:pPr>
              <w:contextualSpacing w:val="0"/>
              <w:jc w:val="center"/>
              <w:rPr>
                <w:sz w:val="20"/>
                <w:szCs w:val="20"/>
              </w:rPr>
            </w:pPr>
            <w:r>
              <w:rPr>
                <w:sz w:val="20"/>
                <w:szCs w:val="20"/>
              </w:rPr>
              <w:t>2</w:t>
            </w:r>
          </w:p>
        </w:tc>
      </w:tr>
      <w:tr w:rsidR="00BC32F2">
        <w:tc>
          <w:tcPr>
            <w:tcW w:w="10206" w:type="dxa"/>
            <w:vAlign w:val="center"/>
          </w:tcPr>
          <w:p w:rsidR="00BC32F2" w:rsidRDefault="00590E4F">
            <w:pPr>
              <w:contextualSpacing w:val="0"/>
              <w:rPr>
                <w:sz w:val="20"/>
                <w:szCs w:val="20"/>
              </w:rPr>
            </w:pPr>
            <w:r>
              <w:rPr>
                <w:sz w:val="20"/>
                <w:szCs w:val="20"/>
              </w:rPr>
              <w:t>A07. DIGITAL COMPETENCE</w:t>
            </w:r>
          </w:p>
        </w:tc>
        <w:tc>
          <w:tcPr>
            <w:tcW w:w="2410" w:type="dxa"/>
            <w:vAlign w:val="center"/>
          </w:tcPr>
          <w:p w:rsidR="00BC32F2" w:rsidRDefault="00590E4F">
            <w:pPr>
              <w:contextualSpacing w:val="0"/>
              <w:jc w:val="center"/>
              <w:rPr>
                <w:sz w:val="20"/>
                <w:szCs w:val="20"/>
              </w:rPr>
            </w:pPr>
            <w:r>
              <w:rPr>
                <w:sz w:val="20"/>
                <w:szCs w:val="20"/>
              </w:rPr>
              <w:t>BZB / GERMANY</w:t>
            </w:r>
          </w:p>
        </w:tc>
        <w:tc>
          <w:tcPr>
            <w:tcW w:w="2126" w:type="dxa"/>
            <w:vAlign w:val="center"/>
          </w:tcPr>
          <w:p w:rsidR="00BC32F2" w:rsidRDefault="00590E4F">
            <w:pPr>
              <w:contextualSpacing w:val="0"/>
              <w:jc w:val="center"/>
              <w:rPr>
                <w:sz w:val="20"/>
                <w:szCs w:val="20"/>
              </w:rPr>
            </w:pPr>
            <w:r>
              <w:rPr>
                <w:sz w:val="20"/>
                <w:szCs w:val="20"/>
              </w:rPr>
              <w:t>12</w:t>
            </w:r>
          </w:p>
        </w:tc>
      </w:tr>
      <w:tr w:rsidR="00BC32F2">
        <w:tc>
          <w:tcPr>
            <w:tcW w:w="10206" w:type="dxa"/>
            <w:vAlign w:val="center"/>
          </w:tcPr>
          <w:p w:rsidR="00BC32F2" w:rsidRDefault="00590E4F">
            <w:pPr>
              <w:contextualSpacing w:val="0"/>
              <w:rPr>
                <w:sz w:val="20"/>
                <w:szCs w:val="20"/>
              </w:rPr>
            </w:pPr>
            <w:r>
              <w:rPr>
                <w:sz w:val="20"/>
                <w:szCs w:val="20"/>
              </w:rPr>
              <w:t>A08. WORKING UNDER PRESSURE</w:t>
            </w:r>
          </w:p>
        </w:tc>
        <w:tc>
          <w:tcPr>
            <w:tcW w:w="2410" w:type="dxa"/>
            <w:vAlign w:val="center"/>
          </w:tcPr>
          <w:p w:rsidR="00BC32F2" w:rsidRDefault="00590E4F">
            <w:pPr>
              <w:contextualSpacing w:val="0"/>
              <w:jc w:val="center"/>
              <w:rPr>
                <w:sz w:val="20"/>
                <w:szCs w:val="20"/>
              </w:rPr>
            </w:pPr>
            <w:r>
              <w:rPr>
                <w:sz w:val="20"/>
                <w:szCs w:val="20"/>
              </w:rPr>
              <w:t>WARRINGTON / UNITED KINGDOM</w:t>
            </w:r>
          </w:p>
        </w:tc>
        <w:tc>
          <w:tcPr>
            <w:tcW w:w="2126" w:type="dxa"/>
            <w:vAlign w:val="center"/>
          </w:tcPr>
          <w:p w:rsidR="00BC32F2" w:rsidRDefault="00590E4F">
            <w:pPr>
              <w:contextualSpacing w:val="0"/>
              <w:jc w:val="center"/>
              <w:rPr>
                <w:sz w:val="20"/>
                <w:szCs w:val="20"/>
              </w:rPr>
            </w:pPr>
            <w:r>
              <w:rPr>
                <w:sz w:val="20"/>
                <w:szCs w:val="20"/>
              </w:rPr>
              <w:t>1</w:t>
            </w:r>
          </w:p>
        </w:tc>
      </w:tr>
      <w:tr w:rsidR="00BC32F2">
        <w:tc>
          <w:tcPr>
            <w:tcW w:w="10206" w:type="dxa"/>
            <w:vAlign w:val="center"/>
          </w:tcPr>
          <w:p w:rsidR="00BC32F2" w:rsidRPr="00313808" w:rsidRDefault="00590E4F">
            <w:pPr>
              <w:contextualSpacing w:val="0"/>
              <w:rPr>
                <w:sz w:val="20"/>
                <w:szCs w:val="20"/>
                <w:lang w:val="en-US"/>
              </w:rPr>
            </w:pPr>
            <w:r w:rsidRPr="00313808">
              <w:rPr>
                <w:sz w:val="20"/>
                <w:szCs w:val="20"/>
                <w:lang w:val="en-US"/>
              </w:rPr>
              <w:t>A09. INTEGRATION AND GLOBALISATION / IDENTIFICATION WITH THE ORGANIZATION</w:t>
            </w:r>
          </w:p>
        </w:tc>
        <w:tc>
          <w:tcPr>
            <w:tcW w:w="2410" w:type="dxa"/>
            <w:vAlign w:val="center"/>
          </w:tcPr>
          <w:p w:rsidR="00BC32F2" w:rsidRDefault="00590E4F">
            <w:pPr>
              <w:contextualSpacing w:val="0"/>
              <w:jc w:val="center"/>
              <w:rPr>
                <w:sz w:val="20"/>
                <w:szCs w:val="20"/>
              </w:rPr>
            </w:pPr>
            <w:r>
              <w:rPr>
                <w:sz w:val="20"/>
                <w:szCs w:val="20"/>
              </w:rPr>
              <w:t>IBE / POLAND</w:t>
            </w:r>
          </w:p>
        </w:tc>
        <w:tc>
          <w:tcPr>
            <w:tcW w:w="2126" w:type="dxa"/>
            <w:vAlign w:val="center"/>
          </w:tcPr>
          <w:p w:rsidR="00BC32F2" w:rsidRDefault="00590E4F">
            <w:pPr>
              <w:contextualSpacing w:val="0"/>
              <w:jc w:val="center"/>
              <w:rPr>
                <w:sz w:val="20"/>
                <w:szCs w:val="20"/>
              </w:rPr>
            </w:pPr>
            <w:r>
              <w:rPr>
                <w:sz w:val="20"/>
                <w:szCs w:val="20"/>
              </w:rPr>
              <w:t>1</w:t>
            </w:r>
          </w:p>
        </w:tc>
      </w:tr>
      <w:tr w:rsidR="00BC32F2">
        <w:tc>
          <w:tcPr>
            <w:tcW w:w="12616" w:type="dxa"/>
            <w:gridSpan w:val="2"/>
            <w:vAlign w:val="center"/>
          </w:tcPr>
          <w:p w:rsidR="00BC32F2" w:rsidRPr="00313808" w:rsidRDefault="00BC32F2">
            <w:pPr>
              <w:contextualSpacing w:val="0"/>
              <w:jc w:val="center"/>
              <w:rPr>
                <w:b/>
                <w:sz w:val="24"/>
                <w:szCs w:val="24"/>
                <w:lang w:val="en-US"/>
              </w:rPr>
            </w:pPr>
          </w:p>
          <w:p w:rsidR="00BC32F2" w:rsidRPr="00313808" w:rsidRDefault="00590E4F">
            <w:pPr>
              <w:contextualSpacing w:val="0"/>
              <w:jc w:val="center"/>
              <w:rPr>
                <w:b/>
                <w:sz w:val="24"/>
                <w:szCs w:val="24"/>
                <w:lang w:val="en-US"/>
              </w:rPr>
            </w:pPr>
            <w:r w:rsidRPr="00313808">
              <w:rPr>
                <w:b/>
                <w:sz w:val="24"/>
                <w:szCs w:val="24"/>
                <w:lang w:val="en-US"/>
              </w:rPr>
              <w:t>TOTAL NUMBER OF LEARNING UNITS IDENTIFIED FURTHER TO PHASE 2</w:t>
            </w:r>
          </w:p>
          <w:p w:rsidR="00BC32F2" w:rsidRPr="00313808" w:rsidRDefault="00BC32F2">
            <w:pPr>
              <w:contextualSpacing w:val="0"/>
              <w:jc w:val="center"/>
              <w:rPr>
                <w:b/>
                <w:sz w:val="24"/>
                <w:szCs w:val="24"/>
                <w:lang w:val="en-US"/>
              </w:rPr>
            </w:pPr>
          </w:p>
        </w:tc>
        <w:tc>
          <w:tcPr>
            <w:tcW w:w="2126" w:type="dxa"/>
            <w:vAlign w:val="center"/>
          </w:tcPr>
          <w:p w:rsidR="00BC32F2" w:rsidRDefault="00590E4F">
            <w:pPr>
              <w:contextualSpacing w:val="0"/>
              <w:jc w:val="center"/>
              <w:rPr>
                <w:b/>
                <w:sz w:val="24"/>
                <w:szCs w:val="24"/>
              </w:rPr>
            </w:pPr>
            <w:r>
              <w:rPr>
                <w:b/>
                <w:sz w:val="24"/>
                <w:szCs w:val="24"/>
              </w:rPr>
              <w:t>41</w:t>
            </w:r>
          </w:p>
        </w:tc>
      </w:tr>
    </w:tbl>
    <w:p w:rsidR="00BC32F2" w:rsidRDefault="00BC32F2">
      <w:pPr>
        <w:jc w:val="both"/>
        <w:rPr>
          <w:highlight w:val="yellow"/>
        </w:rPr>
      </w:pPr>
    </w:p>
    <w:p w:rsidR="00BC32F2" w:rsidRDefault="00BC32F2">
      <w:pPr>
        <w:jc w:val="both"/>
        <w:rPr>
          <w:highlight w:val="yellow"/>
        </w:rPr>
      </w:pPr>
    </w:p>
    <w:p w:rsidR="00BC32F2" w:rsidRDefault="00BC32F2">
      <w:pPr>
        <w:jc w:val="center"/>
        <w:rPr>
          <w:b/>
          <w:sz w:val="28"/>
          <w:szCs w:val="28"/>
        </w:rPr>
      </w:pPr>
    </w:p>
    <w:p w:rsidR="00BC32F2" w:rsidRDefault="00BC32F2">
      <w:pPr>
        <w:jc w:val="center"/>
        <w:rPr>
          <w:b/>
          <w:sz w:val="28"/>
          <w:szCs w:val="28"/>
        </w:rPr>
      </w:pPr>
    </w:p>
    <w:p w:rsidR="00BC32F2" w:rsidRDefault="00BC32F2">
      <w:pPr>
        <w:jc w:val="center"/>
        <w:rPr>
          <w:b/>
          <w:sz w:val="28"/>
          <w:szCs w:val="28"/>
        </w:rPr>
      </w:pPr>
    </w:p>
    <w:p w:rsidR="00BC32F2" w:rsidRDefault="00BC32F2">
      <w:pPr>
        <w:jc w:val="center"/>
        <w:rPr>
          <w:b/>
          <w:sz w:val="28"/>
          <w:szCs w:val="28"/>
        </w:rPr>
      </w:pPr>
    </w:p>
    <w:p w:rsidR="00BC32F2" w:rsidRPr="00313808" w:rsidRDefault="00590E4F">
      <w:pPr>
        <w:jc w:val="center"/>
        <w:rPr>
          <w:b/>
          <w:sz w:val="28"/>
          <w:szCs w:val="28"/>
          <w:lang w:val="en-US"/>
        </w:rPr>
      </w:pPr>
      <w:r w:rsidRPr="00313808">
        <w:rPr>
          <w:b/>
          <w:sz w:val="28"/>
          <w:szCs w:val="28"/>
          <w:lang w:val="en-US"/>
        </w:rPr>
        <w:t>ConstructyVET: Learning Units and Pedagogical Methods and Tools within their Context</w:t>
      </w:r>
    </w:p>
    <w:p w:rsidR="00BC32F2" w:rsidRPr="00313808" w:rsidRDefault="00BC32F2">
      <w:pPr>
        <w:jc w:val="center"/>
        <w:rPr>
          <w:b/>
          <w:sz w:val="28"/>
          <w:szCs w:val="28"/>
          <w:lang w:val="en-US"/>
        </w:rPr>
      </w:pPr>
    </w:p>
    <w:p w:rsidR="00BC32F2" w:rsidRPr="00313808" w:rsidRDefault="00BC32F2">
      <w:pPr>
        <w:jc w:val="both"/>
        <w:rPr>
          <w:lang w:val="en-US"/>
        </w:rPr>
      </w:pPr>
    </w:p>
    <w:p w:rsidR="00BC32F2" w:rsidRPr="00313808" w:rsidRDefault="00590E4F">
      <w:pPr>
        <w:jc w:val="both"/>
        <w:rPr>
          <w:lang w:val="en-US"/>
        </w:rPr>
      </w:pPr>
      <w:r>
        <w:rPr>
          <w:noProof/>
        </w:rPr>
        <mc:AlternateContent>
          <mc:Choice Requires="wpg">
            <w:drawing>
              <wp:anchor distT="0" distB="0" distL="114300" distR="114300" simplePos="0" relativeHeight="251659264" behindDoc="1" locked="0" layoutInCell="1" hidden="0" allowOverlap="1">
                <wp:simplePos x="0" y="0"/>
                <wp:positionH relativeFrom="margin">
                  <wp:posOffset>1955800</wp:posOffset>
                </wp:positionH>
                <wp:positionV relativeFrom="paragraph">
                  <wp:posOffset>203200</wp:posOffset>
                </wp:positionV>
                <wp:extent cx="9398000" cy="5295900"/>
                <wp:effectExtent l="0" t="0" r="0" b="0"/>
                <wp:wrapTopAndBottom distT="0" distB="0"/>
                <wp:docPr id="7" name=""/>
                <wp:cNvGraphicFramePr/>
                <a:graphic xmlns:a="http://schemas.openxmlformats.org/drawingml/2006/main">
                  <a:graphicData uri="http://schemas.microsoft.com/office/word/2010/wordprocessingGroup">
                    <wpg:wgp>
                      <wpg:cNvGrpSpPr/>
                      <wpg:grpSpPr>
                        <a:xfrm>
                          <a:off x="0" y="0"/>
                          <a:ext cx="9398000" cy="5295900"/>
                          <a:chOff x="647000" y="1128558"/>
                          <a:chExt cx="9398000" cy="5302884"/>
                        </a:xfrm>
                      </wpg:grpSpPr>
                      <wpg:grpSp>
                        <wpg:cNvPr id="1" name="Groupe 1"/>
                        <wpg:cNvGrpSpPr/>
                        <wpg:grpSpPr>
                          <a:xfrm>
                            <a:off x="647000" y="1128558"/>
                            <a:ext cx="9398000" cy="5302884"/>
                            <a:chOff x="0" y="0"/>
                            <a:chExt cx="9398110" cy="5303242"/>
                          </a:xfrm>
                        </wpg:grpSpPr>
                        <wps:wsp>
                          <wps:cNvPr id="3" name="Rectangle 3"/>
                          <wps:cNvSpPr/>
                          <wps:spPr>
                            <a:xfrm>
                              <a:off x="0" y="0"/>
                              <a:ext cx="9398100" cy="5303225"/>
                            </a:xfrm>
                            <a:prstGeom prst="rect">
                              <a:avLst/>
                            </a:prstGeom>
                            <a:noFill/>
                            <a:ln>
                              <a:noFill/>
                            </a:ln>
                          </wps:spPr>
                          <wps:txbx>
                            <w:txbxContent>
                              <w:p w:rsidR="00BC32F2" w:rsidRDefault="00BC32F2">
                                <w:pPr>
                                  <w:textDirection w:val="btLr"/>
                                </w:pPr>
                              </w:p>
                            </w:txbxContent>
                          </wps:txbx>
                          <wps:bodyPr lIns="91425" tIns="91425" rIns="91425" bIns="91425" anchor="ctr" anchorCtr="0"/>
                        </wps:wsp>
                        <wpg:grpSp>
                          <wpg:cNvPr id="4" name="Groupe 4"/>
                          <wpg:cNvGrpSpPr/>
                          <wpg:grpSpPr>
                            <a:xfrm>
                              <a:off x="2361536" y="0"/>
                              <a:ext cx="4683318" cy="4452620"/>
                              <a:chOff x="0" y="0"/>
                              <a:chExt cx="2584147" cy="4452731"/>
                            </a:xfrm>
                          </wpg:grpSpPr>
                          <wps:wsp>
                            <wps:cNvPr id="5" name="Rectangle à coins arrondis 5"/>
                            <wps:cNvSpPr/>
                            <wps:spPr>
                              <a:xfrm>
                                <a:off x="0" y="182880"/>
                                <a:ext cx="930303" cy="4269851"/>
                              </a:xfrm>
                              <a:prstGeom prst="roundRect">
                                <a:avLst>
                                  <a:gd name="adj" fmla="val 16667"/>
                                </a:avLst>
                              </a:prstGeom>
                              <a:solidFill>
                                <a:schemeClr val="accent2"/>
                              </a:solidFill>
                              <a:ln w="12700" cap="flat" cmpd="sng">
                                <a:solidFill>
                                  <a:srgbClr val="AC5B23"/>
                                </a:solidFill>
                                <a:prstDash val="solid"/>
                                <a:miter/>
                                <a:headEnd type="none" w="med" len="med"/>
                                <a:tailEnd type="none" w="med" len="med"/>
                              </a:ln>
                            </wps:spPr>
                            <wps:txbx>
                              <w:txbxContent>
                                <w:p w:rsidR="00BC32F2" w:rsidRDefault="00590E4F">
                                  <w:pPr>
                                    <w:jc w:val="center"/>
                                    <w:textDirection w:val="btLr"/>
                                  </w:pPr>
                                  <w:r>
                                    <w:rPr>
                                      <w:b/>
                                      <w:i/>
                                    </w:rPr>
                                    <w:t>TRAINING CENTRE</w:t>
                                  </w: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txbxContent>
                            </wps:txbx>
                            <wps:bodyPr lIns="91425" tIns="45700" rIns="91425" bIns="45700" anchor="ctr" anchorCtr="0"/>
                          </wps:wsp>
                          <wps:wsp>
                            <wps:cNvPr id="6" name="Rectangle à coins arrondis 6"/>
                            <wps:cNvSpPr/>
                            <wps:spPr>
                              <a:xfrm>
                                <a:off x="850790" y="87465"/>
                                <a:ext cx="930275" cy="4269739"/>
                              </a:xfrm>
                              <a:prstGeom prst="roundRect">
                                <a:avLst>
                                  <a:gd name="adj" fmla="val 16667"/>
                                </a:avLst>
                              </a:prstGeom>
                              <a:solidFill>
                                <a:schemeClr val="accent2"/>
                              </a:solidFill>
                              <a:ln w="12700" cap="flat" cmpd="sng">
                                <a:solidFill>
                                  <a:srgbClr val="AC5B23"/>
                                </a:solidFill>
                                <a:prstDash val="solid"/>
                                <a:miter/>
                                <a:headEnd type="none" w="med" len="med"/>
                                <a:tailEnd type="none" w="med" len="med"/>
                              </a:ln>
                            </wps:spPr>
                            <wps:txbx>
                              <w:txbxContent>
                                <w:p w:rsidR="00BC32F2" w:rsidRDefault="00590E4F">
                                  <w:pPr>
                                    <w:jc w:val="center"/>
                                    <w:textDirection w:val="btLr"/>
                                  </w:pPr>
                                  <w:r>
                                    <w:rPr>
                                      <w:b/>
                                      <w:i/>
                                    </w:rPr>
                                    <w:t>COMPANY PARTICIPATING IN TRAINING PROCESS</w:t>
                                  </w: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txbxContent>
                            </wps:txbx>
                            <wps:bodyPr lIns="91425" tIns="45700" rIns="91425" bIns="45700" anchor="ctr" anchorCtr="0"/>
                          </wps:wsp>
                          <wps:wsp>
                            <wps:cNvPr id="8" name="Rectangle à coins arrondis 8"/>
                            <wps:cNvSpPr/>
                            <wps:spPr>
                              <a:xfrm>
                                <a:off x="1653872" y="0"/>
                                <a:ext cx="930275" cy="4269739"/>
                              </a:xfrm>
                              <a:prstGeom prst="roundRect">
                                <a:avLst>
                                  <a:gd name="adj" fmla="val 16667"/>
                                </a:avLst>
                              </a:prstGeom>
                              <a:solidFill>
                                <a:schemeClr val="accent2"/>
                              </a:solidFill>
                              <a:ln w="12700" cap="flat" cmpd="sng">
                                <a:solidFill>
                                  <a:srgbClr val="AC5B23"/>
                                </a:solidFill>
                                <a:prstDash val="solid"/>
                                <a:miter/>
                                <a:headEnd type="none" w="med" len="med"/>
                                <a:tailEnd type="none" w="med" len="med"/>
                              </a:ln>
                            </wps:spPr>
                            <wps:txbx>
                              <w:txbxContent>
                                <w:p w:rsidR="00BC32F2" w:rsidRDefault="00590E4F">
                                  <w:pPr>
                                    <w:jc w:val="center"/>
                                    <w:textDirection w:val="btLr"/>
                                  </w:pPr>
                                  <w:r>
                                    <w:rPr>
                                      <w:b/>
                                      <w:i/>
                                    </w:rPr>
                                    <w:t>E-LEARNING</w:t>
                                  </w:r>
                                </w:p>
                                <w:p w:rsidR="00BC32F2" w:rsidRDefault="00590E4F">
                                  <w:pPr>
                                    <w:jc w:val="center"/>
                                    <w:textDirection w:val="btLr"/>
                                  </w:pPr>
                                  <w:r>
                                    <w:rPr>
                                      <w:b/>
                                      <w:i/>
                                    </w:rPr>
                                    <w:t>OPEN CLASS</w:t>
                                  </w: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txbxContent>
                            </wps:txbx>
                            <wps:bodyPr lIns="91425" tIns="45700" rIns="91425" bIns="45700" anchor="ctr" anchorCtr="0"/>
                          </wps:wsp>
                        </wpg:grpSp>
                        <wps:wsp>
                          <wps:cNvPr id="9" name="Rectangle à coins arrondis 9"/>
                          <wps:cNvSpPr/>
                          <wps:spPr>
                            <a:xfrm>
                              <a:off x="2615978" y="946204"/>
                              <a:ext cx="2146300" cy="1041400"/>
                            </a:xfrm>
                            <a:prstGeom prst="roundRect">
                              <a:avLst>
                                <a:gd name="adj" fmla="val 16667"/>
                              </a:avLst>
                            </a:prstGeom>
                            <a:solidFill>
                              <a:schemeClr val="accent1"/>
                            </a:solidFill>
                            <a:ln w="12700" cap="flat" cmpd="sng">
                              <a:solidFill>
                                <a:srgbClr val="42719B"/>
                              </a:solidFill>
                              <a:prstDash val="solid"/>
                              <a:miter/>
                              <a:headEnd type="none" w="med" len="med"/>
                              <a:tailEnd type="none" w="med" len="med"/>
                            </a:ln>
                          </wps:spPr>
                          <wps:txbx>
                            <w:txbxContent>
                              <w:p w:rsidR="00BC32F2" w:rsidRDefault="00590E4F">
                                <w:pPr>
                                  <w:textDirection w:val="btLr"/>
                                </w:pPr>
                                <w:r>
                                  <w:rPr>
                                    <w:b/>
                                    <w:color w:val="262626"/>
                                    <w:sz w:val="28"/>
                                  </w:rPr>
                                  <w:t xml:space="preserve">   </w:t>
                                </w:r>
                                <w:r>
                                  <w:rPr>
                                    <w:b/>
                                    <w:color w:val="FFC000"/>
                                    <w:sz w:val="28"/>
                                  </w:rPr>
                                  <w:t>LEARNING UNIT</w:t>
                                </w:r>
                              </w:p>
                              <w:p w:rsidR="00BC32F2" w:rsidRDefault="00BC32F2">
                                <w:pPr>
                                  <w:jc w:val="center"/>
                                  <w:textDirection w:val="btLr"/>
                                </w:pPr>
                              </w:p>
                              <w:p w:rsidR="00BC32F2" w:rsidRDefault="00BC32F2">
                                <w:pPr>
                                  <w:jc w:val="center"/>
                                  <w:textDirection w:val="btLr"/>
                                </w:pPr>
                              </w:p>
                            </w:txbxContent>
                          </wps:txbx>
                          <wps:bodyPr lIns="91425" tIns="45700" rIns="91425" bIns="45700" anchor="ctr" anchorCtr="0"/>
                        </wps:wsp>
                        <wps:wsp>
                          <wps:cNvPr id="10" name="Rectangle à coins arrondis 10"/>
                          <wps:cNvSpPr/>
                          <wps:spPr>
                            <a:xfrm>
                              <a:off x="4182385" y="842837"/>
                              <a:ext cx="2312669" cy="2934031"/>
                            </a:xfrm>
                            <a:prstGeom prst="roundRect">
                              <a:avLst>
                                <a:gd name="adj" fmla="val 16667"/>
                              </a:avLst>
                            </a:prstGeom>
                            <a:solidFill>
                              <a:srgbClr val="C55A11"/>
                            </a:solidFill>
                            <a:ln w="12700" cap="flat" cmpd="sng">
                              <a:solidFill>
                                <a:srgbClr val="42719B"/>
                              </a:solidFill>
                              <a:prstDash val="solid"/>
                              <a:miter/>
                              <a:headEnd type="none" w="med" len="med"/>
                              <a:tailEnd type="none" w="med" len="med"/>
                            </a:ln>
                          </wps:spPr>
                          <wps:txbx>
                            <w:txbxContent>
                              <w:p w:rsidR="00BC32F2" w:rsidRDefault="00BC32F2">
                                <w:pPr>
                                  <w:jc w:val="right"/>
                                  <w:textDirection w:val="btLr"/>
                                </w:pPr>
                              </w:p>
                              <w:p w:rsidR="00BC32F2" w:rsidRDefault="00590E4F">
                                <w:pPr>
                                  <w:jc w:val="right"/>
                                  <w:textDirection w:val="btLr"/>
                                </w:pPr>
                                <w:r>
                                  <w:rPr>
                                    <w:b/>
                                    <w:color w:val="FFC000"/>
                                    <w:sz w:val="32"/>
                                  </w:rPr>
                                  <w:t>PEDAGOGICAL METHODS</w:t>
                                </w:r>
                              </w:p>
                              <w:p w:rsidR="00BC32F2" w:rsidRDefault="00590E4F">
                                <w:pPr>
                                  <w:jc w:val="right"/>
                                  <w:textDirection w:val="btLr"/>
                                </w:pPr>
                                <w:r>
                                  <w:rPr>
                                    <w:b/>
                                    <w:color w:val="FFC000"/>
                                    <w:sz w:val="32"/>
                                  </w:rPr>
                                  <w:t>AND TOOLS</w:t>
                                </w:r>
                              </w:p>
                            </w:txbxContent>
                          </wps:txbx>
                          <wps:bodyPr lIns="91425" tIns="45700" rIns="91425" bIns="45700" anchor="ctr" anchorCtr="0"/>
                        </wps:wsp>
                        <wps:wsp>
                          <wps:cNvPr id="11" name="Rectangle à coins arrondis 11"/>
                          <wps:cNvSpPr/>
                          <wps:spPr>
                            <a:xfrm>
                              <a:off x="6623435" y="803081"/>
                              <a:ext cx="1216548" cy="2965837"/>
                            </a:xfrm>
                            <a:prstGeom prst="roundRect">
                              <a:avLst>
                                <a:gd name="adj" fmla="val 16667"/>
                              </a:avLst>
                            </a:prstGeom>
                            <a:solidFill>
                              <a:schemeClr val="accent1"/>
                            </a:solidFill>
                            <a:ln w="12700" cap="flat" cmpd="sng">
                              <a:solidFill>
                                <a:srgbClr val="42719B"/>
                              </a:solidFill>
                              <a:prstDash val="solid"/>
                              <a:miter/>
                              <a:headEnd type="none" w="med" len="med"/>
                              <a:tailEnd type="none" w="med" len="med"/>
                            </a:ln>
                          </wps:spPr>
                          <wps:txbx>
                            <w:txbxContent>
                              <w:p w:rsidR="00BC32F2" w:rsidRDefault="00590E4F">
                                <w:pPr>
                                  <w:jc w:val="center"/>
                                  <w:textDirection w:val="btLr"/>
                                </w:pPr>
                                <w:r>
                                  <w:t>EVALUATION PROCESS</w:t>
                                </w: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txbxContent>
                          </wps:txbx>
                          <wps:bodyPr lIns="91425" tIns="45700" rIns="91425" bIns="45700" anchor="ctr" anchorCtr="0"/>
                        </wps:wsp>
                        <wps:wsp>
                          <wps:cNvPr id="12" name="Rectangle à coins arrondis 12"/>
                          <wps:cNvSpPr/>
                          <wps:spPr>
                            <a:xfrm>
                              <a:off x="7927450" y="588395"/>
                              <a:ext cx="1470660" cy="3347002"/>
                            </a:xfrm>
                            <a:prstGeom prst="roundRect">
                              <a:avLst>
                                <a:gd name="adj" fmla="val 16667"/>
                              </a:avLst>
                            </a:prstGeom>
                            <a:solidFill>
                              <a:srgbClr val="9CC2E5"/>
                            </a:solidFill>
                            <a:ln w="12700" cap="flat" cmpd="sng">
                              <a:solidFill>
                                <a:srgbClr val="42719B"/>
                              </a:solidFill>
                              <a:prstDash val="solid"/>
                              <a:miter/>
                              <a:headEnd type="none" w="med" len="med"/>
                              <a:tailEnd type="none" w="med" len="med"/>
                            </a:ln>
                          </wps:spPr>
                          <wps:txbx>
                            <w:txbxContent>
                              <w:p w:rsidR="00BC32F2" w:rsidRPr="00313808" w:rsidRDefault="00590E4F">
                                <w:pPr>
                                  <w:jc w:val="center"/>
                                  <w:textDirection w:val="btLr"/>
                                  <w:rPr>
                                    <w:lang w:val="en-US"/>
                                  </w:rPr>
                                </w:pPr>
                                <w:r w:rsidRPr="00313808">
                                  <w:rPr>
                                    <w:b/>
                                    <w:sz w:val="28"/>
                                    <w:lang w:val="en-US"/>
                                  </w:rPr>
                                  <w:t>CERTIFICATION</w:t>
                                </w:r>
                              </w:p>
                              <w:p w:rsidR="00BC32F2" w:rsidRPr="00313808" w:rsidRDefault="00590E4F">
                                <w:pPr>
                                  <w:jc w:val="center"/>
                                  <w:textDirection w:val="btLr"/>
                                  <w:rPr>
                                    <w:lang w:val="en-US"/>
                                  </w:rPr>
                                </w:pPr>
                                <w:r w:rsidRPr="00313808">
                                  <w:rPr>
                                    <w:b/>
                                    <w:sz w:val="28"/>
                                    <w:lang w:val="en-US"/>
                                  </w:rPr>
                                  <w:t>FORMAL RECOGNITION of new Knowledge, Skills and Competences to be re-invested</w:t>
                                </w:r>
                              </w:p>
                            </w:txbxContent>
                          </wps:txbx>
                          <wps:bodyPr lIns="91425" tIns="45700" rIns="91425" bIns="45700" anchor="ctr" anchorCtr="0"/>
                        </wps:wsp>
                        <wps:wsp>
                          <wps:cNvPr id="13" name="Rectangle à coins arrondis 13"/>
                          <wps:cNvSpPr/>
                          <wps:spPr>
                            <a:xfrm>
                              <a:off x="0" y="182880"/>
                              <a:ext cx="2146852" cy="4206240"/>
                            </a:xfrm>
                            <a:prstGeom prst="roundRect">
                              <a:avLst>
                                <a:gd name="adj" fmla="val 16667"/>
                              </a:avLst>
                            </a:prstGeom>
                            <a:solidFill>
                              <a:srgbClr val="9CC2E5"/>
                            </a:solidFill>
                            <a:ln w="12700" cap="flat" cmpd="sng">
                              <a:solidFill>
                                <a:srgbClr val="42719B"/>
                              </a:solidFill>
                              <a:prstDash val="solid"/>
                              <a:miter/>
                              <a:headEnd type="none" w="med" len="med"/>
                              <a:tailEnd type="none" w="med" len="med"/>
                            </a:ln>
                          </wps:spPr>
                          <wps:txbx>
                            <w:txbxContent>
                              <w:p w:rsidR="00BC32F2" w:rsidRDefault="00590E4F">
                                <w:pPr>
                                  <w:textDirection w:val="btLr"/>
                                </w:pPr>
                                <w:r>
                                  <w:rPr>
                                    <w:b/>
                                    <w:sz w:val="40"/>
                                  </w:rPr>
                                  <w:t>A</w:t>
                                </w:r>
                              </w:p>
                              <w:p w:rsidR="00BC32F2" w:rsidRDefault="00590E4F">
                                <w:pPr>
                                  <w:textDirection w:val="btLr"/>
                                </w:pPr>
                                <w:r>
                                  <w:rPr>
                                    <w:b/>
                                    <w:sz w:val="40"/>
                                  </w:rPr>
                                  <w:t>C</w:t>
                                </w:r>
                              </w:p>
                              <w:p w:rsidR="00BC32F2" w:rsidRDefault="00590E4F">
                                <w:pPr>
                                  <w:textDirection w:val="btLr"/>
                                </w:pPr>
                                <w:r>
                                  <w:rPr>
                                    <w:b/>
                                    <w:sz w:val="40"/>
                                  </w:rPr>
                                  <w:t>T</w:t>
                                </w:r>
                              </w:p>
                              <w:p w:rsidR="00BC32F2" w:rsidRDefault="00590E4F">
                                <w:pPr>
                                  <w:textDirection w:val="btLr"/>
                                </w:pPr>
                                <w:r>
                                  <w:rPr>
                                    <w:b/>
                                    <w:sz w:val="40"/>
                                  </w:rPr>
                                  <w:t>I</w:t>
                                </w:r>
                              </w:p>
                              <w:p w:rsidR="00BC32F2" w:rsidRDefault="00590E4F">
                                <w:pPr>
                                  <w:textDirection w:val="btLr"/>
                                </w:pPr>
                                <w:r>
                                  <w:rPr>
                                    <w:b/>
                                    <w:sz w:val="40"/>
                                  </w:rPr>
                                  <w:t>V</w:t>
                                </w:r>
                              </w:p>
                              <w:p w:rsidR="00BC32F2" w:rsidRDefault="00590E4F">
                                <w:pPr>
                                  <w:textDirection w:val="btLr"/>
                                </w:pPr>
                                <w:r>
                                  <w:rPr>
                                    <w:b/>
                                    <w:sz w:val="40"/>
                                  </w:rPr>
                                  <w:t>I</w:t>
                                </w:r>
                              </w:p>
                              <w:p w:rsidR="00BC32F2" w:rsidRDefault="00590E4F">
                                <w:pPr>
                                  <w:textDirection w:val="btLr"/>
                                </w:pPr>
                                <w:r>
                                  <w:rPr>
                                    <w:b/>
                                    <w:sz w:val="40"/>
                                  </w:rPr>
                                  <w:t>T</w:t>
                                </w:r>
                              </w:p>
                              <w:p w:rsidR="00BC32F2" w:rsidRDefault="00590E4F">
                                <w:pPr>
                                  <w:textDirection w:val="btLr"/>
                                </w:pPr>
                                <w:r>
                                  <w:rPr>
                                    <w:b/>
                                    <w:sz w:val="40"/>
                                  </w:rPr>
                                  <w:t>I</w:t>
                                </w:r>
                              </w:p>
                              <w:p w:rsidR="00BC32F2" w:rsidRDefault="00590E4F">
                                <w:pPr>
                                  <w:textDirection w:val="btLr"/>
                                </w:pPr>
                                <w:r>
                                  <w:rPr>
                                    <w:b/>
                                    <w:sz w:val="40"/>
                                  </w:rPr>
                                  <w:t>E</w:t>
                                </w:r>
                              </w:p>
                              <w:p w:rsidR="00BC32F2" w:rsidRDefault="00590E4F">
                                <w:pPr>
                                  <w:textDirection w:val="btLr"/>
                                </w:pPr>
                                <w:r>
                                  <w:rPr>
                                    <w:b/>
                                    <w:sz w:val="40"/>
                                  </w:rPr>
                                  <w:t>S</w:t>
                                </w:r>
                              </w:p>
                            </w:txbxContent>
                          </wps:txbx>
                          <wps:bodyPr lIns="91425" tIns="45700" rIns="91425" bIns="45700" anchor="ctr" anchorCtr="0"/>
                        </wps:wsp>
                        <wps:wsp>
                          <wps:cNvPr id="14" name="Rectangle à coins arrondis 14"/>
                          <wps:cNvSpPr/>
                          <wps:spPr>
                            <a:xfrm>
                              <a:off x="604299" y="1510746"/>
                              <a:ext cx="2146300" cy="635634"/>
                            </a:xfrm>
                            <a:prstGeom prst="roundRect">
                              <a:avLst>
                                <a:gd name="adj" fmla="val 16667"/>
                              </a:avLst>
                            </a:prstGeom>
                            <a:solidFill>
                              <a:schemeClr val="accent1"/>
                            </a:solidFill>
                            <a:ln w="12700" cap="flat" cmpd="sng">
                              <a:solidFill>
                                <a:srgbClr val="42719B"/>
                              </a:solidFill>
                              <a:prstDash val="solid"/>
                              <a:miter/>
                              <a:headEnd type="none" w="med" len="med"/>
                              <a:tailEnd type="none" w="med" len="med"/>
                            </a:ln>
                          </wps:spPr>
                          <wps:txbx>
                            <w:txbxContent>
                              <w:p w:rsidR="00BC32F2" w:rsidRDefault="00590E4F">
                                <w:pPr>
                                  <w:jc w:val="center"/>
                                  <w:textDirection w:val="btLr"/>
                                </w:pPr>
                                <w:r>
                                  <w:t xml:space="preserve">LEARNING OUTCOMES </w:t>
                                </w:r>
                              </w:p>
                            </w:txbxContent>
                          </wps:txbx>
                          <wps:bodyPr lIns="91425" tIns="45700" rIns="91425" bIns="45700" anchor="ctr" anchorCtr="0"/>
                        </wps:wsp>
                        <wps:wsp>
                          <wps:cNvPr id="15" name="Rectangle à coins arrondis 15"/>
                          <wps:cNvSpPr/>
                          <wps:spPr>
                            <a:xfrm>
                              <a:off x="596347" y="818983"/>
                              <a:ext cx="2146300" cy="628015"/>
                            </a:xfrm>
                            <a:prstGeom prst="roundRect">
                              <a:avLst>
                                <a:gd name="adj" fmla="val 16667"/>
                              </a:avLst>
                            </a:prstGeom>
                            <a:solidFill>
                              <a:schemeClr val="accent1"/>
                            </a:solidFill>
                            <a:ln w="12700" cap="flat" cmpd="sng">
                              <a:solidFill>
                                <a:srgbClr val="42719B"/>
                              </a:solidFill>
                              <a:prstDash val="solid"/>
                              <a:miter/>
                              <a:headEnd type="none" w="med" len="med"/>
                              <a:tailEnd type="none" w="med" len="med"/>
                            </a:ln>
                          </wps:spPr>
                          <wps:txbx>
                            <w:txbxContent>
                              <w:p w:rsidR="00BC32F2" w:rsidRDefault="00590E4F">
                                <w:pPr>
                                  <w:jc w:val="center"/>
                                  <w:textDirection w:val="btLr"/>
                                </w:pPr>
                                <w:r>
                                  <w:t xml:space="preserve">LEARNING OUTCOMES </w:t>
                                </w:r>
                              </w:p>
                            </w:txbxContent>
                          </wps:txbx>
                          <wps:bodyPr lIns="91425" tIns="45700" rIns="91425" bIns="45700" anchor="ctr" anchorCtr="0"/>
                        </wps:wsp>
                        <wps:wsp>
                          <wps:cNvPr id="16" name="Rectangle à coins arrondis 16"/>
                          <wps:cNvSpPr/>
                          <wps:spPr>
                            <a:xfrm>
                              <a:off x="2615978" y="2600075"/>
                              <a:ext cx="2146300" cy="1041400"/>
                            </a:xfrm>
                            <a:prstGeom prst="roundRect">
                              <a:avLst>
                                <a:gd name="adj" fmla="val 16667"/>
                              </a:avLst>
                            </a:prstGeom>
                            <a:solidFill>
                              <a:schemeClr val="accent1"/>
                            </a:solidFill>
                            <a:ln w="12700" cap="flat" cmpd="sng">
                              <a:solidFill>
                                <a:srgbClr val="42719B"/>
                              </a:solidFill>
                              <a:prstDash val="solid"/>
                              <a:miter/>
                              <a:headEnd type="none" w="med" len="med"/>
                              <a:tailEnd type="none" w="med" len="med"/>
                            </a:ln>
                          </wps:spPr>
                          <wps:txbx>
                            <w:txbxContent>
                              <w:p w:rsidR="00BC32F2" w:rsidRDefault="00BC32F2">
                                <w:pPr>
                                  <w:jc w:val="center"/>
                                  <w:textDirection w:val="btLr"/>
                                </w:pPr>
                              </w:p>
                              <w:p w:rsidR="00BC32F2" w:rsidRDefault="00BC32F2">
                                <w:pPr>
                                  <w:jc w:val="center"/>
                                  <w:textDirection w:val="btLr"/>
                                </w:pPr>
                              </w:p>
                              <w:p w:rsidR="00BC32F2" w:rsidRDefault="00590E4F">
                                <w:pPr>
                                  <w:jc w:val="center"/>
                                  <w:textDirection w:val="btLr"/>
                                </w:pPr>
                                <w:r>
                                  <w:rPr>
                                    <w:b/>
                                    <w:color w:val="404040"/>
                                    <w:sz w:val="28"/>
                                  </w:rPr>
                                  <w:t xml:space="preserve">            </w:t>
                                </w:r>
                                <w:r>
                                  <w:rPr>
                                    <w:b/>
                                    <w:color w:val="FFC000"/>
                                    <w:sz w:val="28"/>
                                  </w:rPr>
                                  <w:t>LEARNING UNIT</w:t>
                                </w:r>
                              </w:p>
                            </w:txbxContent>
                          </wps:txbx>
                          <wps:bodyPr lIns="91425" tIns="45700" rIns="91425" bIns="45700" anchor="ctr" anchorCtr="0"/>
                        </wps:wsp>
                        <wps:wsp>
                          <wps:cNvPr id="17" name="Rectangle à coins arrondis 17"/>
                          <wps:cNvSpPr/>
                          <wps:spPr>
                            <a:xfrm>
                              <a:off x="604299" y="3164618"/>
                              <a:ext cx="2146300" cy="635634"/>
                            </a:xfrm>
                            <a:prstGeom prst="roundRect">
                              <a:avLst>
                                <a:gd name="adj" fmla="val 16667"/>
                              </a:avLst>
                            </a:prstGeom>
                            <a:solidFill>
                              <a:schemeClr val="accent1"/>
                            </a:solidFill>
                            <a:ln w="12700" cap="flat" cmpd="sng">
                              <a:solidFill>
                                <a:srgbClr val="42719B"/>
                              </a:solidFill>
                              <a:prstDash val="solid"/>
                              <a:miter/>
                              <a:headEnd type="none" w="med" len="med"/>
                              <a:tailEnd type="none" w="med" len="med"/>
                            </a:ln>
                          </wps:spPr>
                          <wps:txbx>
                            <w:txbxContent>
                              <w:p w:rsidR="00BC32F2" w:rsidRDefault="00590E4F">
                                <w:pPr>
                                  <w:jc w:val="center"/>
                                  <w:textDirection w:val="btLr"/>
                                </w:pPr>
                                <w:r>
                                  <w:t>LEARNING OUTCOMES</w:t>
                                </w:r>
                              </w:p>
                            </w:txbxContent>
                          </wps:txbx>
                          <wps:bodyPr lIns="91425" tIns="45700" rIns="91425" bIns="45700" anchor="ctr" anchorCtr="0"/>
                        </wps:wsp>
                        <wps:wsp>
                          <wps:cNvPr id="18" name="Rectangle à coins arrondis 18"/>
                          <wps:cNvSpPr/>
                          <wps:spPr>
                            <a:xfrm>
                              <a:off x="596347" y="2472855"/>
                              <a:ext cx="2146300" cy="628015"/>
                            </a:xfrm>
                            <a:prstGeom prst="roundRect">
                              <a:avLst>
                                <a:gd name="adj" fmla="val 16667"/>
                              </a:avLst>
                            </a:prstGeom>
                            <a:solidFill>
                              <a:schemeClr val="accent1"/>
                            </a:solidFill>
                            <a:ln w="12700" cap="flat" cmpd="sng">
                              <a:solidFill>
                                <a:srgbClr val="42719B"/>
                              </a:solidFill>
                              <a:prstDash val="solid"/>
                              <a:miter/>
                              <a:headEnd type="none" w="med" len="med"/>
                              <a:tailEnd type="none" w="med" len="med"/>
                            </a:ln>
                          </wps:spPr>
                          <wps:txbx>
                            <w:txbxContent>
                              <w:p w:rsidR="00BC32F2" w:rsidRDefault="00590E4F">
                                <w:pPr>
                                  <w:jc w:val="center"/>
                                  <w:textDirection w:val="btLr"/>
                                </w:pPr>
                                <w:r>
                                  <w:t xml:space="preserve">LEARNING OUTCOMES </w:t>
                                </w:r>
                              </w:p>
                            </w:txbxContent>
                          </wps:txbx>
                          <wps:bodyPr lIns="91425" tIns="45700" rIns="91425" bIns="45700" anchor="ctr" anchorCtr="0"/>
                        </wps:wsp>
                        <wps:wsp>
                          <wps:cNvPr id="19" name="Flèche courbée vers le bas 19"/>
                          <wps:cNvSpPr/>
                          <wps:spPr>
                            <a:xfrm rot="3962558">
                              <a:off x="564543" y="2297925"/>
                              <a:ext cx="381662" cy="310099"/>
                            </a:xfrm>
                            <a:prstGeom prst="curvedDownArrow">
                              <a:avLst>
                                <a:gd name="adj1" fmla="val 25000"/>
                                <a:gd name="adj2" fmla="val 50000"/>
                                <a:gd name="adj3" fmla="val 25000"/>
                              </a:avLst>
                            </a:prstGeom>
                            <a:solidFill>
                              <a:schemeClr val="accent4"/>
                            </a:solidFill>
                            <a:ln w="12700" cap="flat" cmpd="sng">
                              <a:solidFill>
                                <a:srgbClr val="BA8C00"/>
                              </a:solidFill>
                              <a:prstDash val="solid"/>
                              <a:miter/>
                              <a:headEnd type="none" w="med" len="med"/>
                              <a:tailEnd type="none" w="med" len="med"/>
                            </a:ln>
                          </wps:spPr>
                          <wps:txbx>
                            <w:txbxContent>
                              <w:p w:rsidR="00BC32F2" w:rsidRDefault="00BC32F2">
                                <w:pPr>
                                  <w:textDirection w:val="btLr"/>
                                </w:pPr>
                              </w:p>
                            </w:txbxContent>
                          </wps:txbx>
                          <wps:bodyPr lIns="91425" tIns="91425" rIns="91425" bIns="91425" anchor="ctr" anchorCtr="0"/>
                        </wps:wsp>
                        <wps:wsp>
                          <wps:cNvPr id="20" name="Flèche courbée vers le bas 20"/>
                          <wps:cNvSpPr/>
                          <wps:spPr>
                            <a:xfrm rot="3962558">
                              <a:off x="564543" y="620201"/>
                              <a:ext cx="381662" cy="310099"/>
                            </a:xfrm>
                            <a:prstGeom prst="curvedDownArrow">
                              <a:avLst>
                                <a:gd name="adj1" fmla="val 25000"/>
                                <a:gd name="adj2" fmla="val 50000"/>
                                <a:gd name="adj3" fmla="val 25000"/>
                              </a:avLst>
                            </a:prstGeom>
                            <a:solidFill>
                              <a:schemeClr val="accent4"/>
                            </a:solidFill>
                            <a:ln w="12700" cap="flat" cmpd="sng">
                              <a:solidFill>
                                <a:srgbClr val="BA8C00"/>
                              </a:solidFill>
                              <a:prstDash val="solid"/>
                              <a:miter/>
                              <a:headEnd type="none" w="med" len="med"/>
                              <a:tailEnd type="none" w="med" len="med"/>
                            </a:ln>
                          </wps:spPr>
                          <wps:txbx>
                            <w:txbxContent>
                              <w:p w:rsidR="00BC32F2" w:rsidRDefault="00BC32F2">
                                <w:pPr>
                                  <w:textDirection w:val="btLr"/>
                                </w:pPr>
                              </w:p>
                            </w:txbxContent>
                          </wps:txbx>
                          <wps:bodyPr lIns="91425" tIns="91425" rIns="91425" bIns="91425" anchor="ctr" anchorCtr="0"/>
                        </wps:wsp>
                        <wps:wsp>
                          <wps:cNvPr id="21" name="Flèche droite 21"/>
                          <wps:cNvSpPr/>
                          <wps:spPr>
                            <a:xfrm>
                              <a:off x="2480807" y="2878372"/>
                              <a:ext cx="397565" cy="508883"/>
                            </a:xfrm>
                            <a:prstGeom prst="rightArrow">
                              <a:avLst>
                                <a:gd name="adj1" fmla="val 50000"/>
                                <a:gd name="adj2" fmla="val 50000"/>
                              </a:avLst>
                            </a:prstGeom>
                            <a:solidFill>
                              <a:schemeClr val="accent4"/>
                            </a:solidFill>
                            <a:ln w="12700" cap="flat" cmpd="sng">
                              <a:solidFill>
                                <a:srgbClr val="BA8C00"/>
                              </a:solidFill>
                              <a:prstDash val="solid"/>
                              <a:miter/>
                              <a:headEnd type="none" w="med" len="med"/>
                              <a:tailEnd type="none" w="med" len="med"/>
                            </a:ln>
                          </wps:spPr>
                          <wps:txbx>
                            <w:txbxContent>
                              <w:p w:rsidR="00BC32F2" w:rsidRDefault="00BC32F2">
                                <w:pPr>
                                  <w:textDirection w:val="btLr"/>
                                </w:pPr>
                              </w:p>
                            </w:txbxContent>
                          </wps:txbx>
                          <wps:bodyPr lIns="91425" tIns="91425" rIns="91425" bIns="91425" anchor="ctr" anchorCtr="0"/>
                        </wps:wsp>
                        <wps:wsp>
                          <wps:cNvPr id="22" name="Flèche droite 22"/>
                          <wps:cNvSpPr/>
                          <wps:spPr>
                            <a:xfrm>
                              <a:off x="2512611" y="1216549"/>
                              <a:ext cx="397565" cy="508883"/>
                            </a:xfrm>
                            <a:prstGeom prst="rightArrow">
                              <a:avLst>
                                <a:gd name="adj1" fmla="val 50000"/>
                                <a:gd name="adj2" fmla="val 50000"/>
                              </a:avLst>
                            </a:prstGeom>
                            <a:solidFill>
                              <a:schemeClr val="accent4"/>
                            </a:solidFill>
                            <a:ln w="12700" cap="flat" cmpd="sng">
                              <a:solidFill>
                                <a:srgbClr val="BA8C00"/>
                              </a:solidFill>
                              <a:prstDash val="solid"/>
                              <a:miter/>
                              <a:headEnd type="none" w="med" len="med"/>
                              <a:tailEnd type="none" w="med" len="med"/>
                            </a:ln>
                          </wps:spPr>
                          <wps:txbx>
                            <w:txbxContent>
                              <w:p w:rsidR="00BC32F2" w:rsidRDefault="00BC32F2">
                                <w:pPr>
                                  <w:textDirection w:val="btLr"/>
                                </w:pPr>
                              </w:p>
                            </w:txbxContent>
                          </wps:txbx>
                          <wps:bodyPr lIns="91425" tIns="91425" rIns="91425" bIns="91425" anchor="ctr" anchorCtr="0"/>
                        </wps:wsp>
                        <wps:wsp>
                          <wps:cNvPr id="23" name="Rectangle à coins arrondis 23"/>
                          <wps:cNvSpPr/>
                          <wps:spPr>
                            <a:xfrm>
                              <a:off x="2846566" y="1669773"/>
                              <a:ext cx="2146852" cy="1256195"/>
                            </a:xfrm>
                            <a:prstGeom prst="roundRect">
                              <a:avLst>
                                <a:gd name="adj" fmla="val 16667"/>
                              </a:avLst>
                            </a:prstGeom>
                            <a:solidFill>
                              <a:srgbClr val="9CC2E5"/>
                            </a:solidFill>
                            <a:ln w="12700" cap="flat" cmpd="sng">
                              <a:solidFill>
                                <a:srgbClr val="42719B"/>
                              </a:solidFill>
                              <a:prstDash val="solid"/>
                              <a:miter/>
                              <a:headEnd type="none" w="med" len="med"/>
                              <a:tailEnd type="none" w="med" len="med"/>
                            </a:ln>
                          </wps:spPr>
                          <wps:txbx>
                            <w:txbxContent>
                              <w:p w:rsidR="00BC32F2" w:rsidRPr="00313808" w:rsidRDefault="00590E4F">
                                <w:pPr>
                                  <w:jc w:val="center"/>
                                  <w:textDirection w:val="btLr"/>
                                  <w:rPr>
                                    <w:lang w:val="en-US"/>
                                  </w:rPr>
                                </w:pPr>
                                <w:r w:rsidRPr="00313808">
                                  <w:rPr>
                                    <w:b/>
                                    <w:sz w:val="24"/>
                                    <w:lang w:val="en-US"/>
                                  </w:rPr>
                                  <w:t>LEARNING OBJECTIVES</w:t>
                                </w:r>
                              </w:p>
                              <w:p w:rsidR="00BC32F2" w:rsidRPr="00313808" w:rsidRDefault="00590E4F">
                                <w:pPr>
                                  <w:jc w:val="center"/>
                                  <w:textDirection w:val="btLr"/>
                                  <w:rPr>
                                    <w:lang w:val="en-US"/>
                                  </w:rPr>
                                </w:pPr>
                                <w:r w:rsidRPr="00313808">
                                  <w:rPr>
                                    <w:b/>
                                    <w:sz w:val="24"/>
                                    <w:lang w:val="en-US"/>
                                  </w:rPr>
                                  <w:t>(FOR INDIVIDUAL BENEFICIARIES)</w:t>
                                </w:r>
                              </w:p>
                            </w:txbxContent>
                          </wps:txbx>
                          <wps:bodyPr lIns="91425" tIns="45700" rIns="91425" bIns="45700" anchor="ctr" anchorCtr="0"/>
                        </wps:wsp>
                        <wps:wsp>
                          <wps:cNvPr id="24" name="Flèche courbée vers le bas 24"/>
                          <wps:cNvSpPr/>
                          <wps:spPr>
                            <a:xfrm rot="-5400000">
                              <a:off x="2914152" y="1530626"/>
                              <a:ext cx="381661" cy="310099"/>
                            </a:xfrm>
                            <a:prstGeom prst="curvedDownArrow">
                              <a:avLst>
                                <a:gd name="adj1" fmla="val 25000"/>
                                <a:gd name="adj2" fmla="val 50000"/>
                                <a:gd name="adj3" fmla="val 25000"/>
                              </a:avLst>
                            </a:prstGeom>
                            <a:solidFill>
                              <a:schemeClr val="accent4"/>
                            </a:solidFill>
                            <a:ln w="12700" cap="flat" cmpd="sng">
                              <a:solidFill>
                                <a:srgbClr val="BA8C00"/>
                              </a:solidFill>
                              <a:prstDash val="solid"/>
                              <a:miter/>
                              <a:headEnd type="none" w="med" len="med"/>
                              <a:tailEnd type="none" w="med" len="med"/>
                            </a:ln>
                          </wps:spPr>
                          <wps:txbx>
                            <w:txbxContent>
                              <w:p w:rsidR="00BC32F2" w:rsidRDefault="00BC32F2">
                                <w:pPr>
                                  <w:textDirection w:val="btLr"/>
                                </w:pPr>
                              </w:p>
                            </w:txbxContent>
                          </wps:txbx>
                          <wps:bodyPr lIns="91425" tIns="91425" rIns="91425" bIns="91425" anchor="ctr" anchorCtr="0"/>
                        </wps:wsp>
                        <wps:wsp>
                          <wps:cNvPr id="25" name="Flèche courbée vers le bas 25"/>
                          <wps:cNvSpPr/>
                          <wps:spPr>
                            <a:xfrm rot="5400000">
                              <a:off x="4365265" y="2751149"/>
                              <a:ext cx="381661" cy="310099"/>
                            </a:xfrm>
                            <a:prstGeom prst="curvedDownArrow">
                              <a:avLst>
                                <a:gd name="adj1" fmla="val 25000"/>
                                <a:gd name="adj2" fmla="val 50000"/>
                                <a:gd name="adj3" fmla="val 25000"/>
                              </a:avLst>
                            </a:prstGeom>
                            <a:solidFill>
                              <a:schemeClr val="accent4"/>
                            </a:solidFill>
                            <a:ln w="12700" cap="flat" cmpd="sng">
                              <a:solidFill>
                                <a:srgbClr val="BA8C00"/>
                              </a:solidFill>
                              <a:prstDash val="solid"/>
                              <a:miter/>
                              <a:headEnd type="none" w="med" len="med"/>
                              <a:tailEnd type="none" w="med" len="med"/>
                            </a:ln>
                          </wps:spPr>
                          <wps:txbx>
                            <w:txbxContent>
                              <w:p w:rsidR="00BC32F2" w:rsidRDefault="00BC32F2">
                                <w:pPr>
                                  <w:textDirection w:val="btLr"/>
                                </w:pPr>
                              </w:p>
                            </w:txbxContent>
                          </wps:txbx>
                          <wps:bodyPr lIns="91425" tIns="91425" rIns="91425" bIns="91425" anchor="ctr" anchorCtr="0"/>
                        </wps:wsp>
                        <wps:wsp>
                          <wps:cNvPr id="26" name="Rectangle à coins arrondis 26"/>
                          <wps:cNvSpPr/>
                          <wps:spPr>
                            <a:xfrm>
                              <a:off x="6671143" y="2242266"/>
                              <a:ext cx="1121134" cy="1041619"/>
                            </a:xfrm>
                            <a:prstGeom prst="roundRect">
                              <a:avLst>
                                <a:gd name="adj" fmla="val 16667"/>
                              </a:avLst>
                            </a:prstGeom>
                            <a:solidFill>
                              <a:srgbClr val="9CC2E5"/>
                            </a:solidFill>
                            <a:ln w="12700" cap="flat" cmpd="sng">
                              <a:solidFill>
                                <a:srgbClr val="42719B"/>
                              </a:solidFill>
                              <a:prstDash val="solid"/>
                              <a:miter/>
                              <a:headEnd type="none" w="med" len="med"/>
                              <a:tailEnd type="none" w="med" len="med"/>
                            </a:ln>
                          </wps:spPr>
                          <wps:txbx>
                            <w:txbxContent>
                              <w:p w:rsidR="00BC32F2" w:rsidRDefault="00590E4F">
                                <w:pPr>
                                  <w:jc w:val="center"/>
                                  <w:textDirection w:val="btLr"/>
                                </w:pPr>
                                <w:r>
                                  <w:rPr>
                                    <w:b/>
                                  </w:rPr>
                                  <w:t>ASSESSMENT CRITERIA</w:t>
                                </w:r>
                              </w:p>
                            </w:txbxContent>
                          </wps:txbx>
                          <wps:bodyPr lIns="91425" tIns="45700" rIns="91425" bIns="45700" anchor="ctr" anchorCtr="0"/>
                        </wps:wsp>
                        <wps:wsp>
                          <wps:cNvPr id="27" name="Flèche droite 27"/>
                          <wps:cNvSpPr/>
                          <wps:spPr>
                            <a:xfrm>
                              <a:off x="6400800" y="2027582"/>
                              <a:ext cx="397565" cy="508883"/>
                            </a:xfrm>
                            <a:prstGeom prst="rightArrow">
                              <a:avLst>
                                <a:gd name="adj1" fmla="val 50000"/>
                                <a:gd name="adj2" fmla="val 50000"/>
                              </a:avLst>
                            </a:prstGeom>
                            <a:solidFill>
                              <a:schemeClr val="accent4"/>
                            </a:solidFill>
                            <a:ln w="12700" cap="flat" cmpd="sng">
                              <a:solidFill>
                                <a:srgbClr val="BA8C00"/>
                              </a:solidFill>
                              <a:prstDash val="solid"/>
                              <a:miter/>
                              <a:headEnd type="none" w="med" len="med"/>
                              <a:tailEnd type="none" w="med" len="med"/>
                            </a:ln>
                          </wps:spPr>
                          <wps:txbx>
                            <w:txbxContent>
                              <w:p w:rsidR="00BC32F2" w:rsidRDefault="00BC32F2">
                                <w:pPr>
                                  <w:textDirection w:val="btLr"/>
                                </w:pPr>
                              </w:p>
                            </w:txbxContent>
                          </wps:txbx>
                          <wps:bodyPr lIns="91425" tIns="91425" rIns="91425" bIns="91425" anchor="ctr" anchorCtr="0"/>
                        </wps:wsp>
                        <wps:wsp>
                          <wps:cNvPr id="28" name="Flèche droite 28"/>
                          <wps:cNvSpPr/>
                          <wps:spPr>
                            <a:xfrm>
                              <a:off x="7704814" y="2027582"/>
                              <a:ext cx="397565" cy="508883"/>
                            </a:xfrm>
                            <a:prstGeom prst="rightArrow">
                              <a:avLst>
                                <a:gd name="adj1" fmla="val 50000"/>
                                <a:gd name="adj2" fmla="val 50000"/>
                              </a:avLst>
                            </a:prstGeom>
                            <a:solidFill>
                              <a:schemeClr val="accent4"/>
                            </a:solidFill>
                            <a:ln w="12700" cap="flat" cmpd="sng">
                              <a:solidFill>
                                <a:srgbClr val="BA8C00"/>
                              </a:solidFill>
                              <a:prstDash val="solid"/>
                              <a:miter/>
                              <a:headEnd type="none" w="med" len="med"/>
                              <a:tailEnd type="none" w="med" len="med"/>
                            </a:ln>
                          </wps:spPr>
                          <wps:txbx>
                            <w:txbxContent>
                              <w:p w:rsidR="00BC32F2" w:rsidRDefault="00BC32F2">
                                <w:pPr>
                                  <w:textDirection w:val="btLr"/>
                                </w:pPr>
                              </w:p>
                            </w:txbxContent>
                          </wps:txbx>
                          <wps:bodyPr lIns="91425" tIns="91425" rIns="91425" bIns="91425" anchor="ctr" anchorCtr="0"/>
                        </wps:wsp>
                        <wps:wsp>
                          <wps:cNvPr id="29" name="Flèche courbée vers le bas 29"/>
                          <wps:cNvSpPr/>
                          <wps:spPr>
                            <a:xfrm rot="-7185494">
                              <a:off x="5045102" y="3916016"/>
                              <a:ext cx="381661" cy="310100"/>
                            </a:xfrm>
                            <a:prstGeom prst="curvedDownArrow">
                              <a:avLst>
                                <a:gd name="adj1" fmla="val 25000"/>
                                <a:gd name="adj2" fmla="val 50000"/>
                                <a:gd name="adj3" fmla="val 25000"/>
                              </a:avLst>
                            </a:prstGeom>
                            <a:solidFill>
                              <a:schemeClr val="accent4"/>
                            </a:solidFill>
                            <a:ln w="12700" cap="flat" cmpd="sng">
                              <a:solidFill>
                                <a:srgbClr val="BA8C00"/>
                              </a:solidFill>
                              <a:prstDash val="solid"/>
                              <a:miter/>
                              <a:headEnd type="none" w="med" len="med"/>
                              <a:tailEnd type="none" w="med" len="med"/>
                            </a:ln>
                          </wps:spPr>
                          <wps:txbx>
                            <w:txbxContent>
                              <w:p w:rsidR="00BC32F2" w:rsidRDefault="00BC32F2">
                                <w:pPr>
                                  <w:textDirection w:val="btLr"/>
                                </w:pPr>
                              </w:p>
                            </w:txbxContent>
                          </wps:txbx>
                          <wps:bodyPr lIns="91425" tIns="91425" rIns="91425" bIns="91425" anchor="ctr" anchorCtr="0"/>
                        </wps:wsp>
                        <wps:wsp>
                          <wps:cNvPr id="30" name="Flèche courbée vers le bas 30"/>
                          <wps:cNvSpPr/>
                          <wps:spPr>
                            <a:xfrm rot="-7185494">
                              <a:off x="3582061" y="3916016"/>
                              <a:ext cx="381661" cy="310100"/>
                            </a:xfrm>
                            <a:prstGeom prst="curvedDownArrow">
                              <a:avLst>
                                <a:gd name="adj1" fmla="val 25000"/>
                                <a:gd name="adj2" fmla="val 50000"/>
                                <a:gd name="adj3" fmla="val 25000"/>
                              </a:avLst>
                            </a:prstGeom>
                            <a:solidFill>
                              <a:schemeClr val="accent4"/>
                            </a:solidFill>
                            <a:ln w="12700" cap="flat" cmpd="sng">
                              <a:solidFill>
                                <a:srgbClr val="BA8C00"/>
                              </a:solidFill>
                              <a:prstDash val="solid"/>
                              <a:miter/>
                              <a:headEnd type="none" w="med" len="med"/>
                              <a:tailEnd type="none" w="med" len="med"/>
                            </a:ln>
                          </wps:spPr>
                          <wps:txbx>
                            <w:txbxContent>
                              <w:p w:rsidR="00BC32F2" w:rsidRDefault="00BC32F2">
                                <w:pPr>
                                  <w:textDirection w:val="btLr"/>
                                </w:pPr>
                              </w:p>
                            </w:txbxContent>
                          </wps:txbx>
                          <wps:bodyPr lIns="91425" tIns="91425" rIns="91425" bIns="91425" anchor="ctr" anchorCtr="0"/>
                        </wps:wsp>
                        <wps:wsp>
                          <wps:cNvPr id="31" name="Flèche courbée vers le bas 31"/>
                          <wps:cNvSpPr/>
                          <wps:spPr>
                            <a:xfrm rot="10800000">
                              <a:off x="95415" y="3824576"/>
                              <a:ext cx="8555354" cy="1478665"/>
                            </a:xfrm>
                            <a:prstGeom prst="curvedDownArrow">
                              <a:avLst>
                                <a:gd name="adj1" fmla="val 25000"/>
                                <a:gd name="adj2" fmla="val 50000"/>
                                <a:gd name="adj3" fmla="val 25000"/>
                              </a:avLst>
                            </a:prstGeom>
                            <a:solidFill>
                              <a:schemeClr val="accent4"/>
                            </a:solidFill>
                            <a:ln w="12700" cap="flat" cmpd="sng">
                              <a:solidFill>
                                <a:srgbClr val="BA8C00"/>
                              </a:solidFill>
                              <a:prstDash val="solid"/>
                              <a:miter/>
                              <a:headEnd type="none" w="med" len="med"/>
                              <a:tailEnd type="none" w="med" len="med"/>
                            </a:ln>
                          </wps:spPr>
                          <wps:txbx>
                            <w:txbxContent>
                              <w:p w:rsidR="00BC32F2" w:rsidRDefault="00BC32F2">
                                <w:pPr>
                                  <w:textDirection w:val="btLr"/>
                                </w:pPr>
                              </w:p>
                            </w:txbxContent>
                          </wps:txbx>
                          <wps:bodyPr lIns="91425" tIns="91425" rIns="91425" bIns="91425" anchor="ctr" anchorCtr="0"/>
                        </wps:wsp>
                        <wps:wsp>
                          <wps:cNvPr id="32" name="Ellipse 32"/>
                          <wps:cNvSpPr/>
                          <wps:spPr>
                            <a:xfrm>
                              <a:off x="962107" y="3951798"/>
                              <a:ext cx="1041619" cy="1065474"/>
                            </a:xfrm>
                            <a:prstGeom prst="ellipse">
                              <a:avLst/>
                            </a:prstGeom>
                            <a:solidFill>
                              <a:srgbClr val="2F5496"/>
                            </a:solidFill>
                            <a:ln w="12700" cap="flat" cmpd="sng">
                              <a:solidFill>
                                <a:srgbClr val="42719B"/>
                              </a:solidFill>
                              <a:prstDash val="solid"/>
                              <a:miter/>
                              <a:headEnd type="none" w="med" len="med"/>
                              <a:tailEnd type="none" w="med" len="med"/>
                            </a:ln>
                          </wps:spPr>
                          <wps:txbx>
                            <w:txbxContent>
                              <w:p w:rsidR="00BC32F2" w:rsidRDefault="00590E4F">
                                <w:pPr>
                                  <w:jc w:val="center"/>
                                  <w:textDirection w:val="btLr"/>
                                </w:pPr>
                                <w:r>
                                  <w:t>Phase 1</w:t>
                                </w:r>
                              </w:p>
                            </w:txbxContent>
                          </wps:txbx>
                          <wps:bodyPr lIns="91425" tIns="45700" rIns="91425" bIns="45700" anchor="ctr" anchorCtr="0"/>
                        </wps:wsp>
                        <wps:wsp>
                          <wps:cNvPr id="33" name="Ellipse 33"/>
                          <wps:cNvSpPr/>
                          <wps:spPr>
                            <a:xfrm>
                              <a:off x="2496708" y="3387255"/>
                              <a:ext cx="1041619" cy="1065474"/>
                            </a:xfrm>
                            <a:prstGeom prst="ellipse">
                              <a:avLst/>
                            </a:prstGeom>
                            <a:solidFill>
                              <a:srgbClr val="2F5496"/>
                            </a:solidFill>
                            <a:ln w="12700" cap="flat" cmpd="sng">
                              <a:solidFill>
                                <a:srgbClr val="42719B"/>
                              </a:solidFill>
                              <a:prstDash val="solid"/>
                              <a:miter/>
                              <a:headEnd type="none" w="med" len="med"/>
                              <a:tailEnd type="none" w="med" len="med"/>
                            </a:ln>
                          </wps:spPr>
                          <wps:txbx>
                            <w:txbxContent>
                              <w:p w:rsidR="00BC32F2" w:rsidRDefault="00590E4F">
                                <w:pPr>
                                  <w:jc w:val="center"/>
                                  <w:textDirection w:val="btLr"/>
                                </w:pPr>
                                <w:r>
                                  <w:t>Phase 2</w:t>
                                </w:r>
                              </w:p>
                            </w:txbxContent>
                          </wps:txbx>
                          <wps:bodyPr lIns="91425" tIns="45700" rIns="91425" bIns="45700" anchor="ctr" anchorCtr="0"/>
                        </wps:wsp>
                        <wps:wsp>
                          <wps:cNvPr id="34" name="Ellipse 34"/>
                          <wps:cNvSpPr/>
                          <wps:spPr>
                            <a:xfrm>
                              <a:off x="5335325" y="2870419"/>
                              <a:ext cx="1041619" cy="1065474"/>
                            </a:xfrm>
                            <a:prstGeom prst="ellipse">
                              <a:avLst/>
                            </a:prstGeom>
                            <a:solidFill>
                              <a:srgbClr val="2F5496"/>
                            </a:solidFill>
                            <a:ln w="12700" cap="flat" cmpd="sng">
                              <a:solidFill>
                                <a:srgbClr val="42719B"/>
                              </a:solidFill>
                              <a:prstDash val="solid"/>
                              <a:miter/>
                              <a:headEnd type="none" w="med" len="med"/>
                              <a:tailEnd type="none" w="med" len="med"/>
                            </a:ln>
                          </wps:spPr>
                          <wps:txbx>
                            <w:txbxContent>
                              <w:p w:rsidR="00BC32F2" w:rsidRDefault="00590E4F">
                                <w:pPr>
                                  <w:jc w:val="center"/>
                                  <w:textDirection w:val="btLr"/>
                                </w:pPr>
                                <w:r>
                                  <w:t>Phase 3</w:t>
                                </w:r>
                              </w:p>
                            </w:txbxContent>
                          </wps:txbx>
                          <wps:bodyPr lIns="91425" tIns="45700" rIns="91425" bIns="45700" anchor="ctr" anchorCtr="0"/>
                        </wps:wsp>
                        <wps:wsp>
                          <wps:cNvPr id="35" name="Ellipse 35"/>
                          <wps:cNvSpPr/>
                          <wps:spPr>
                            <a:xfrm>
                              <a:off x="7688910" y="3204375"/>
                              <a:ext cx="1041400" cy="1064895"/>
                            </a:xfrm>
                            <a:prstGeom prst="ellipse">
                              <a:avLst/>
                            </a:prstGeom>
                            <a:solidFill>
                              <a:srgbClr val="2F5496"/>
                            </a:solidFill>
                            <a:ln w="12700" cap="flat" cmpd="sng">
                              <a:solidFill>
                                <a:srgbClr val="42719B"/>
                              </a:solidFill>
                              <a:prstDash val="solid"/>
                              <a:miter/>
                              <a:headEnd type="none" w="med" len="med"/>
                              <a:tailEnd type="none" w="med" len="med"/>
                            </a:ln>
                          </wps:spPr>
                          <wps:txbx>
                            <w:txbxContent>
                              <w:p w:rsidR="00BC32F2" w:rsidRDefault="00590E4F">
                                <w:pPr>
                                  <w:jc w:val="center"/>
                                  <w:textDirection w:val="btLr"/>
                                </w:pPr>
                                <w:r>
                                  <w:t>Phase 4</w:t>
                                </w:r>
                              </w:p>
                            </w:txbxContent>
                          </wps:txbx>
                          <wps:bodyPr lIns="91425" tIns="45700" rIns="91425" bIns="45700" anchor="ctr" anchorCtr="0"/>
                        </wps:wsp>
                      </wpg:grpSp>
                    </wpg:wgp>
                  </a:graphicData>
                </a:graphic>
              </wp:anchor>
            </w:drawing>
          </mc:Choice>
          <mc:Fallback>
            <w:pict>
              <v:group id="_x0000_s1026" style="position:absolute;left:0;text-align:left;margin-left:154pt;margin-top:16pt;width:740pt;height:417pt;z-index:-251657216;mso-position-horizontal-relative:margin" coordorigin="6470,11285" coordsize="93980,5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">
                <v:group id="Groupe 1" o:spid="_x0000_s1027" style="position:absolute;left:6470;top:11285;width:93980;height:53029" coordsize="93981,53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93981;height:53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C32F2" w:rsidRDefault="00BC32F2">
                          <w:pPr>
                            <w:textDirection w:val="btLr"/>
                          </w:pPr>
                        </w:p>
                      </w:txbxContent>
                    </v:textbox>
                  </v:rect>
                  <v:group id="Groupe 4" o:spid="_x0000_s1029" style="position:absolute;left:23615;width:46833;height:44526" coordsize="25841,44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ectangle à coins arrondis 5" o:spid="_x0000_s1030" style="position:absolute;top:1828;width:9303;height:426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alsQA&#10;AADaAAAADwAAAGRycy9kb3ducmV2LnhtbESPQWsCMRSE70L/Q3hCL6JZC1rdGkUFoQcvahW9vW6e&#10;u0s3L0uSuuu/bwqCx2FmvmFmi9ZU4kbOl5YVDAcJCOLM6pJzBV+HTX8CwgdkjZVlUnAnD4v5S2eG&#10;qbYN7+i2D7mIEPYpKihCqFMpfVaQQT+wNXH0rtYZDFG6XGqHTYSbSr4lyVgaLDkuFFjTuqDsZ/9r&#10;FHz7FZ6PvB2798tpstysm9502yj12m2XHyACteEZfrQ/tYIR/F+JN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xmpbEAAAA2gAAAA8AAAAAAAAAAAAAAAAAmAIAAGRycy9k&#10;b3ducmV2LnhtbFBLBQYAAAAABAAEAPUAAACJAwAAAAA=&#10;" fillcolor="#ed7d31 [3205]" strokecolor="#ac5b23" strokeweight="1pt">
                      <v:stroke joinstyle="miter"/>
                      <v:textbox inset="2.53958mm,1.2694mm,2.53958mm,1.2694mm">
                        <w:txbxContent>
                          <w:p w:rsidR="00BC32F2" w:rsidRDefault="00590E4F">
                            <w:pPr>
                              <w:jc w:val="center"/>
                              <w:textDirection w:val="btLr"/>
                            </w:pPr>
                            <w:r>
                              <w:rPr>
                                <w:b/>
                                <w:i/>
                              </w:rPr>
                              <w:t>TRAINING CENTRE</w:t>
                            </w: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txbxContent>
                      </v:textbox>
                    </v:roundrect>
                    <v:roundrect id="Rectangle à coins arrondis 6" o:spid="_x0000_s1031" style="position:absolute;left:8507;top:874;width:9303;height:426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E4cUA&#10;AADaAAAADwAAAGRycy9kb3ducmV2LnhtbESPQWvCQBSE74L/YXlCL6Vu2kO00TVEQejBS7Ut9fbM&#10;PpNg9m3Y3Zr033eFgsdhZr5hlvlgWnEl5xvLCp6nCQji0uqGKwUfh+3THIQPyBpby6Tglzzkq/Fo&#10;iZm2Pb/TdR8qESHsM1RQh9BlUvqyJoN+ajvi6J2tMxiidJXUDvsIN618SZJUGmw4LtTY0aam8rL/&#10;MQpOfo3fn7xL3ez4NS+2m/7xddcr9TAZigWIQEO4h//bb1pBCrcr8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wThxQAAANoAAAAPAAAAAAAAAAAAAAAAAJgCAABkcnMv&#10;ZG93bnJldi54bWxQSwUGAAAAAAQABAD1AAAAigMAAAAA&#10;" fillcolor="#ed7d31 [3205]" strokecolor="#ac5b23" strokeweight="1pt">
                      <v:stroke joinstyle="miter"/>
                      <v:textbox inset="2.53958mm,1.2694mm,2.53958mm,1.2694mm">
                        <w:txbxContent>
                          <w:p w:rsidR="00BC32F2" w:rsidRDefault="00590E4F">
                            <w:pPr>
                              <w:jc w:val="center"/>
                              <w:textDirection w:val="btLr"/>
                            </w:pPr>
                            <w:r>
                              <w:rPr>
                                <w:b/>
                                <w:i/>
                              </w:rPr>
                              <w:t>COMPANY PARTICIPATING IN TRAINING PROCESS</w:t>
                            </w: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txbxContent>
                      </v:textbox>
                    </v:roundrect>
                    <v:roundrect id="Rectangle à coins arrondis 8" o:spid="_x0000_s1032" style="position:absolute;left:16538;width:9303;height:42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1CMAA&#10;AADaAAAADwAAAGRycy9kb3ducmV2LnhtbERPy4rCMBTdC/5DuIKbQVNdOFqNooLgwo1PZnbX5k5b&#10;prkpSbSdv58sBJeH816sWlOJJzlfWlYwGiYgiDOrS84VXM67wRSED8gaK8uk4I88rJbdzgJTbRs+&#10;0vMUchFD2KeooAihTqX0WUEG/dDWxJH7sc5giNDlUjtsYrip5DhJJtJgybGhwJq2BWW/p4dRcPcb&#10;/LryYeI+v2/T9W7bfMwOjVL9XruegwjUhrf45d5rBXFrvBJv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A1CMAAAADaAAAADwAAAAAAAAAAAAAAAACYAgAAZHJzL2Rvd25y&#10;ZXYueG1sUEsFBgAAAAAEAAQA9QAAAIUDAAAAAA==&#10;" fillcolor="#ed7d31 [3205]" strokecolor="#ac5b23" strokeweight="1pt">
                      <v:stroke joinstyle="miter"/>
                      <v:textbox inset="2.53958mm,1.2694mm,2.53958mm,1.2694mm">
                        <w:txbxContent>
                          <w:p w:rsidR="00BC32F2" w:rsidRDefault="00590E4F">
                            <w:pPr>
                              <w:jc w:val="center"/>
                              <w:textDirection w:val="btLr"/>
                            </w:pPr>
                            <w:r>
                              <w:rPr>
                                <w:b/>
                                <w:i/>
                              </w:rPr>
                              <w:t>E-LEARNING</w:t>
                            </w:r>
                          </w:p>
                          <w:p w:rsidR="00BC32F2" w:rsidRDefault="00590E4F">
                            <w:pPr>
                              <w:jc w:val="center"/>
                              <w:textDirection w:val="btLr"/>
                            </w:pPr>
                            <w:r>
                              <w:rPr>
                                <w:b/>
                                <w:i/>
                              </w:rPr>
                              <w:t>OPEN CLASS</w:t>
                            </w: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txbxContent>
                      </v:textbox>
                    </v:roundrect>
                  </v:group>
                  <v:roundrect id="Rectangle à coins arrondis 9" o:spid="_x0000_s1033" style="position:absolute;left:26159;top:9462;width:21463;height:10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NMIA&#10;AADaAAAADwAAAGRycy9kb3ducmV2LnhtbESPwWrDMBBE74X+g9hCbo1cQ4LjRgmlOKSYXpIWel2s&#10;jWVirYykOs7fV4FCjsPMvGHW28n2YiQfOscKXuYZCOLG6Y5bBd9fu+cCRIjIGnvHpOBKAbabx4c1&#10;ltpd+EDjMbYiQTiUqMDEOJRShsaQxTB3A3HyTs5bjEn6VmqPlwS3vcyzbCktdpwWDA70bqg5H3+t&#10;gtqM+3ys6qIylMXrp/erxY9XavY0vb2CiDTFe/i//aEVrOB2Jd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Kc0wgAAANoAAAAPAAAAAAAAAAAAAAAAAJgCAABkcnMvZG93&#10;bnJldi54bWxQSwUGAAAAAAQABAD1AAAAhwMAAAAA&#10;" fillcolor="#5b9bd5 [3204]" strokecolor="#42719b" strokeweight="1pt">
                    <v:stroke joinstyle="miter"/>
                    <v:textbox inset="2.53958mm,1.2694mm,2.53958mm,1.2694mm">
                      <w:txbxContent>
                        <w:p w:rsidR="00BC32F2" w:rsidRDefault="00590E4F">
                          <w:pPr>
                            <w:textDirection w:val="btLr"/>
                          </w:pPr>
                          <w:r>
                            <w:rPr>
                              <w:b/>
                              <w:color w:val="262626"/>
                              <w:sz w:val="28"/>
                            </w:rPr>
                            <w:t xml:space="preserve">   </w:t>
                          </w:r>
                          <w:r>
                            <w:rPr>
                              <w:b/>
                              <w:color w:val="FFC000"/>
                              <w:sz w:val="28"/>
                            </w:rPr>
                            <w:t>LEARNING UNIT</w:t>
                          </w:r>
                        </w:p>
                        <w:p w:rsidR="00BC32F2" w:rsidRDefault="00BC32F2">
                          <w:pPr>
                            <w:jc w:val="center"/>
                            <w:textDirection w:val="btLr"/>
                          </w:pPr>
                        </w:p>
                        <w:p w:rsidR="00BC32F2" w:rsidRDefault="00BC32F2">
                          <w:pPr>
                            <w:jc w:val="center"/>
                            <w:textDirection w:val="btLr"/>
                          </w:pPr>
                        </w:p>
                      </w:txbxContent>
                    </v:textbox>
                  </v:roundrect>
                  <v:roundrect id="Rectangle à coins arrondis 10" o:spid="_x0000_s1034" style="position:absolute;left:41823;top:8428;width:23127;height:29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zT8QA&#10;AADbAAAADwAAAGRycy9kb3ducmV2LnhtbESPQWvCQBCF7wX/wzJCL0U36UFKdJVSDNheRNvS65Ad&#10;s8HsbMiuMe2vdw5CbzO8N+99s9qMvlUD9bEJbCCfZ6CIq2Abrg18fZazF1AxIVtsA5OBX4qwWU8e&#10;VljYcOUDDcdUKwnhWKABl1JXaB0rRx7jPHTEop1C7zHJ2tfa9niVcN/q5yxbaI8NS4PDjt4cVefj&#10;xRvwWx7K+ilfXGj/8f7zx9/sytyYx+n4ugSVaEz/5vv1zgq+0MsvMo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s80/EAAAA2wAAAA8AAAAAAAAAAAAAAAAAmAIAAGRycy9k&#10;b3ducmV2LnhtbFBLBQYAAAAABAAEAPUAAACJAwAAAAA=&#10;" fillcolor="#c55a11" strokecolor="#42719b" strokeweight="1pt">
                    <v:stroke joinstyle="miter"/>
                    <v:textbox inset="2.53958mm,1.2694mm,2.53958mm,1.2694mm">
                      <w:txbxContent>
                        <w:p w:rsidR="00BC32F2" w:rsidRDefault="00BC32F2">
                          <w:pPr>
                            <w:jc w:val="right"/>
                            <w:textDirection w:val="btLr"/>
                          </w:pPr>
                        </w:p>
                        <w:p w:rsidR="00BC32F2" w:rsidRDefault="00590E4F">
                          <w:pPr>
                            <w:jc w:val="right"/>
                            <w:textDirection w:val="btLr"/>
                          </w:pPr>
                          <w:r>
                            <w:rPr>
                              <w:b/>
                              <w:color w:val="FFC000"/>
                              <w:sz w:val="32"/>
                            </w:rPr>
                            <w:t>PEDAGOGICAL METHODS</w:t>
                          </w:r>
                        </w:p>
                        <w:p w:rsidR="00BC32F2" w:rsidRDefault="00590E4F">
                          <w:pPr>
                            <w:jc w:val="right"/>
                            <w:textDirection w:val="btLr"/>
                          </w:pPr>
                          <w:r>
                            <w:rPr>
                              <w:b/>
                              <w:color w:val="FFC000"/>
                              <w:sz w:val="32"/>
                            </w:rPr>
                            <w:t>AND TOOLS</w:t>
                          </w:r>
                        </w:p>
                      </w:txbxContent>
                    </v:textbox>
                  </v:roundrect>
                  <v:roundrect id="Rectangle à coins arrondis 11" o:spid="_x0000_s1035" style="position:absolute;left:66234;top:8030;width:12165;height:296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Qv78A&#10;AADbAAAADwAAAGRycy9kb3ducmV2LnhtbERPTYvCMBC9C/6HMMLeNFXYRatRRFxWxMuq4HVoxqbY&#10;TEoSa/33ZkHY2zze5yxWna1FSz5UjhWMRxkI4sLpiksF59P3cAoiRGSNtWNS8KQAq2W/t8Bcuwf/&#10;UnuMpUghHHJUYGJscilDYchiGLmGOHFX5y3GBH0ptcdHCre1nGTZl7RYcWow2NDGUHE73q2CvWl/&#10;Ju12P90ayuLz4P3s8+KV+hh06zmISF38F7/dO53mj+Hvl3S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KBC/vwAAANsAAAAPAAAAAAAAAAAAAAAAAJgCAABkcnMvZG93bnJl&#10;di54bWxQSwUGAAAAAAQABAD1AAAAhAMAAAAA&#10;" fillcolor="#5b9bd5 [3204]" strokecolor="#42719b" strokeweight="1pt">
                    <v:stroke joinstyle="miter"/>
                    <v:textbox inset="2.53958mm,1.2694mm,2.53958mm,1.2694mm">
                      <w:txbxContent>
                        <w:p w:rsidR="00BC32F2" w:rsidRDefault="00590E4F">
                          <w:pPr>
                            <w:jc w:val="center"/>
                            <w:textDirection w:val="btLr"/>
                          </w:pPr>
                          <w:r>
                            <w:t>EVALUATION PROCESS</w:t>
                          </w: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p w:rsidR="00BC32F2" w:rsidRDefault="00BC32F2">
                          <w:pPr>
                            <w:jc w:val="center"/>
                            <w:textDirection w:val="btLr"/>
                          </w:pPr>
                        </w:p>
                      </w:txbxContent>
                    </v:textbox>
                  </v:roundrect>
                  <v:roundrect id="Rectangle à coins arrondis 12" o:spid="_x0000_s1036" style="position:absolute;left:79274;top:5883;width:14707;height:33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gPcIA&#10;AADbAAAADwAAAGRycy9kb3ducmV2LnhtbERPS2sCMRC+F/wPYQRvNbsLFtkapYil7UXwgcXbsBk3&#10;SzeTJUnd7b9vBMHbfHzPWawG24or+dA4VpBPMxDEldMN1wqOh/fnOYgQkTW2jknBHwVYLUdPCyy1&#10;63lH132sRQrhUKICE2NXShkqQxbD1HXEibs4bzEm6GupPfYp3LayyLIXabHh1GCwo7Wh6mf/axXM&#10;8vO3+SjsaeO3/babf1lT5SelJuPh7RVEpCE+xHf3p07zC7j9kg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1eA9wgAAANsAAAAPAAAAAAAAAAAAAAAAAJgCAABkcnMvZG93&#10;bnJldi54bWxQSwUGAAAAAAQABAD1AAAAhwMAAAAA&#10;" fillcolor="#9cc2e5" strokecolor="#42719b" strokeweight="1pt">
                    <v:stroke joinstyle="miter"/>
                    <v:textbox inset="2.53958mm,1.2694mm,2.53958mm,1.2694mm">
                      <w:txbxContent>
                        <w:p w:rsidR="00BC32F2" w:rsidRPr="00313808" w:rsidRDefault="00590E4F">
                          <w:pPr>
                            <w:jc w:val="center"/>
                            <w:textDirection w:val="btLr"/>
                            <w:rPr>
                              <w:lang w:val="en-US"/>
                            </w:rPr>
                          </w:pPr>
                          <w:r w:rsidRPr="00313808">
                            <w:rPr>
                              <w:b/>
                              <w:sz w:val="28"/>
                              <w:lang w:val="en-US"/>
                            </w:rPr>
                            <w:t>CERTIFICATION</w:t>
                          </w:r>
                        </w:p>
                        <w:p w:rsidR="00BC32F2" w:rsidRPr="00313808" w:rsidRDefault="00590E4F">
                          <w:pPr>
                            <w:jc w:val="center"/>
                            <w:textDirection w:val="btLr"/>
                            <w:rPr>
                              <w:lang w:val="en-US"/>
                            </w:rPr>
                          </w:pPr>
                          <w:r w:rsidRPr="00313808">
                            <w:rPr>
                              <w:b/>
                              <w:sz w:val="28"/>
                              <w:lang w:val="en-US"/>
                            </w:rPr>
                            <w:t>FORMAL RECOGNITION of new Knowledge, Skills and Competences to be re-invested</w:t>
                          </w:r>
                        </w:p>
                      </w:txbxContent>
                    </v:textbox>
                  </v:roundrect>
                  <v:roundrect id="Rectangle à coins arrondis 13" o:spid="_x0000_s1037" style="position:absolute;top:1828;width:21468;height:420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FpsIA&#10;AADbAAAADwAAAGRycy9kb3ducmV2LnhtbERPTWsCMRC9C/6HMEJvml2LRVajlNLSehGqYult2Iyb&#10;pZvJkqTu+u+NIHibx/uc5bq3jTiTD7VjBfkkA0FcOl1zpeCw/xjPQYSIrLFxTAouFGC9Gg6WWGjX&#10;8Tedd7ESKYRDgQpMjG0hZSgNWQwT1xIn7uS8xZigr6T22KVw28hplr1IizWnBoMtvRkq/3b/VsEs&#10;//0xn1N7fPfbbtvON9aU+VGpp1H/ugARqY8P8d39pdP8Z7j9kg6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UWmwgAAANsAAAAPAAAAAAAAAAAAAAAAAJgCAABkcnMvZG93&#10;bnJldi54bWxQSwUGAAAAAAQABAD1AAAAhwMAAAAA&#10;" fillcolor="#9cc2e5" strokecolor="#42719b" strokeweight="1pt">
                    <v:stroke joinstyle="miter"/>
                    <v:textbox inset="2.53958mm,1.2694mm,2.53958mm,1.2694mm">
                      <w:txbxContent>
                        <w:p w:rsidR="00BC32F2" w:rsidRDefault="00590E4F">
                          <w:pPr>
                            <w:textDirection w:val="btLr"/>
                          </w:pPr>
                          <w:r>
                            <w:rPr>
                              <w:b/>
                              <w:sz w:val="40"/>
                            </w:rPr>
                            <w:t>A</w:t>
                          </w:r>
                        </w:p>
                        <w:p w:rsidR="00BC32F2" w:rsidRDefault="00590E4F">
                          <w:pPr>
                            <w:textDirection w:val="btLr"/>
                          </w:pPr>
                          <w:r>
                            <w:rPr>
                              <w:b/>
                              <w:sz w:val="40"/>
                            </w:rPr>
                            <w:t>C</w:t>
                          </w:r>
                        </w:p>
                        <w:p w:rsidR="00BC32F2" w:rsidRDefault="00590E4F">
                          <w:pPr>
                            <w:textDirection w:val="btLr"/>
                          </w:pPr>
                          <w:r>
                            <w:rPr>
                              <w:b/>
                              <w:sz w:val="40"/>
                            </w:rPr>
                            <w:t>T</w:t>
                          </w:r>
                        </w:p>
                        <w:p w:rsidR="00BC32F2" w:rsidRDefault="00590E4F">
                          <w:pPr>
                            <w:textDirection w:val="btLr"/>
                          </w:pPr>
                          <w:r>
                            <w:rPr>
                              <w:b/>
                              <w:sz w:val="40"/>
                            </w:rPr>
                            <w:t>I</w:t>
                          </w:r>
                        </w:p>
                        <w:p w:rsidR="00BC32F2" w:rsidRDefault="00590E4F">
                          <w:pPr>
                            <w:textDirection w:val="btLr"/>
                          </w:pPr>
                          <w:r>
                            <w:rPr>
                              <w:b/>
                              <w:sz w:val="40"/>
                            </w:rPr>
                            <w:t>V</w:t>
                          </w:r>
                        </w:p>
                        <w:p w:rsidR="00BC32F2" w:rsidRDefault="00590E4F">
                          <w:pPr>
                            <w:textDirection w:val="btLr"/>
                          </w:pPr>
                          <w:r>
                            <w:rPr>
                              <w:b/>
                              <w:sz w:val="40"/>
                            </w:rPr>
                            <w:t>I</w:t>
                          </w:r>
                        </w:p>
                        <w:p w:rsidR="00BC32F2" w:rsidRDefault="00590E4F">
                          <w:pPr>
                            <w:textDirection w:val="btLr"/>
                          </w:pPr>
                          <w:r>
                            <w:rPr>
                              <w:b/>
                              <w:sz w:val="40"/>
                            </w:rPr>
                            <w:t>T</w:t>
                          </w:r>
                        </w:p>
                        <w:p w:rsidR="00BC32F2" w:rsidRDefault="00590E4F">
                          <w:pPr>
                            <w:textDirection w:val="btLr"/>
                          </w:pPr>
                          <w:r>
                            <w:rPr>
                              <w:b/>
                              <w:sz w:val="40"/>
                            </w:rPr>
                            <w:t>I</w:t>
                          </w:r>
                        </w:p>
                        <w:p w:rsidR="00BC32F2" w:rsidRDefault="00590E4F">
                          <w:pPr>
                            <w:textDirection w:val="btLr"/>
                          </w:pPr>
                          <w:r>
                            <w:rPr>
                              <w:b/>
                              <w:sz w:val="40"/>
                            </w:rPr>
                            <w:t>E</w:t>
                          </w:r>
                        </w:p>
                        <w:p w:rsidR="00BC32F2" w:rsidRDefault="00590E4F">
                          <w:pPr>
                            <w:textDirection w:val="btLr"/>
                          </w:pPr>
                          <w:r>
                            <w:rPr>
                              <w:b/>
                              <w:sz w:val="40"/>
                            </w:rPr>
                            <w:t>S</w:t>
                          </w:r>
                        </w:p>
                      </w:txbxContent>
                    </v:textbox>
                  </v:roundrect>
                  <v:roundrect id="Rectangle à coins arrondis 14" o:spid="_x0000_s1038" style="position:absolute;left:6042;top:15107;width:21463;height:6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J8AA&#10;AADbAAAADwAAAGRycy9kb3ducmV2LnhtbERPTWsCMRC9C/6HMII3zSpa1q1RRBSL9FIr9Dpsppul&#10;m8mSxHX9941Q6G0e73PW2942oiMfascKZtMMBHHpdM2VguvncZKDCBFZY+OYFDwowHYzHKyx0O7O&#10;H9RdYiVSCIcCFZgY20LKUBqyGKauJU7ct/MWY4K+ktrjPYXbRs6z7EVarDk1GGxpb6j8udysgrPp&#10;TvPucM4PhrL4ePd+tfzySo1H/e4VRKQ+/ov/3G86zV/A85d0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zJ8AAAADbAAAADwAAAAAAAAAAAAAAAACYAgAAZHJzL2Rvd25y&#10;ZXYueG1sUEsFBgAAAAAEAAQA9QAAAIUDAAAAAA==&#10;" fillcolor="#5b9bd5 [3204]" strokecolor="#42719b" strokeweight="1pt">
                    <v:stroke joinstyle="miter"/>
                    <v:textbox inset="2.53958mm,1.2694mm,2.53958mm,1.2694mm">
                      <w:txbxContent>
                        <w:p w:rsidR="00BC32F2" w:rsidRDefault="00590E4F">
                          <w:pPr>
                            <w:jc w:val="center"/>
                            <w:textDirection w:val="btLr"/>
                          </w:pPr>
                          <w:r>
                            <w:t xml:space="preserve">LEARNING OUTCOMES </w:t>
                          </w:r>
                        </w:p>
                      </w:txbxContent>
                    </v:textbox>
                  </v:roundrect>
                  <v:roundrect id="Rectangle à coins arrondis 15" o:spid="_x0000_s1039" style="position:absolute;left:5963;top:8189;width:21463;height:62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WvMEA&#10;AADbAAAADwAAAGRycy9kb3ducmV2LnhtbERP32vCMBB+F/Y/hBvsTdMJlVqNMoZjo+xFHez1aM6m&#10;rLmUJKvtf78IA9/u4/t52/1oOzGQD61jBc+LDARx7XTLjYKv89u8ABEissbOMSmYKMB+9zDbYqnd&#10;lY80nGIjUgiHEhWYGPtSylAbshgWridO3MV5izFB30jt8ZrCbSeXWbaSFltODQZ7ejVU/5x+rYLK&#10;DO/L4VAVB0NZnD69X+ffXqmnx/FlAyLSGO/if/eHTvNzuP2SDp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TFrzBAAAA2wAAAA8AAAAAAAAAAAAAAAAAmAIAAGRycy9kb3du&#10;cmV2LnhtbFBLBQYAAAAABAAEAPUAAACGAwAAAAA=&#10;" fillcolor="#5b9bd5 [3204]" strokecolor="#42719b" strokeweight="1pt">
                    <v:stroke joinstyle="miter"/>
                    <v:textbox inset="2.53958mm,1.2694mm,2.53958mm,1.2694mm">
                      <w:txbxContent>
                        <w:p w:rsidR="00BC32F2" w:rsidRDefault="00590E4F">
                          <w:pPr>
                            <w:jc w:val="center"/>
                            <w:textDirection w:val="btLr"/>
                          </w:pPr>
                          <w:r>
                            <w:t xml:space="preserve">LEARNING OUTCOMES </w:t>
                          </w:r>
                        </w:p>
                      </w:txbxContent>
                    </v:textbox>
                  </v:roundrect>
                  <v:roundrect id="Rectangle à coins arrondis 16" o:spid="_x0000_s1040" style="position:absolute;left:26159;top:26000;width:21463;height:10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Iy78A&#10;AADbAAAADwAAAGRycy9kb3ducmV2LnhtbERPTYvCMBC9L/gfwgh7W1MFRatRRBQX8bIqeB2asSk2&#10;k5LEWv/9ZkHY2zze5yxWna1FSz5UjhUMBxkI4sLpiksFl/PuawoiRGSNtWNS8KIAq2XvY4G5dk/+&#10;ofYUS5FCOOSowMTY5FKGwpDFMHANceJuzluMCfpSao/PFG5rOcqyibRYcWow2NDGUHE/PayCg2n3&#10;o3Z7mG4NZfF19H42vnqlPvvdeg4iUhf/xW/3t07zJ/D3SzpAL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wYjLvwAAANsAAAAPAAAAAAAAAAAAAAAAAJgCAABkcnMvZG93bnJl&#10;di54bWxQSwUGAAAAAAQABAD1AAAAhAMAAAAA&#10;" fillcolor="#5b9bd5 [3204]" strokecolor="#42719b" strokeweight="1pt">
                    <v:stroke joinstyle="miter"/>
                    <v:textbox inset="2.53958mm,1.2694mm,2.53958mm,1.2694mm">
                      <w:txbxContent>
                        <w:p w:rsidR="00BC32F2" w:rsidRDefault="00BC32F2">
                          <w:pPr>
                            <w:jc w:val="center"/>
                            <w:textDirection w:val="btLr"/>
                          </w:pPr>
                        </w:p>
                        <w:p w:rsidR="00BC32F2" w:rsidRDefault="00BC32F2">
                          <w:pPr>
                            <w:jc w:val="center"/>
                            <w:textDirection w:val="btLr"/>
                          </w:pPr>
                        </w:p>
                        <w:p w:rsidR="00BC32F2" w:rsidRDefault="00590E4F">
                          <w:pPr>
                            <w:jc w:val="center"/>
                            <w:textDirection w:val="btLr"/>
                          </w:pPr>
                          <w:r>
                            <w:rPr>
                              <w:b/>
                              <w:color w:val="404040"/>
                              <w:sz w:val="28"/>
                            </w:rPr>
                            <w:t xml:space="preserve">            </w:t>
                          </w:r>
                          <w:r>
                            <w:rPr>
                              <w:b/>
                              <w:color w:val="FFC000"/>
                              <w:sz w:val="28"/>
                            </w:rPr>
                            <w:t>LEARNING UNIT</w:t>
                          </w:r>
                        </w:p>
                      </w:txbxContent>
                    </v:textbox>
                  </v:roundrect>
                  <v:roundrect id="Rectangle à coins arrondis 17" o:spid="_x0000_s1041" style="position:absolute;left:6042;top:31646;width:21463;height:6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0tUMAA&#10;AADbAAAADwAAAGRycy9kb3ducmV2LnhtbERPTWsCMRC9C/6HMII3zSpo161RRBSL9FIr9Dpsppul&#10;m8mSxHX9941Q6G0e73PW2942oiMfascKZtMMBHHpdM2VguvncZKDCBFZY+OYFDwowHYzHKyx0O7O&#10;H9RdYiVSCIcCFZgY20LKUBqyGKauJU7ct/MWY4K+ktrjPYXbRs6zbCkt1pwaDLa0N1T+XG5Wwdl0&#10;p3l3OOcHQ1l8vHu/Wnx5pcajfvcKIlIf/8V/7jed5r/A85d0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0tUMAAAADbAAAADwAAAAAAAAAAAAAAAACYAgAAZHJzL2Rvd25y&#10;ZXYueG1sUEsFBgAAAAAEAAQA9QAAAIUDAAAAAA==&#10;" fillcolor="#5b9bd5 [3204]" strokecolor="#42719b" strokeweight="1pt">
                    <v:stroke joinstyle="miter"/>
                    <v:textbox inset="2.53958mm,1.2694mm,2.53958mm,1.2694mm">
                      <w:txbxContent>
                        <w:p w:rsidR="00BC32F2" w:rsidRDefault="00590E4F">
                          <w:pPr>
                            <w:jc w:val="center"/>
                            <w:textDirection w:val="btLr"/>
                          </w:pPr>
                          <w:r>
                            <w:t>LEARNING OUTCOMES</w:t>
                          </w:r>
                        </w:p>
                      </w:txbxContent>
                    </v:textbox>
                  </v:roundrect>
                  <v:roundrect id="Rectangle à coins arrondis 18" o:spid="_x0000_s1042" style="position:absolute;left:5963;top:24728;width:21463;height:62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5IsMA&#10;AADbAAAADwAAAGRycy9kb3ducmV2LnhtbESPQWsCMRCF7wX/Qxiht5pVsNitUYooFumlVvA6bKab&#10;pZvJksR1/fedg+BthvfmvW+W68G3qqeYmsAGppMCFHEVbMO1gdPP7mUBKmVki21gMnCjBOvV6GmJ&#10;pQ1X/qb+mGslIZxKNOBy7kqtU+XIY5qEjli03xA9ZlljrW3Eq4T7Vs+K4lV7bFgaHHa0cVT9HS/e&#10;wMH1+1m/PSy2jop8+4rxbX6OxjyPh493UJmG/DDfrz+t4Aus/CID6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K5IsMAAADbAAAADwAAAAAAAAAAAAAAAACYAgAAZHJzL2Rv&#10;d25yZXYueG1sUEsFBgAAAAAEAAQA9QAAAIgDAAAAAA==&#10;" fillcolor="#5b9bd5 [3204]" strokecolor="#42719b" strokeweight="1pt">
                    <v:stroke joinstyle="miter"/>
                    <v:textbox inset="2.53958mm,1.2694mm,2.53958mm,1.2694mm">
                      <w:txbxContent>
                        <w:p w:rsidR="00BC32F2" w:rsidRDefault="00590E4F">
                          <w:pPr>
                            <w:jc w:val="center"/>
                            <w:textDirection w:val="btLr"/>
                          </w:pPr>
                          <w:r>
                            <w:t xml:space="preserve">LEARNING OUTCOMES </w:t>
                          </w:r>
                        </w:p>
                      </w:txbxContent>
                    </v:textbox>
                  </v:round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19" o:spid="_x0000_s1043" type="#_x0000_t105" style="position:absolute;left:5645;top:22979;width:3817;height:3101;rotation:432817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kTcIA&#10;AADbAAAADwAAAGRycy9kb3ducmV2LnhtbERPTWvCQBC9F/wPywi91d16kDS6BmksFHqQag89Dtkx&#10;CWZn4+5qYn99Vyj0No/3OatitJ24kg+tYw3PMwWCuHKm5VrD1+HtKQMRIrLBzjFpuFGAYj15WGFu&#10;3MCfdN3HWqQQDjlqaGLscylD1ZDFMHM9ceKOzluMCfpaGo9DCrednCu1kBZbTg0N9vTaUHXaX6yG&#10;3S07f2f+4+AiqZ9KLUoetqXWj9NxswQRaYz/4j/3u0nzX+D+Sz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GRNwgAAANsAAAAPAAAAAAAAAAAAAAAAAJgCAABkcnMvZG93&#10;bnJldi54bWxQSwUGAAAAAAQABAD1AAAAhwMAAAAA&#10;" adj="12825,19406,16200" fillcolor="#ffc000 [3207]" strokecolor="#ba8c00" strokeweight="1pt">
                    <v:textbox inset="2.53958mm,2.53958mm,2.53958mm,2.53958mm">
                      <w:txbxContent>
                        <w:p w:rsidR="00BC32F2" w:rsidRDefault="00BC32F2">
                          <w:pPr>
                            <w:textDirection w:val="btLr"/>
                          </w:pPr>
                        </w:p>
                      </w:txbxContent>
                    </v:textbox>
                  </v:shape>
                  <v:shape id="Flèche courbée vers le bas 20" o:spid="_x0000_s1044" type="#_x0000_t105" style="position:absolute;left:5646;top:6201;width:3816;height:3101;rotation:432817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HbcEA&#10;AADbAAAADwAAAGRycy9kb3ducmV2LnhtbERPPWvDMBDdC/kP4gLZaikZgnGshNK0UMhQ6mTIeFhX&#10;29Q6OZIa2/311VDo+Hjf5WGyvbiTD51jDetMgSCunem40XA5vz7mIEJENtg7Jg0zBTjsFw8lFsaN&#10;/EH3KjYihXAoUEMb41BIGeqWLIbMDcSJ+3TeYkzQN9J4HFO47eVGqa202HFqaHGg55bqr+rbanif&#10;89s196ezi6R+arU98vhy1Hq1nJ52ICJN8V/8534zGjZpffqSfo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OB23BAAAA2wAAAA8AAAAAAAAAAAAAAAAAmAIAAGRycy9kb3du&#10;cmV2LnhtbFBLBQYAAAAABAAEAPUAAACGAwAAAAA=&#10;" adj="12825,19406,16200" fillcolor="#ffc000 [3207]" strokecolor="#ba8c00" strokeweight="1pt">
                    <v:textbox inset="2.53958mm,2.53958mm,2.53958mm,2.53958mm">
                      <w:txbxContent>
                        <w:p w:rsidR="00BC32F2" w:rsidRDefault="00BC32F2">
                          <w:pPr>
                            <w:textDirection w:val="btL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1" o:spid="_x0000_s1045" type="#_x0000_t13" style="position:absolute;left:24808;top:28783;width:3975;height:5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t0nsQA&#10;AADbAAAADwAAAGRycy9kb3ducmV2LnhtbESPQWvCQBSE7wX/w/IEb3VjsEWiq4hQKHqQmlCvj+wz&#10;CWbfrtlVo7++Wyj0OMzMN8xi1ZtW3KjzjWUFk3ECgri0uuFKQZF/vM5A+ICssbVMCh7kYbUcvCww&#10;0/bOX3Q7hEpECPsMFdQhuExKX9Zk0I+tI47eyXYGQ5RdJXWH9wg3rUyT5F0abDgu1OhoU1N5PlyN&#10;gv20eBRut03z59vstMuP7vJdOaVGw349BxGoD//hv/anVpBO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rdJ7EAAAA2wAAAA8AAAAAAAAAAAAAAAAAmAIAAGRycy9k&#10;b3ducmV2LnhtbFBLBQYAAAAABAAEAPUAAACJAwAAAAA=&#10;" adj="10800" fillcolor="#ffc000 [3207]" strokecolor="#ba8c00" strokeweight="1pt">
                    <v:textbox inset="2.53958mm,2.53958mm,2.53958mm,2.53958mm">
                      <w:txbxContent>
                        <w:p w:rsidR="00BC32F2" w:rsidRDefault="00BC32F2">
                          <w:pPr>
                            <w:textDirection w:val="btLr"/>
                          </w:pPr>
                        </w:p>
                      </w:txbxContent>
                    </v:textbox>
                  </v:shape>
                  <v:shape id="Flèche droite 22" o:spid="_x0000_s1046" type="#_x0000_t13" style="position:absolute;left:25126;top:12165;width:3975;height:5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q6cQA&#10;AADbAAAADwAAAGRycy9kb3ducmV2LnhtbESPQWvCQBSE7wX/w/KE3urG0BaJriJCoehBaoJeH9ln&#10;Esy+XbOrRn99t1DwOMzMN8xs0ZtWXKnzjWUF41ECgri0uuFKQZF/vU1A+ICssbVMCu7kYTEfvMww&#10;0/bGP3TdhUpECPsMFdQhuExKX9Zk0I+sI47e0XYGQ5RdJXWHtwg3rUyT5FMabDgu1OhoVVN52l2M&#10;gu17cS/cZp3mj4/JcZMf3HlfOaVeh/1yCiJQH57h//a3VpCm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56unEAAAA2wAAAA8AAAAAAAAAAAAAAAAAmAIAAGRycy9k&#10;b3ducmV2LnhtbFBLBQYAAAAABAAEAPUAAACJAwAAAAA=&#10;" adj="10800" fillcolor="#ffc000 [3207]" strokecolor="#ba8c00" strokeweight="1pt">
                    <v:textbox inset="2.53958mm,2.53958mm,2.53958mm,2.53958mm">
                      <w:txbxContent>
                        <w:p w:rsidR="00BC32F2" w:rsidRDefault="00BC32F2">
                          <w:pPr>
                            <w:textDirection w:val="btLr"/>
                          </w:pPr>
                        </w:p>
                      </w:txbxContent>
                    </v:textbox>
                  </v:shape>
                  <v:roundrect id="Rectangle à coins arrondis 23" o:spid="_x0000_s1047" style="position:absolute;left:28465;top:16697;width:21469;height:125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G8UA&#10;AADbAAAADwAAAGRycy9kb3ducmV2LnhtbESPzWrDMBCE74G+g9hCb4lsl4bgRgklpLS5BPJDSm+L&#10;tbVMrZWR1Nh5+yoQyHGYmW+Y+XKwrTiTD41jBfkkA0FcOd1wreB4eB/PQISIrLF1TAouFGC5eBjN&#10;sdSu5x2d97EWCcKhRAUmxq6UMlSGLIaJ64iT9+O8xZikr6X22Ce4bWWRZVNpseG0YLCjlaHqd/9n&#10;Fbzk31/mo7Cntd/22262sabKT0o9PQ5vryAiDfEevrU/tYLiGa5f0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Y8bxQAAANsAAAAPAAAAAAAAAAAAAAAAAJgCAABkcnMv&#10;ZG93bnJldi54bWxQSwUGAAAAAAQABAD1AAAAigMAAAAA&#10;" fillcolor="#9cc2e5" strokecolor="#42719b" strokeweight="1pt">
                    <v:stroke joinstyle="miter"/>
                    <v:textbox inset="2.53958mm,1.2694mm,2.53958mm,1.2694mm">
                      <w:txbxContent>
                        <w:p w:rsidR="00BC32F2" w:rsidRPr="00313808" w:rsidRDefault="00590E4F">
                          <w:pPr>
                            <w:jc w:val="center"/>
                            <w:textDirection w:val="btLr"/>
                            <w:rPr>
                              <w:lang w:val="en-US"/>
                            </w:rPr>
                          </w:pPr>
                          <w:r w:rsidRPr="00313808">
                            <w:rPr>
                              <w:b/>
                              <w:sz w:val="24"/>
                              <w:lang w:val="en-US"/>
                            </w:rPr>
                            <w:t>LEARNING OBJECTIVES</w:t>
                          </w:r>
                        </w:p>
                        <w:p w:rsidR="00BC32F2" w:rsidRPr="00313808" w:rsidRDefault="00590E4F">
                          <w:pPr>
                            <w:jc w:val="center"/>
                            <w:textDirection w:val="btLr"/>
                            <w:rPr>
                              <w:lang w:val="en-US"/>
                            </w:rPr>
                          </w:pPr>
                          <w:r w:rsidRPr="00313808">
                            <w:rPr>
                              <w:b/>
                              <w:sz w:val="24"/>
                              <w:lang w:val="en-US"/>
                            </w:rPr>
                            <w:t>(FOR INDIVIDUAL BENEFICIARIES)</w:t>
                          </w:r>
                        </w:p>
                      </w:txbxContent>
                    </v:textbox>
                  </v:roundrect>
                  <v:shape id="Flèche courbée vers le bas 24" o:spid="_x0000_s1048" type="#_x0000_t105" style="position:absolute;left:29141;top:15306;width:3817;height:31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PacMA&#10;AADbAAAADwAAAGRycy9kb3ducmV2LnhtbESPT4vCMBTE78J+h/AW9iKa6vqPrlFEELyJtur10Tzb&#10;ss1LaVLtfvuNIHgcZuY3zHLdmUrcqXGlZQWjYQSCOLO65FxBmuwGCxDOI2usLJOCP3KwXn30lhhr&#10;++Aj3U8+FwHCLkYFhfd1LKXLCjLohrYmDt7NNgZ9kE0udYOPADeVHEfRTBosOSwUWNO2oOz31BoF&#10;m3Oyv86/+4e02iU6OU6pnV9apb4+u80PCE+df4df7b1WMJ7A80v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cPacMAAADbAAAADwAAAAAAAAAAAAAAAACYAgAAZHJzL2Rv&#10;d25yZXYueG1sUEsFBgAAAAAEAAQA9QAAAIgDAAAAAA==&#10;" adj="12825,19406,16200" fillcolor="#ffc000 [3207]" strokecolor="#ba8c00" strokeweight="1pt">
                    <v:textbox inset="2.53958mm,2.53958mm,2.53958mm,2.53958mm">
                      <w:txbxContent>
                        <w:p w:rsidR="00BC32F2" w:rsidRDefault="00BC32F2">
                          <w:pPr>
                            <w:textDirection w:val="btLr"/>
                          </w:pPr>
                        </w:p>
                      </w:txbxContent>
                    </v:textbox>
                  </v:shape>
                  <v:shape id="Flèche courbée vers le bas 25" o:spid="_x0000_s1049" type="#_x0000_t105" style="position:absolute;left:43652;top:27511;width:3817;height:31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gHMEA&#10;AADbAAAADwAAAGRycy9kb3ducmV2LnhtbESPzQrCMBCE74LvEFbwpqmCItUoIgqCoPhz0NvSrG21&#10;2ZQman17Iwgeh5n5hpnMalOIJ1Uut6yg141AECdW55wqOB1XnREI55E1FpZJwZsczKbNxgRjbV+8&#10;p+fBpyJA2MWoIPO+jKV0SUYGXdeWxMG72sqgD7JKpa7wFeCmkP0oGkqDOYeFDEtaZJTcDw+j4Da/&#10;nO2t3Cyuu40979L9yay3S6XarXo+BuGp9v/wr73WCvoD+H4JP0B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YBzBAAAA2wAAAA8AAAAAAAAAAAAAAAAAmAIAAGRycy9kb3du&#10;cmV2LnhtbFBLBQYAAAAABAAEAPUAAACGAwAAAAA=&#10;" adj="12825,19406,16200" fillcolor="#ffc000 [3207]" strokecolor="#ba8c00" strokeweight="1pt">
                    <v:textbox inset="2.53958mm,2.53958mm,2.53958mm,2.53958mm">
                      <w:txbxContent>
                        <w:p w:rsidR="00BC32F2" w:rsidRDefault="00BC32F2">
                          <w:pPr>
                            <w:textDirection w:val="btLr"/>
                          </w:pPr>
                        </w:p>
                      </w:txbxContent>
                    </v:textbox>
                  </v:shape>
                  <v:roundrect id="Rectangle à coins arrondis 26" o:spid="_x0000_s1050" style="position:absolute;left:66711;top:22422;width:11211;height:104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sg8QA&#10;AADbAAAADwAAAGRycy9kb3ducmV2LnhtbESPQWvCQBSE70L/w/IKvekmgYpEVxFpaXsRqiXF2yP7&#10;zAazb8Pu1sR/7xYKPQ4z8w2z2oy2E1fyoXWsIJ9lIIhrp1tuFHwdX6cLECEia+wck4IbBdisHyYr&#10;LLUb+JOuh9iIBOFQogITY19KGWpDFsPM9cTJOztvMSbpG6k9DgluO1lk2VxabDktGOxpZ6i+HH6s&#10;guf89G3eClu9+P2w7xcf1tR5pdTT47hdgog0xv/wX/tdKyjm8Ps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LIPEAAAA2wAAAA8AAAAAAAAAAAAAAAAAmAIAAGRycy9k&#10;b3ducmV2LnhtbFBLBQYAAAAABAAEAPUAAACJAwAAAAA=&#10;" fillcolor="#9cc2e5" strokecolor="#42719b" strokeweight="1pt">
                    <v:stroke joinstyle="miter"/>
                    <v:textbox inset="2.53958mm,1.2694mm,2.53958mm,1.2694mm">
                      <w:txbxContent>
                        <w:p w:rsidR="00BC32F2" w:rsidRDefault="00590E4F">
                          <w:pPr>
                            <w:jc w:val="center"/>
                            <w:textDirection w:val="btLr"/>
                          </w:pPr>
                          <w:r>
                            <w:rPr>
                              <w:b/>
                            </w:rPr>
                            <w:t>ASSESSMENT CRITERIA</w:t>
                          </w:r>
                        </w:p>
                      </w:txbxContent>
                    </v:textbox>
                  </v:roundrect>
                  <v:shape id="Flèche droite 27" o:spid="_x0000_s1051" type="#_x0000_t13" style="position:absolute;left:64008;top:20275;width:3975;height:5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5JccUA&#10;AADbAAAADwAAAGRycy9kb3ducmV2LnhtbESPQWvCQBSE7wX/w/KE3urGoFaiq0ihIPVQaoJeH9ln&#10;Esy+3Wa3Gv313YLQ4zAz3zDLdW9acaHON5YVjEcJCOLS6oYrBUX+/jIH4QOyxtYyKbiRh/Vq8LTE&#10;TNsrf9FlHyoRIewzVFCH4DIpfVmTQT+yjjh6J9sZDFF2ldQdXiPctDJNkpk02HBcqNHRW03lef9j&#10;FHxOilvhdh9pfp/OT7v86L4PlVPqedhvFiAC9eE//GhvtYL0F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klxxQAAANsAAAAPAAAAAAAAAAAAAAAAAJgCAABkcnMv&#10;ZG93bnJldi54bWxQSwUGAAAAAAQABAD1AAAAigMAAAAA&#10;" adj="10800" fillcolor="#ffc000 [3207]" strokecolor="#ba8c00" strokeweight="1pt">
                    <v:textbox inset="2.53958mm,2.53958mm,2.53958mm,2.53958mm">
                      <w:txbxContent>
                        <w:p w:rsidR="00BC32F2" w:rsidRDefault="00BC32F2">
                          <w:pPr>
                            <w:textDirection w:val="btLr"/>
                          </w:pPr>
                        </w:p>
                      </w:txbxContent>
                    </v:textbox>
                  </v:shape>
                  <v:shape id="Flèche droite 28" o:spid="_x0000_s1052" type="#_x0000_t13" style="position:absolute;left:77048;top:20275;width:3975;height:5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HdA8IA&#10;AADbAAAADwAAAGRycy9kb3ducmV2LnhtbERPy2rCQBTdC/2H4Ra604mhFYlORAqC1IXUhHZ7ydw8&#10;MHNnmplq9Os7i4LLw3mvN6PpxYUG31lWMJ8lIIgrqztuFJTFbroE4QOyxt4yKbiRh03+NFljpu2V&#10;P+lyCo2IIewzVNCG4DIpfdWSQT+zjjhytR0MhgiHRuoBrzHc9DJNkoU02HFsaNHRe0vV+fRrFBxf&#10;y1vpDh9pcX9b1ofi2/18NU6pl+dxuwIRaAwP8b97rxWkcWz8En+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d0DwgAAANsAAAAPAAAAAAAAAAAAAAAAAJgCAABkcnMvZG93&#10;bnJldi54bWxQSwUGAAAAAAQABAD1AAAAhwMAAAAA&#10;" adj="10800" fillcolor="#ffc000 [3207]" strokecolor="#ba8c00" strokeweight="1pt">
                    <v:textbox inset="2.53958mm,2.53958mm,2.53958mm,2.53958mm">
                      <w:txbxContent>
                        <w:p w:rsidR="00BC32F2" w:rsidRDefault="00BC32F2">
                          <w:pPr>
                            <w:textDirection w:val="btLr"/>
                          </w:pPr>
                        </w:p>
                      </w:txbxContent>
                    </v:textbox>
                  </v:shape>
                  <v:shape id="Flèche courbée vers le bas 29" o:spid="_x0000_s1053" type="#_x0000_t105" style="position:absolute;left:50451;top:39159;width:3816;height:3101;rotation:-784847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MBMQA&#10;AADbAAAADwAAAGRycy9kb3ducmV2LnhtbESPQWsCMRSE74L/ITzBm2b1sLVbo2hB8OClVgq9vW6e&#10;m9XNyzaJ6/rvm0Khx2FmvmGW6942oiMfascKZtMMBHHpdM2VgtP7brIAESKyxsYxKXhQgPVqOFhi&#10;od2d36g7xkokCIcCFZgY20LKUBqyGKauJU7e2XmLMUlfSe3xnuC2kfMsy6XFmtOCwZZeDZXX480q&#10;6E4fu4PJv/mpzi+f27j3Wi6+lBqP+s0LiEh9/A//tfdawfwZ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ojATEAAAA2wAAAA8AAAAAAAAAAAAAAAAAmAIAAGRycy9k&#10;b3ducmV2LnhtbFBLBQYAAAAABAAEAPUAAACJAwAAAAA=&#10;" adj="12825,19406,16200" fillcolor="#ffc000 [3207]" strokecolor="#ba8c00" strokeweight="1pt">
                    <v:textbox inset="2.53958mm,2.53958mm,2.53958mm,2.53958mm">
                      <w:txbxContent>
                        <w:p w:rsidR="00BC32F2" w:rsidRDefault="00BC32F2">
                          <w:pPr>
                            <w:textDirection w:val="btLr"/>
                          </w:pPr>
                        </w:p>
                      </w:txbxContent>
                    </v:textbox>
                  </v:shape>
                  <v:shape id="Flèche courbée vers le bas 30" o:spid="_x0000_s1054" type="#_x0000_t105" style="position:absolute;left:35821;top:39159;width:3816;height:3101;rotation:-784847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zRMEA&#10;AADbAAAADwAAAGRycy9kb3ducmV2LnhtbERPz2vCMBS+D/wfwhO8zVSFTjrTogPBg5c5Gez21rw1&#10;nc1Ll8Ra//vlMNjx4/u9qUbbiYF8aB0rWMwzEMS10y03Cs5v+8c1iBCRNXaOScGdAlTl5GGDhXY3&#10;fqXhFBuRQjgUqMDE2BdShtqQxTB3PXHivpy3GBP0jdQebyncdnKZZbm02HJqMNjTi6H6crpaBcP5&#10;fX80+Q8/tfn3xy4evJbrT6Vm03H7DCLSGP/Ff+6DVrBK69OX9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Ls0TBAAAA2wAAAA8AAAAAAAAAAAAAAAAAmAIAAGRycy9kb3du&#10;cmV2LnhtbFBLBQYAAAAABAAEAPUAAACGAwAAAAA=&#10;" adj="12825,19406,16200" fillcolor="#ffc000 [3207]" strokecolor="#ba8c00" strokeweight="1pt">
                    <v:textbox inset="2.53958mm,2.53958mm,2.53958mm,2.53958mm">
                      <w:txbxContent>
                        <w:p w:rsidR="00BC32F2" w:rsidRDefault="00BC32F2">
                          <w:pPr>
                            <w:textDirection w:val="btLr"/>
                          </w:pPr>
                        </w:p>
                      </w:txbxContent>
                    </v:textbox>
                  </v:shape>
                  <v:shape id="Flèche courbée vers le bas 31" o:spid="_x0000_s1055" type="#_x0000_t105" style="position:absolute;left:954;top:38245;width:85553;height:1478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2dMMA&#10;AADbAAAADwAAAGRycy9kb3ducmV2LnhtbESPT2sCMRTE7wW/Q3iCl6JZFZa6GkW0Qg/tof65PzbP&#10;zeLmZUnSdf32plDocZiZ3zCrTW8b0ZEPtWMF00kGgrh0uuZKwfl0GL+BCBFZY+OYFDwowGY9eFlh&#10;od2dv6k7xkokCIcCFZgY20LKUBqyGCauJU7e1XmLMUlfSe3xnuC2kbMsy6XFmtOCwZZ2hsrb8ccq&#10;6PZnNPr184K57w755Wsxf99rpUbDfrsEEamP/+G/9odWMJ/C75f0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N2dMMAAADbAAAADwAAAAAAAAAAAAAAAACYAgAAZHJzL2Rv&#10;d25yZXYueG1sUEsFBgAAAAAEAAQA9QAAAIgDAAAAAA==&#10;" adj="19733,21133,16200" fillcolor="#ffc000 [3207]" strokecolor="#ba8c00" strokeweight="1pt">
                    <v:textbox inset="2.53958mm,2.53958mm,2.53958mm,2.53958mm">
                      <w:txbxContent>
                        <w:p w:rsidR="00BC32F2" w:rsidRDefault="00BC32F2">
                          <w:pPr>
                            <w:textDirection w:val="btLr"/>
                          </w:pPr>
                        </w:p>
                      </w:txbxContent>
                    </v:textbox>
                  </v:shape>
                  <v:oval id="Ellipse 32" o:spid="_x0000_s1056" style="position:absolute;left:9621;top:39517;width:10416;height:10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rwcQA&#10;AADbAAAADwAAAGRycy9kb3ducmV2LnhtbESP3YrCMBSE74V9h3AW9k7TrSBSjeIKC1pE/AO9PDTH&#10;tticlCZru29vBMHLYWa+YabzzlTiTo0rLSv4HkQgiDOrS84VnI6//TEI55E1VpZJwT85mM8+elNM&#10;tG15T/eDz0WAsEtQQeF9nUjpsoIMuoGtiYN3tY1BH2STS91gG+CmknEUjaTBksNCgTUtC8puhz+j&#10;YLeMs8tmdb7qqvXr7ueYbtNzqtTXZ7eYgPDU+Xf41V5pBcMY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868HEAAAA2wAAAA8AAAAAAAAAAAAAAAAAmAIAAGRycy9k&#10;b3ducmV2LnhtbFBLBQYAAAAABAAEAPUAAACJAwAAAAA=&#10;" fillcolor="#2f5496" strokecolor="#42719b" strokeweight="1pt">
                    <v:stroke joinstyle="miter"/>
                    <v:textbox inset="2.53958mm,1.2694mm,2.53958mm,1.2694mm">
                      <w:txbxContent>
                        <w:p w:rsidR="00BC32F2" w:rsidRDefault="00590E4F">
                          <w:pPr>
                            <w:jc w:val="center"/>
                            <w:textDirection w:val="btLr"/>
                          </w:pPr>
                          <w:r>
                            <w:t>Phase 1</w:t>
                          </w:r>
                        </w:p>
                      </w:txbxContent>
                    </v:textbox>
                  </v:oval>
                  <v:oval id="Ellipse 33" o:spid="_x0000_s1057" style="position:absolute;left:24967;top:33872;width:10416;height:10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OWsMA&#10;AADbAAAADwAAAGRycy9kb3ducmV2LnhtbESPQYvCMBSE7wv+h/AEb2uqwrJUo6ggaFlktwp6fDTP&#10;tti8lCba+u+NIOxxmJlvmNmiM5W4U+NKywpGwwgEcWZ1ybmC42Hz+Q3CeWSNlWVS8CAHi3nvY4ax&#10;ti3/0T31uQgQdjEqKLyvYyldVpBBN7Q1cfAutjHog2xyqRtsA9xUchxFX9JgyWGhwJrWBWXX9GYU&#10;/K7H2flne7roqvW7bnVI9skpUWrQ75ZTEJ46/x9+t7dawWQC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BOWsMAAADbAAAADwAAAAAAAAAAAAAAAACYAgAAZHJzL2Rv&#10;d25yZXYueG1sUEsFBgAAAAAEAAQA9QAAAIgDAAAAAA==&#10;" fillcolor="#2f5496" strokecolor="#42719b" strokeweight="1pt">
                    <v:stroke joinstyle="miter"/>
                    <v:textbox inset="2.53958mm,1.2694mm,2.53958mm,1.2694mm">
                      <w:txbxContent>
                        <w:p w:rsidR="00BC32F2" w:rsidRDefault="00590E4F">
                          <w:pPr>
                            <w:jc w:val="center"/>
                            <w:textDirection w:val="btLr"/>
                          </w:pPr>
                          <w:r>
                            <w:t>Phase 2</w:t>
                          </w:r>
                        </w:p>
                      </w:txbxContent>
                    </v:textbox>
                  </v:oval>
                  <v:oval id="Ellipse 34" o:spid="_x0000_s1058" style="position:absolute;left:53353;top:28704;width:10416;height:10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WLsUA&#10;AADbAAAADwAAAGRycy9kb3ducmV2LnhtbESPQWvCQBSE7wX/w/IEb81GW0pJXUWFQhqkaCzY4yP7&#10;TILZtyG7Jum/7wqFHoeZ+YZZrkfTiJ46V1tWMI9iEMSF1TWXCr5O74+vIJxH1thYJgU/5GC9mjws&#10;MdF24CP1uS9FgLBLUEHlfZtI6YqKDLrItsTBu9jOoA+yK6XucAhw08hFHL9IgzWHhQpb2lVUXPOb&#10;UXDYLYrvfXq+6GbwH+P2lH1m50yp2XTcvIHwNPr/8F871QqenuH+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dYuxQAAANsAAAAPAAAAAAAAAAAAAAAAAJgCAABkcnMv&#10;ZG93bnJldi54bWxQSwUGAAAAAAQABAD1AAAAigMAAAAA&#10;" fillcolor="#2f5496" strokecolor="#42719b" strokeweight="1pt">
                    <v:stroke joinstyle="miter"/>
                    <v:textbox inset="2.53958mm,1.2694mm,2.53958mm,1.2694mm">
                      <w:txbxContent>
                        <w:p w:rsidR="00BC32F2" w:rsidRDefault="00590E4F">
                          <w:pPr>
                            <w:jc w:val="center"/>
                            <w:textDirection w:val="btLr"/>
                          </w:pPr>
                          <w:r>
                            <w:t>Phase 3</w:t>
                          </w:r>
                        </w:p>
                      </w:txbxContent>
                    </v:textbox>
                  </v:oval>
                  <v:oval id="Ellipse 35" o:spid="_x0000_s1059" style="position:absolute;left:76889;top:32043;width:10414;height:10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ztcUA&#10;AADbAAAADwAAAGRycy9kb3ducmV2LnhtbESPQWvCQBSE7wX/w/IEb81GS0tJXUWFQhqkaCzY4yP7&#10;TILZtyG7Jum/7wqFHoeZ+YZZrkfTiJ46V1tWMI9iEMSF1TWXCr5O74+vIJxH1thYJgU/5GC9mjws&#10;MdF24CP1uS9FgLBLUEHlfZtI6YqKDLrItsTBu9jOoA+yK6XucAhw08hFHL9IgzWHhQpb2lVUXPOb&#10;UXDYLYrvfXq+6GbwH+P2lH1m50yp2XTcvIHwNPr/8F871QqenuH+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O1xQAAANsAAAAPAAAAAAAAAAAAAAAAAJgCAABkcnMv&#10;ZG93bnJldi54bWxQSwUGAAAAAAQABAD1AAAAigMAAAAA&#10;" fillcolor="#2f5496" strokecolor="#42719b" strokeweight="1pt">
                    <v:stroke joinstyle="miter"/>
                    <v:textbox inset="2.53958mm,1.2694mm,2.53958mm,1.2694mm">
                      <w:txbxContent>
                        <w:p w:rsidR="00BC32F2" w:rsidRDefault="00590E4F">
                          <w:pPr>
                            <w:jc w:val="center"/>
                            <w:textDirection w:val="btLr"/>
                          </w:pPr>
                          <w:r>
                            <w:t>Phase 4</w:t>
                          </w:r>
                        </w:p>
                      </w:txbxContent>
                    </v:textbox>
                  </v:oval>
                </v:group>
                <w10:wrap type="topAndBottom" anchorx="margin"/>
              </v:group>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7340600</wp:posOffset>
                </wp:positionH>
                <wp:positionV relativeFrom="paragraph">
                  <wp:posOffset>3962400</wp:posOffset>
                </wp:positionV>
                <wp:extent cx="1054100" cy="1930400"/>
                <wp:effectExtent l="0" t="0" r="0" b="0"/>
                <wp:wrapNone/>
                <wp:docPr id="5" name=""/>
                <wp:cNvGraphicFramePr/>
                <a:graphic xmlns:a="http://schemas.openxmlformats.org/drawingml/2006/main">
                  <a:graphicData uri="http://schemas.microsoft.com/office/word/2010/wordprocessingShape">
                    <wps:wsp>
                      <wps:cNvSpPr/>
                      <wps:spPr>
                        <a:xfrm rot="10800000">
                          <a:off x="4817362" y="2817975"/>
                          <a:ext cx="1057275" cy="1924049"/>
                        </a:xfrm>
                        <a:prstGeom prst="downArrow">
                          <a:avLst>
                            <a:gd name="adj1" fmla="val 50000"/>
                            <a:gd name="adj2" fmla="val 50000"/>
                          </a:avLst>
                        </a:prstGeom>
                        <a:gradFill>
                          <a:gsLst>
                            <a:gs pos="0">
                              <a:srgbClr val="7FB75F"/>
                            </a:gs>
                            <a:gs pos="50000">
                              <a:srgbClr val="6EB141"/>
                            </a:gs>
                            <a:gs pos="100000">
                              <a:srgbClr val="5FA134"/>
                            </a:gs>
                          </a:gsLst>
                          <a:lin ang="5400000" scaled="0"/>
                        </a:gradFill>
                        <a:ln w="9525" cap="flat" cmpd="sng">
                          <a:solidFill>
                            <a:schemeClr val="accent6"/>
                          </a:solidFill>
                          <a:prstDash val="solid"/>
                          <a:miter/>
                          <a:headEnd type="none" w="med" len="med"/>
                          <a:tailEnd type="none" w="med" len="med"/>
                        </a:ln>
                      </wps:spPr>
                      <wps:txbx>
                        <w:txbxContent>
                          <w:p w:rsidR="00BC32F2" w:rsidRDefault="00BC32F2">
                            <w:pPr>
                              <w:textDirection w:val="btLr"/>
                            </w:pPr>
                          </w:p>
                        </w:txbxContent>
                      </wps:txbx>
                      <wps:bodyPr lIns="91425" tIns="91425" rIns="91425" bIns="91425" anchor="ctr" anchorCtr="0"/>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0;text-align:left;margin-left:578pt;margin-top:312pt;width:83pt;height:152pt;rotation:180;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" adj="15665" fillcolor="#7fb75f" strokecolor="#70ad47 [3209]">
                <v:fill color2="#5fa134" colors="0 #7fb75f;.5 #6eb141;1 #5fa134" focus="100%" type="gradient">
                  <o:fill v:ext="view" type="gradientUnscaled"/>
                </v:fill>
                <v:textbox inset="2.53958mm,2.53958mm,2.53958mm,2.53958mm">
                  <w:txbxContent>
                    <w:p w:rsidR="00BC32F2" w:rsidRDefault="00BC32F2">
                      <w:pPr>
                        <w:textDirection w:val="btLr"/>
                      </w:pPr>
                    </w:p>
                  </w:txbxContent>
                </v:textbox>
                <w10:wrap anchorx="margin"/>
              </v:shape>
            </w:pict>
          </mc:Fallback>
        </mc:AlternateContent>
      </w:r>
    </w:p>
    <w:p w:rsidR="00BC32F2" w:rsidRPr="00313808" w:rsidRDefault="00590E4F">
      <w:pPr>
        <w:rPr>
          <w:b/>
          <w:lang w:val="en-US"/>
        </w:rPr>
      </w:pPr>
      <w:r w:rsidRPr="00313808">
        <w:rPr>
          <w:lang w:val="en-US"/>
        </w:rPr>
        <w:br w:type="page"/>
      </w:r>
    </w:p>
    <w:p w:rsidR="00BC32F2" w:rsidRPr="00313808" w:rsidRDefault="00590E4F">
      <w:pPr>
        <w:jc w:val="center"/>
        <w:rPr>
          <w:b/>
          <w:sz w:val="36"/>
          <w:szCs w:val="36"/>
          <w:u w:val="single"/>
          <w:lang w:val="en-US"/>
        </w:rPr>
      </w:pPr>
      <w:r w:rsidRPr="00313808">
        <w:rPr>
          <w:b/>
          <w:sz w:val="36"/>
          <w:szCs w:val="36"/>
          <w:u w:val="single"/>
          <w:lang w:val="en-US"/>
        </w:rPr>
        <w:lastRenderedPageBreak/>
        <w:t>HOW TO PROCEED TO FULFILL THE TASKS ASSIGNED?</w:t>
      </w:r>
    </w:p>
    <w:p w:rsidR="00BC32F2" w:rsidRPr="00313808" w:rsidRDefault="00BC32F2">
      <w:pPr>
        <w:jc w:val="center"/>
        <w:rPr>
          <w:b/>
          <w:sz w:val="36"/>
          <w:szCs w:val="36"/>
          <w:u w:val="single"/>
          <w:lang w:val="en-US"/>
        </w:rPr>
      </w:pPr>
    </w:p>
    <w:p w:rsidR="00BC32F2" w:rsidRDefault="00590E4F">
      <w:pPr>
        <w:jc w:val="center"/>
        <w:rPr>
          <w:b/>
          <w:color w:val="FF0000"/>
          <w:u w:val="single"/>
        </w:rPr>
      </w:pPr>
      <w:bookmarkStart w:id="0" w:name="_gjdgxs" w:colFirst="0" w:colLast="0"/>
      <w:bookmarkEnd w:id="0"/>
      <w:r>
        <w:rPr>
          <w:b/>
          <w:color w:val="FF0000"/>
          <w:u w:val="single"/>
        </w:rPr>
        <w:t>DEADLINE: 30 JUNE 2017</w:t>
      </w:r>
    </w:p>
    <w:p w:rsidR="00BC32F2" w:rsidRDefault="00BC32F2">
      <w:pPr>
        <w:jc w:val="both"/>
        <w:rPr>
          <w:b/>
        </w:rPr>
      </w:pPr>
    </w:p>
    <w:p w:rsidR="00BC32F2" w:rsidRDefault="00BC32F2">
      <w:pPr>
        <w:jc w:val="both"/>
        <w:rPr>
          <w:b/>
        </w:rPr>
      </w:pPr>
    </w:p>
    <w:p w:rsidR="00BC32F2" w:rsidRDefault="00590E4F">
      <w:pPr>
        <w:rPr>
          <w:u w:val="single"/>
        </w:rPr>
      </w:pPr>
      <w:r>
        <w:rPr>
          <w:u w:val="single"/>
        </w:rPr>
        <w:t>PRELIMINARY PART</w:t>
      </w:r>
    </w:p>
    <w:p w:rsidR="00BC32F2" w:rsidRDefault="00BC32F2"/>
    <w:p w:rsidR="00BC32F2" w:rsidRPr="00313808" w:rsidRDefault="00590E4F">
      <w:pPr>
        <w:numPr>
          <w:ilvl w:val="0"/>
          <w:numId w:val="1"/>
        </w:numPr>
        <w:ind w:hanging="360"/>
        <w:contextualSpacing/>
        <w:rPr>
          <w:lang w:val="en-US"/>
        </w:rPr>
      </w:pPr>
      <w:r w:rsidRPr="00313808">
        <w:rPr>
          <w:lang w:val="en-US"/>
        </w:rPr>
        <w:t xml:space="preserve">Each Partner has to </w:t>
      </w:r>
      <w:r w:rsidRPr="00313808">
        <w:rPr>
          <w:b/>
          <w:u w:val="single"/>
          <w:lang w:val="en-US"/>
        </w:rPr>
        <w:t>complete its part of the DIRECTORY OF ACTIVITIES, LEARNING UNITS, LEARNING OUTCOMES AND ASSESSMENT CRITERIA</w:t>
      </w:r>
      <w:r w:rsidRPr="00313808">
        <w:rPr>
          <w:lang w:val="en-US"/>
        </w:rPr>
        <w:t xml:space="preserve">, as indicated within the Preliminary Part, </w:t>
      </w:r>
      <w:r w:rsidRPr="00313808">
        <w:rPr>
          <w:b/>
          <w:u w:val="single"/>
          <w:lang w:val="en-US"/>
        </w:rPr>
        <w:t>by using the results of the  Final Report of Phase 02</w:t>
      </w:r>
      <w:r w:rsidRPr="00313808">
        <w:rPr>
          <w:lang w:val="en-US"/>
        </w:rPr>
        <w:t>:</w:t>
      </w:r>
    </w:p>
    <w:p w:rsidR="00BC32F2" w:rsidRPr="00313808" w:rsidRDefault="00BC32F2">
      <w:pPr>
        <w:ind w:left="720"/>
        <w:rPr>
          <w:lang w:val="en-US"/>
        </w:rPr>
      </w:pPr>
    </w:p>
    <w:p w:rsidR="00BC32F2" w:rsidRPr="00313808" w:rsidRDefault="00590E4F">
      <w:pPr>
        <w:numPr>
          <w:ilvl w:val="0"/>
          <w:numId w:val="3"/>
        </w:numPr>
        <w:ind w:hanging="360"/>
        <w:contextualSpacing/>
        <w:rPr>
          <w:lang w:val="en-US"/>
        </w:rPr>
      </w:pPr>
      <w:r w:rsidRPr="00313808">
        <w:rPr>
          <w:b/>
          <w:lang w:val="en-US"/>
        </w:rPr>
        <w:t>Check all the Learning Units related to the Activ</w:t>
      </w:r>
      <w:r w:rsidRPr="00313808">
        <w:rPr>
          <w:b/>
          <w:lang w:val="en-US"/>
        </w:rPr>
        <w:t>ity attributed</w:t>
      </w:r>
      <w:r w:rsidRPr="00313808">
        <w:rPr>
          <w:lang w:val="en-US"/>
        </w:rPr>
        <w:t xml:space="preserve"> (see from page 5; see Report of Phase 2 if any doubts). If modifications are suggested, please contact </w:t>
      </w:r>
      <w:hyperlink r:id="rId8">
        <w:r w:rsidRPr="00313808">
          <w:rPr>
            <w:color w:val="0563C1"/>
            <w:u w:val="single"/>
            <w:lang w:val="en-US"/>
          </w:rPr>
          <w:t>rossella.martino@formedil.it</w:t>
        </w:r>
      </w:hyperlink>
      <w:r w:rsidRPr="00313808">
        <w:rPr>
          <w:lang w:val="en-US"/>
        </w:rPr>
        <w:t xml:space="preserve"> or </w:t>
      </w:r>
      <w:hyperlink r:id="rId9">
        <w:r w:rsidRPr="00313808">
          <w:rPr>
            <w:color w:val="0563C1"/>
            <w:u w:val="single"/>
            <w:lang w:val="en-US"/>
          </w:rPr>
          <w:t>marek.lawinski@ccca-btp.fr</w:t>
        </w:r>
      </w:hyperlink>
      <w:r w:rsidRPr="00313808">
        <w:rPr>
          <w:lang w:val="en-US"/>
        </w:rPr>
        <w:t xml:space="preserve"> to find a solution. Please keep in mind that this </w:t>
      </w:r>
      <w:r w:rsidRPr="00313808">
        <w:rPr>
          <w:b/>
          <w:lang w:val="en-US"/>
        </w:rPr>
        <w:t>Learning Units can be considered either as autonomous training modules or as a component of a larger training path</w:t>
      </w:r>
      <w:r w:rsidRPr="00313808">
        <w:rPr>
          <w:lang w:val="en-US"/>
        </w:rPr>
        <w:t xml:space="preserve"> (initial or continuous; set up totally in training centre or b</w:t>
      </w:r>
      <w:r w:rsidRPr="00313808">
        <w:rPr>
          <w:lang w:val="en-US"/>
        </w:rPr>
        <w:t xml:space="preserve">eing a part of a formal learning process shared with company; including eventually e-learning). But, after the reflection carried out by the project leader further to the meeting held in Düsseldorf in March 2017 the partners are asked to validate the fact </w:t>
      </w:r>
      <w:r w:rsidRPr="00313808">
        <w:rPr>
          <w:lang w:val="en-US"/>
        </w:rPr>
        <w:t xml:space="preserve">that </w:t>
      </w:r>
      <w:r w:rsidRPr="00313808">
        <w:rPr>
          <w:b/>
          <w:lang w:val="en-US"/>
        </w:rPr>
        <w:t>we will work in the Phase 3 only on the methodology of separate “small” 41 Learning Units</w:t>
      </w:r>
      <w:r w:rsidRPr="00313808">
        <w:rPr>
          <w:lang w:val="en-US"/>
        </w:rPr>
        <w:t xml:space="preserve"> (see from page 5).</w:t>
      </w:r>
    </w:p>
    <w:p w:rsidR="00BC32F2" w:rsidRPr="00313808" w:rsidRDefault="00BC32F2">
      <w:pPr>
        <w:rPr>
          <w:lang w:val="en-US"/>
        </w:rPr>
      </w:pPr>
    </w:p>
    <w:p w:rsidR="00BC32F2" w:rsidRPr="00313808" w:rsidRDefault="00590E4F">
      <w:pPr>
        <w:numPr>
          <w:ilvl w:val="0"/>
          <w:numId w:val="3"/>
        </w:numPr>
        <w:ind w:hanging="360"/>
        <w:contextualSpacing/>
        <w:rPr>
          <w:lang w:val="en-US"/>
        </w:rPr>
      </w:pPr>
      <w:r w:rsidRPr="00313808">
        <w:rPr>
          <w:lang w:val="en-US"/>
        </w:rPr>
        <w:t>Copy and paste appropriate LEARNING OUTCOMES to be selected from the list published in the final document of Phase 2, FLC, starting from Page</w:t>
      </w:r>
      <w:r w:rsidRPr="00313808">
        <w:rPr>
          <w:lang w:val="en-US"/>
        </w:rPr>
        <w:t xml:space="preserve"> 21 and identified as LO1, LO2, etc. You can complete by additional Learning Outcomes if necessary. The selection of the same learning outcomes for several learning units is allowed.</w:t>
      </w:r>
    </w:p>
    <w:p w:rsidR="00BC32F2" w:rsidRPr="00313808" w:rsidRDefault="00BC32F2">
      <w:pPr>
        <w:ind w:left="720"/>
        <w:rPr>
          <w:lang w:val="en-US"/>
        </w:rPr>
      </w:pPr>
    </w:p>
    <w:p w:rsidR="00BC32F2" w:rsidRPr="00313808" w:rsidRDefault="00590E4F">
      <w:pPr>
        <w:numPr>
          <w:ilvl w:val="0"/>
          <w:numId w:val="3"/>
        </w:numPr>
        <w:ind w:hanging="360"/>
        <w:contextualSpacing/>
        <w:rPr>
          <w:lang w:val="en-US"/>
        </w:rPr>
      </w:pPr>
      <w:r w:rsidRPr="00313808">
        <w:rPr>
          <w:lang w:val="en-US"/>
        </w:rPr>
        <w:t>Identify the ASSESSMENT CRITERIA by considering as a basis, the list pub</w:t>
      </w:r>
      <w:r w:rsidRPr="00313808">
        <w:rPr>
          <w:lang w:val="en-US"/>
        </w:rPr>
        <w:t>lished in the final document of Phase 2, FLC, starting from Page 21 and related to each learning outcome. Anticipate the scope of the assessment to be carried out and evidence collection during the training process (if relevant).</w:t>
      </w:r>
    </w:p>
    <w:p w:rsidR="00BC32F2" w:rsidRPr="00313808" w:rsidRDefault="00BC32F2">
      <w:pPr>
        <w:rPr>
          <w:sz w:val="16"/>
          <w:szCs w:val="16"/>
          <w:lang w:val="en-US"/>
        </w:rPr>
      </w:pPr>
    </w:p>
    <w:p w:rsidR="00BC32F2" w:rsidRPr="00313808" w:rsidRDefault="00BC32F2">
      <w:pPr>
        <w:rPr>
          <w:sz w:val="16"/>
          <w:szCs w:val="16"/>
          <w:lang w:val="en-US"/>
        </w:rPr>
      </w:pPr>
    </w:p>
    <w:p w:rsidR="00BC32F2" w:rsidRDefault="00590E4F">
      <w:pPr>
        <w:rPr>
          <w:u w:val="single"/>
        </w:rPr>
      </w:pPr>
      <w:r>
        <w:rPr>
          <w:u w:val="single"/>
        </w:rPr>
        <w:t>PART ONE</w:t>
      </w:r>
    </w:p>
    <w:p w:rsidR="00BC32F2" w:rsidRDefault="00BC32F2">
      <w:pPr>
        <w:rPr>
          <w:sz w:val="16"/>
          <w:szCs w:val="16"/>
        </w:rPr>
      </w:pPr>
    </w:p>
    <w:p w:rsidR="00BC32F2" w:rsidRPr="00313808" w:rsidRDefault="00590E4F">
      <w:pPr>
        <w:numPr>
          <w:ilvl w:val="0"/>
          <w:numId w:val="1"/>
        </w:numPr>
        <w:ind w:hanging="360"/>
        <w:contextualSpacing/>
        <w:rPr>
          <w:lang w:val="en-US"/>
        </w:rPr>
      </w:pPr>
      <w:r w:rsidRPr="00313808">
        <w:rPr>
          <w:lang w:val="en-US"/>
        </w:rPr>
        <w:t>Once the Directory completed approved definitely, please provide information enabling FORMEDIL (IT) to propose a common methodological framework to be considered as the main outcome of Phase 3.  Therefore, you are kindly asked to create a separate sheet fo</w:t>
      </w:r>
      <w:r w:rsidRPr="00313808">
        <w:rPr>
          <w:lang w:val="en-US"/>
        </w:rPr>
        <w:t xml:space="preserve">r each Learning Unit in line with the activity attributed (see example page 10) and to collect necessary data indicated within the grid (page 15). The following data are to be collected and communicated to </w:t>
      </w:r>
      <w:hyperlink r:id="rId10">
        <w:r w:rsidRPr="00313808">
          <w:rPr>
            <w:color w:val="0563C1"/>
            <w:u w:val="single"/>
            <w:lang w:val="en-US"/>
          </w:rPr>
          <w:t>rossella.martino@formedil.it</w:t>
        </w:r>
      </w:hyperlink>
      <w:r w:rsidRPr="00313808">
        <w:rPr>
          <w:lang w:val="en-US"/>
        </w:rPr>
        <w:t xml:space="preserve"> before the deadline (30 June 2017):</w:t>
      </w:r>
    </w:p>
    <w:p w:rsidR="00BC32F2" w:rsidRPr="00313808" w:rsidRDefault="00BC32F2">
      <w:pPr>
        <w:ind w:left="720"/>
        <w:rPr>
          <w:sz w:val="16"/>
          <w:szCs w:val="16"/>
          <w:lang w:val="en-US"/>
        </w:rPr>
      </w:pPr>
    </w:p>
    <w:p w:rsidR="00BC32F2" w:rsidRPr="00313808" w:rsidRDefault="00590E4F">
      <w:pPr>
        <w:ind w:left="720"/>
        <w:rPr>
          <w:lang w:val="en-US"/>
        </w:rPr>
      </w:pPr>
      <w:r w:rsidRPr="00313808">
        <w:rPr>
          <w:b/>
          <w:lang w:val="en-US"/>
        </w:rPr>
        <w:t>In relation with each Learning Unit (a separate grid must be fulfilled for each of them)</w:t>
      </w:r>
      <w:r w:rsidRPr="00313808">
        <w:rPr>
          <w:lang w:val="en-US"/>
        </w:rPr>
        <w:t>:</w:t>
      </w:r>
    </w:p>
    <w:p w:rsidR="00BC32F2" w:rsidRPr="00313808" w:rsidRDefault="00BC32F2">
      <w:pPr>
        <w:ind w:left="720"/>
        <w:rPr>
          <w:sz w:val="16"/>
          <w:szCs w:val="16"/>
          <w:lang w:val="en-US"/>
        </w:rPr>
      </w:pPr>
    </w:p>
    <w:p w:rsidR="00BC32F2" w:rsidRPr="00313808" w:rsidRDefault="00590E4F">
      <w:pPr>
        <w:numPr>
          <w:ilvl w:val="0"/>
          <w:numId w:val="2"/>
        </w:numPr>
        <w:ind w:hanging="360"/>
        <w:contextualSpacing/>
        <w:rPr>
          <w:lang w:val="en-US"/>
        </w:rPr>
      </w:pPr>
      <w:r w:rsidRPr="00313808">
        <w:rPr>
          <w:lang w:val="en-US"/>
        </w:rPr>
        <w:t>Specify Teaching and Supporting Methods YOU SUGGEST to achieve the learning outcomes (see Repo</w:t>
      </w:r>
      <w:r w:rsidRPr="00313808">
        <w:rPr>
          <w:lang w:val="en-US"/>
        </w:rPr>
        <w:t>rt of Phase 2) aimed at, likely to be put in common with individual learning objectives.</w:t>
      </w:r>
    </w:p>
    <w:p w:rsidR="00BC32F2" w:rsidRPr="00313808" w:rsidRDefault="00590E4F">
      <w:pPr>
        <w:ind w:left="1080"/>
        <w:rPr>
          <w:lang w:val="en-US"/>
        </w:rPr>
      </w:pPr>
      <w:r w:rsidRPr="00313808">
        <w:rPr>
          <w:lang w:val="en-US"/>
        </w:rPr>
        <w:t xml:space="preserve">To achieve this, you can </w:t>
      </w:r>
      <w:r w:rsidRPr="00313808">
        <w:rPr>
          <w:b/>
          <w:u w:val="single"/>
          <w:lang w:val="en-US"/>
        </w:rPr>
        <w:t>either</w:t>
      </w:r>
      <w:r w:rsidRPr="00313808">
        <w:rPr>
          <w:lang w:val="en-US"/>
        </w:rPr>
        <w:t xml:space="preserve"> describe methods (and tools) you currently use when putting forward similar training sessions for similar beneficiary groups</w:t>
      </w:r>
      <w:r w:rsidRPr="00313808">
        <w:rPr>
          <w:b/>
          <w:lang w:val="en-US"/>
        </w:rPr>
        <w:t xml:space="preserve"> </w:t>
      </w:r>
      <w:r w:rsidRPr="00313808">
        <w:rPr>
          <w:b/>
          <w:u w:val="single"/>
          <w:lang w:val="en-US"/>
        </w:rPr>
        <w:t>or</w:t>
      </w:r>
      <w:r w:rsidRPr="00313808">
        <w:rPr>
          <w:lang w:val="en-US"/>
        </w:rPr>
        <w:t xml:space="preserve"> carry out small investigation (with appropriate two or three interviews) on what should be put forward in terms of pedagogical methods and tools to make an efficient Learning Unit aimed at. Interviews are strongly recommended if no similar training paths </w:t>
      </w:r>
      <w:r w:rsidRPr="00313808">
        <w:rPr>
          <w:lang w:val="en-US"/>
        </w:rPr>
        <w:t>already exist in your organisations. You can of course use the same interview for several Learning Units.</w:t>
      </w:r>
    </w:p>
    <w:p w:rsidR="00BC32F2" w:rsidRDefault="00590E4F">
      <w:pPr>
        <w:ind w:left="1080"/>
      </w:pPr>
      <w:r w:rsidRPr="00313808">
        <w:rPr>
          <w:lang w:val="en-US"/>
        </w:rPr>
        <w:t xml:space="preserve">Please remember that the Learning Units can be realized in Training Centres, in Companies participating in the training process (ex. </w:t>
      </w:r>
      <w:r>
        <w:t>Apprenticeship) a</w:t>
      </w:r>
      <w:r>
        <w:t>nd as E-Learning (see grid page 15).</w:t>
      </w:r>
    </w:p>
    <w:p w:rsidR="00BC32F2" w:rsidRPr="00313808" w:rsidRDefault="00590E4F">
      <w:pPr>
        <w:ind w:left="1080"/>
        <w:rPr>
          <w:b/>
          <w:color w:val="FF0000"/>
          <w:lang w:val="en-US"/>
        </w:rPr>
      </w:pPr>
      <w:r w:rsidRPr="00313808">
        <w:rPr>
          <w:b/>
          <w:color w:val="FF0000"/>
          <w:lang w:val="en-US"/>
        </w:rPr>
        <w:t>Please be as detailed as possible.</w:t>
      </w:r>
    </w:p>
    <w:p w:rsidR="00BC32F2" w:rsidRPr="00313808" w:rsidRDefault="00BC32F2">
      <w:pPr>
        <w:ind w:left="1080"/>
        <w:rPr>
          <w:color w:val="FF0000"/>
          <w:sz w:val="16"/>
          <w:szCs w:val="16"/>
          <w:lang w:val="en-US"/>
        </w:rPr>
      </w:pPr>
    </w:p>
    <w:p w:rsidR="00BC32F2" w:rsidRPr="00313808" w:rsidRDefault="00590E4F">
      <w:pPr>
        <w:numPr>
          <w:ilvl w:val="0"/>
          <w:numId w:val="2"/>
        </w:numPr>
        <w:ind w:hanging="360"/>
        <w:contextualSpacing/>
        <w:rPr>
          <w:lang w:val="en-US"/>
        </w:rPr>
      </w:pPr>
      <w:r w:rsidRPr="00313808">
        <w:rPr>
          <w:lang w:val="en-US"/>
        </w:rPr>
        <w:t>Specify Material and Virtual Tools YOU SUGGEST as support to the pedagogical methods identified in each training context (training centre, company and/or e-learning).</w:t>
      </w:r>
    </w:p>
    <w:p w:rsidR="00BC32F2" w:rsidRPr="00313808" w:rsidRDefault="00BC32F2">
      <w:pPr>
        <w:rPr>
          <w:sz w:val="16"/>
          <w:szCs w:val="16"/>
          <w:lang w:val="en-US"/>
        </w:rPr>
      </w:pPr>
    </w:p>
    <w:p w:rsidR="00BC32F2" w:rsidRPr="00313808" w:rsidRDefault="00590E4F">
      <w:pPr>
        <w:numPr>
          <w:ilvl w:val="0"/>
          <w:numId w:val="2"/>
        </w:numPr>
        <w:ind w:hanging="360"/>
        <w:contextualSpacing/>
        <w:rPr>
          <w:lang w:val="en-US"/>
        </w:rPr>
      </w:pPr>
      <w:r w:rsidRPr="00313808">
        <w:rPr>
          <w:lang w:val="en-US"/>
        </w:rPr>
        <w:t>Specify the spa</w:t>
      </w:r>
      <w:r w:rsidRPr="00313808">
        <w:rPr>
          <w:lang w:val="en-US"/>
        </w:rPr>
        <w:t>ce in which the learning activity will take place (in total or partially) and justify why.</w:t>
      </w:r>
    </w:p>
    <w:p w:rsidR="00BC32F2" w:rsidRPr="00313808" w:rsidRDefault="00BC32F2">
      <w:pPr>
        <w:ind w:left="720"/>
        <w:rPr>
          <w:sz w:val="16"/>
          <w:szCs w:val="16"/>
          <w:lang w:val="en-US"/>
        </w:rPr>
      </w:pPr>
    </w:p>
    <w:p w:rsidR="00BC32F2" w:rsidRPr="00313808" w:rsidRDefault="00590E4F">
      <w:pPr>
        <w:numPr>
          <w:ilvl w:val="0"/>
          <w:numId w:val="2"/>
        </w:numPr>
        <w:ind w:hanging="360"/>
        <w:contextualSpacing/>
        <w:rPr>
          <w:lang w:val="en-US"/>
        </w:rPr>
      </w:pPr>
      <w:r w:rsidRPr="00313808">
        <w:rPr>
          <w:lang w:val="en-US"/>
        </w:rPr>
        <w:t>Identify the productions you will claim from the learners as outcomes and testimonies of their new knowledge, skills and competences (that can be produced in traini</w:t>
      </w:r>
      <w:r w:rsidRPr="00313808">
        <w:rPr>
          <w:lang w:val="en-US"/>
        </w:rPr>
        <w:t>ng centre, in company and/or via e-learning).</w:t>
      </w:r>
    </w:p>
    <w:p w:rsidR="00BC32F2" w:rsidRPr="00313808" w:rsidRDefault="00BC32F2">
      <w:pPr>
        <w:ind w:left="720"/>
        <w:rPr>
          <w:sz w:val="16"/>
          <w:szCs w:val="16"/>
          <w:lang w:val="en-US"/>
        </w:rPr>
      </w:pPr>
    </w:p>
    <w:p w:rsidR="00BC32F2" w:rsidRPr="00313808" w:rsidRDefault="00BC32F2">
      <w:pPr>
        <w:ind w:left="720"/>
        <w:rPr>
          <w:sz w:val="16"/>
          <w:szCs w:val="16"/>
          <w:lang w:val="en-US"/>
        </w:rPr>
      </w:pPr>
    </w:p>
    <w:p w:rsidR="00BC32F2" w:rsidRDefault="00590E4F">
      <w:pPr>
        <w:rPr>
          <w:u w:val="single"/>
        </w:rPr>
      </w:pPr>
      <w:r>
        <w:rPr>
          <w:u w:val="single"/>
        </w:rPr>
        <w:t>PART TWO</w:t>
      </w:r>
    </w:p>
    <w:p w:rsidR="00BC32F2" w:rsidRDefault="00BC32F2">
      <w:pPr>
        <w:ind w:left="720"/>
        <w:rPr>
          <w:sz w:val="16"/>
          <w:szCs w:val="16"/>
        </w:rPr>
      </w:pPr>
    </w:p>
    <w:p w:rsidR="00BC32F2" w:rsidRPr="00313808" w:rsidRDefault="00590E4F">
      <w:pPr>
        <w:numPr>
          <w:ilvl w:val="0"/>
          <w:numId w:val="1"/>
        </w:numPr>
        <w:ind w:hanging="360"/>
        <w:contextualSpacing/>
        <w:rPr>
          <w:color w:val="FF0000"/>
          <w:lang w:val="en-US"/>
        </w:rPr>
      </w:pPr>
      <w:r w:rsidRPr="00313808">
        <w:rPr>
          <w:lang w:val="en-US"/>
        </w:rPr>
        <w:t xml:space="preserve">It seems justified to start already </w:t>
      </w:r>
      <w:r w:rsidRPr="00313808">
        <w:rPr>
          <w:b/>
          <w:lang w:val="en-US"/>
        </w:rPr>
        <w:t>the reflection on how to experience the results achieved</w:t>
      </w:r>
      <w:r w:rsidRPr="00313808">
        <w:rPr>
          <w:lang w:val="en-US"/>
        </w:rPr>
        <w:t xml:space="preserve"> that will take place from September 2017 to March 2018. In fact, according to the initial contract with t</w:t>
      </w:r>
      <w:r w:rsidRPr="00313808">
        <w:rPr>
          <w:lang w:val="en-US"/>
        </w:rPr>
        <w:t xml:space="preserve">he French Agency Erasmus+, we have to experience with concrete beneficiaries new or renewed training paths. To guarantee the success of this phase, we propose to give us </w:t>
      </w:r>
      <w:r w:rsidRPr="00313808">
        <w:rPr>
          <w:b/>
          <w:color w:val="1F4E79"/>
          <w:u w:val="single"/>
          <w:lang w:val="en-US"/>
        </w:rPr>
        <w:t>before 30 June 2017</w:t>
      </w:r>
      <w:r w:rsidRPr="00313808">
        <w:rPr>
          <w:color w:val="1F4E79"/>
          <w:lang w:val="en-US"/>
        </w:rPr>
        <w:t xml:space="preserve"> </w:t>
      </w:r>
      <w:r w:rsidRPr="00313808">
        <w:rPr>
          <w:lang w:val="en-US"/>
        </w:rPr>
        <w:t xml:space="preserve">some information on how you could foresee this process within your contexts and with what kind of means. </w:t>
      </w:r>
      <w:r w:rsidRPr="00313808">
        <w:rPr>
          <w:color w:val="FF0000"/>
          <w:lang w:val="en-US"/>
        </w:rPr>
        <w:t>Therefore, the methodological work (part one) will also contribute to the preparation of the experimentation.</w:t>
      </w:r>
    </w:p>
    <w:p w:rsidR="00BC32F2" w:rsidRPr="00313808" w:rsidRDefault="00BC32F2">
      <w:pPr>
        <w:ind w:left="720"/>
        <w:rPr>
          <w:color w:val="FF0000"/>
          <w:lang w:val="en-US"/>
        </w:rPr>
      </w:pPr>
    </w:p>
    <w:p w:rsidR="00BC32F2" w:rsidRPr="00313808" w:rsidRDefault="00590E4F">
      <w:pPr>
        <w:ind w:left="720"/>
        <w:rPr>
          <w:lang w:val="en-US"/>
        </w:rPr>
      </w:pPr>
      <w:r w:rsidRPr="00313808">
        <w:rPr>
          <w:lang w:val="en-US"/>
        </w:rPr>
        <w:t>Thus you are asked to answer the followi</w:t>
      </w:r>
      <w:r w:rsidRPr="00313808">
        <w:rPr>
          <w:lang w:val="en-US"/>
        </w:rPr>
        <w:t>ng questions (see page 16):</w:t>
      </w:r>
    </w:p>
    <w:p w:rsidR="00BC32F2" w:rsidRPr="00313808" w:rsidRDefault="00590E4F">
      <w:pPr>
        <w:numPr>
          <w:ilvl w:val="0"/>
          <w:numId w:val="2"/>
        </w:numPr>
        <w:ind w:hanging="360"/>
        <w:contextualSpacing/>
        <w:rPr>
          <w:lang w:val="en-US"/>
        </w:rPr>
      </w:pPr>
      <w:r w:rsidRPr="00313808">
        <w:rPr>
          <w:lang w:val="en-US"/>
        </w:rPr>
        <w:lastRenderedPageBreak/>
        <w:t>What kind of experimentation seems realistic within your context in terms of training paths? Please describe its main characteristics in terms of level (EQF), learning outcomes planned, training duration and number of hours if r</w:t>
      </w:r>
      <w:r w:rsidRPr="00313808">
        <w:rPr>
          <w:lang w:val="en-US"/>
        </w:rPr>
        <w:t>elevant, etc.</w:t>
      </w:r>
    </w:p>
    <w:p w:rsidR="00BC32F2" w:rsidRDefault="00590E4F">
      <w:pPr>
        <w:numPr>
          <w:ilvl w:val="0"/>
          <w:numId w:val="2"/>
        </w:numPr>
        <w:ind w:hanging="360"/>
        <w:contextualSpacing/>
      </w:pPr>
      <w:r w:rsidRPr="00313808">
        <w:rPr>
          <w:lang w:val="en-US"/>
        </w:rPr>
        <w:t xml:space="preserve">What beneficiaries will participate: number and profile in terms of age, professional experience, previous training, etc..? </w:t>
      </w:r>
      <w:r>
        <w:t>How do you intend to recruit them?</w:t>
      </w:r>
    </w:p>
    <w:p w:rsidR="00BC32F2" w:rsidRPr="00313808" w:rsidRDefault="00590E4F">
      <w:pPr>
        <w:numPr>
          <w:ilvl w:val="0"/>
          <w:numId w:val="2"/>
        </w:numPr>
        <w:ind w:hanging="360"/>
        <w:contextualSpacing/>
        <w:rPr>
          <w:lang w:val="en-US"/>
        </w:rPr>
      </w:pPr>
      <w:r w:rsidRPr="00313808">
        <w:rPr>
          <w:lang w:val="en-US"/>
        </w:rPr>
        <w:t>What training/learning organisation and training/learning methods do you foresee fo</w:t>
      </w:r>
      <w:r w:rsidRPr="00313808">
        <w:rPr>
          <w:lang w:val="en-US"/>
        </w:rPr>
        <w:t>r the training paths identified above? Please describe, in concrete terms, potential blending of different forms of training/learning (in training centre, in company and e-learning) if any.</w:t>
      </w:r>
    </w:p>
    <w:p w:rsidR="00BC32F2" w:rsidRPr="00313808" w:rsidRDefault="00590E4F">
      <w:pPr>
        <w:numPr>
          <w:ilvl w:val="0"/>
          <w:numId w:val="2"/>
        </w:numPr>
        <w:ind w:hanging="360"/>
        <w:contextualSpacing/>
        <w:rPr>
          <w:lang w:val="en-US"/>
        </w:rPr>
      </w:pPr>
      <w:r w:rsidRPr="00313808">
        <w:rPr>
          <w:lang w:val="en-US"/>
        </w:rPr>
        <w:t>What training centres will be involved?</w:t>
      </w:r>
    </w:p>
    <w:p w:rsidR="00BC32F2" w:rsidRPr="00313808" w:rsidRDefault="00590E4F">
      <w:pPr>
        <w:numPr>
          <w:ilvl w:val="0"/>
          <w:numId w:val="2"/>
        </w:numPr>
        <w:ind w:hanging="360"/>
        <w:contextualSpacing/>
        <w:rPr>
          <w:lang w:val="en-US"/>
        </w:rPr>
      </w:pPr>
      <w:r w:rsidRPr="00313808">
        <w:rPr>
          <w:lang w:val="en-US"/>
        </w:rPr>
        <w:t>Who will be in charge of the programme and what kind of educational staff will be involved?</w:t>
      </w:r>
    </w:p>
    <w:p w:rsidR="00BC32F2" w:rsidRPr="00313808" w:rsidRDefault="00590E4F">
      <w:pPr>
        <w:numPr>
          <w:ilvl w:val="0"/>
          <w:numId w:val="2"/>
        </w:numPr>
        <w:ind w:hanging="360"/>
        <w:contextualSpacing/>
        <w:rPr>
          <w:lang w:val="en-US"/>
        </w:rPr>
      </w:pPr>
      <w:r w:rsidRPr="00313808">
        <w:rPr>
          <w:lang w:val="en-US"/>
        </w:rPr>
        <w:t>What assessment procedure and assessment criteria do you intend to put forward?</w:t>
      </w:r>
    </w:p>
    <w:p w:rsidR="00BC32F2" w:rsidRPr="00313808" w:rsidRDefault="00590E4F">
      <w:pPr>
        <w:numPr>
          <w:ilvl w:val="0"/>
          <w:numId w:val="2"/>
        </w:numPr>
        <w:ind w:hanging="360"/>
        <w:contextualSpacing/>
        <w:rPr>
          <w:lang w:val="en-US"/>
        </w:rPr>
      </w:pPr>
      <w:r w:rsidRPr="00313808">
        <w:rPr>
          <w:lang w:val="en-US"/>
        </w:rPr>
        <w:t>How do you intend to evaluate the efficiency of the programme? Please be as pragmati</w:t>
      </w:r>
      <w:r w:rsidRPr="00313808">
        <w:rPr>
          <w:lang w:val="en-US"/>
        </w:rPr>
        <w:t>c as possible when listing relevant qualitative and qualitative indicators.</w:t>
      </w:r>
    </w:p>
    <w:p w:rsidR="00BC32F2" w:rsidRPr="00313808" w:rsidRDefault="00590E4F">
      <w:pPr>
        <w:numPr>
          <w:ilvl w:val="0"/>
          <w:numId w:val="2"/>
        </w:numPr>
        <w:ind w:hanging="360"/>
        <w:contextualSpacing/>
        <w:rPr>
          <w:lang w:val="en-US"/>
        </w:rPr>
      </w:pPr>
      <w:r w:rsidRPr="00313808">
        <w:rPr>
          <w:lang w:val="en-US"/>
        </w:rPr>
        <w:t>Additional remarks, information or suggestions on the experimentation you plan.</w:t>
      </w:r>
    </w:p>
    <w:p w:rsidR="00BC32F2" w:rsidRPr="00313808" w:rsidRDefault="00BC32F2">
      <w:pPr>
        <w:ind w:left="1080"/>
        <w:rPr>
          <w:lang w:val="en-US"/>
        </w:rPr>
      </w:pPr>
    </w:p>
    <w:p w:rsidR="00BC32F2" w:rsidRPr="00313808" w:rsidRDefault="00BC32F2">
      <w:pPr>
        <w:rPr>
          <w:b/>
          <w:lang w:val="en-US"/>
        </w:rPr>
      </w:pPr>
    </w:p>
    <w:p w:rsidR="00BC32F2" w:rsidRPr="00313808" w:rsidRDefault="00590E4F">
      <w:pPr>
        <w:jc w:val="center"/>
        <w:rPr>
          <w:b/>
          <w:lang w:val="en-US"/>
        </w:rPr>
      </w:pPr>
      <w:r w:rsidRPr="00313808">
        <w:rPr>
          <w:b/>
          <w:lang w:val="en-US"/>
        </w:rPr>
        <w:t>The collection and consolidation work will be done by Formedil.</w:t>
      </w:r>
    </w:p>
    <w:p w:rsidR="00BC32F2" w:rsidRPr="00313808" w:rsidRDefault="00590E4F">
      <w:pPr>
        <w:jc w:val="center"/>
        <w:rPr>
          <w:b/>
          <w:lang w:val="en-US"/>
        </w:rPr>
      </w:pPr>
      <w:r w:rsidRPr="00313808">
        <w:rPr>
          <w:b/>
          <w:lang w:val="en-US"/>
        </w:rPr>
        <w:t xml:space="preserve">Therefore, </w:t>
      </w:r>
      <w:hyperlink r:id="rId11">
        <w:r w:rsidRPr="00313808">
          <w:rPr>
            <w:b/>
            <w:color w:val="0563C1"/>
            <w:u w:val="single"/>
            <w:lang w:val="en-US"/>
          </w:rPr>
          <w:t>rossella.martino@formedil.fr</w:t>
        </w:r>
      </w:hyperlink>
      <w:r w:rsidRPr="00313808">
        <w:rPr>
          <w:b/>
          <w:lang w:val="en-US"/>
        </w:rPr>
        <w:t xml:space="preserve"> is your main interlocutor and methodological guide to enable you to fulfil the work efficiently.</w:t>
      </w:r>
      <w:r w:rsidRPr="00313808">
        <w:rPr>
          <w:lang w:val="en-US"/>
        </w:rPr>
        <w:br w:type="page"/>
      </w:r>
    </w:p>
    <w:p w:rsidR="00BC32F2" w:rsidRPr="00313808" w:rsidRDefault="00BC32F2">
      <w:pPr>
        <w:jc w:val="center"/>
        <w:rPr>
          <w:b/>
          <w:lang w:val="en-US"/>
        </w:rPr>
      </w:pPr>
    </w:p>
    <w:p w:rsidR="00BC32F2" w:rsidRPr="00313808" w:rsidRDefault="00590E4F">
      <w:pPr>
        <w:jc w:val="center"/>
        <w:rPr>
          <w:b/>
          <w:lang w:val="en-US"/>
        </w:rPr>
      </w:pPr>
      <w:r>
        <w:rPr>
          <w:noProof/>
        </w:rPr>
        <w:drawing>
          <wp:anchor distT="0" distB="0" distL="114300" distR="114300" simplePos="0" relativeHeight="251661312" behindDoc="0" locked="0" layoutInCell="1" hidden="0" allowOverlap="1">
            <wp:simplePos x="0" y="0"/>
            <wp:positionH relativeFrom="margin">
              <wp:posOffset>5359717</wp:posOffset>
            </wp:positionH>
            <wp:positionV relativeFrom="paragraph">
              <wp:posOffset>67751</wp:posOffset>
            </wp:positionV>
            <wp:extent cx="2602865" cy="56578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602865" cy="565785"/>
                    </a:xfrm>
                    <a:prstGeom prst="rect">
                      <a:avLst/>
                    </a:prstGeom>
                    <a:ln/>
                  </pic:spPr>
                </pic:pic>
              </a:graphicData>
            </a:graphic>
          </wp:anchor>
        </w:drawing>
      </w:r>
    </w:p>
    <w:p w:rsidR="00BC32F2" w:rsidRPr="00313808" w:rsidRDefault="00BC32F2">
      <w:pPr>
        <w:jc w:val="center"/>
        <w:rPr>
          <w:b/>
          <w:lang w:val="en-US"/>
        </w:rPr>
      </w:pPr>
    </w:p>
    <w:p w:rsidR="00BC32F2" w:rsidRPr="00313808" w:rsidRDefault="00BC32F2">
      <w:pPr>
        <w:jc w:val="center"/>
        <w:rPr>
          <w:b/>
          <w:lang w:val="en-US"/>
        </w:rPr>
      </w:pPr>
    </w:p>
    <w:p w:rsidR="00BC32F2" w:rsidRPr="00313808" w:rsidRDefault="00BC32F2">
      <w:pPr>
        <w:jc w:val="center"/>
        <w:rPr>
          <w:b/>
          <w:lang w:val="en-US"/>
        </w:rPr>
      </w:pPr>
    </w:p>
    <w:p w:rsidR="00BC32F2" w:rsidRPr="00313808" w:rsidRDefault="00BC32F2">
      <w:pPr>
        <w:jc w:val="center"/>
        <w:rPr>
          <w:b/>
          <w:lang w:val="en-US"/>
        </w:rPr>
      </w:pPr>
    </w:p>
    <w:p w:rsidR="00BC32F2" w:rsidRPr="00313808" w:rsidRDefault="00BC32F2">
      <w:pPr>
        <w:jc w:val="center"/>
        <w:rPr>
          <w:b/>
          <w:lang w:val="en-US"/>
        </w:rPr>
      </w:pPr>
    </w:p>
    <w:p w:rsidR="00BC32F2" w:rsidRPr="00313808" w:rsidRDefault="00590E4F">
      <w:pPr>
        <w:jc w:val="center"/>
        <w:rPr>
          <w:b/>
          <w:sz w:val="28"/>
          <w:szCs w:val="28"/>
          <w:lang w:val="en-US"/>
        </w:rPr>
      </w:pPr>
      <w:r w:rsidRPr="00313808">
        <w:rPr>
          <w:b/>
          <w:sz w:val="28"/>
          <w:szCs w:val="28"/>
          <w:lang w:val="en-US"/>
        </w:rPr>
        <w:t>PRELIMINARY PART: DIRECTORY OF ACTIVITIES, LEARNING UNITS, LEARNING OUTCOMES AND ASSESSMENT CRITERIA</w:t>
      </w:r>
    </w:p>
    <w:p w:rsidR="00BC32F2" w:rsidRPr="00313808" w:rsidRDefault="00590E4F">
      <w:pPr>
        <w:jc w:val="center"/>
        <w:rPr>
          <w:b/>
          <w:smallCaps/>
          <w:color w:val="1F4E79"/>
          <w:sz w:val="24"/>
          <w:szCs w:val="24"/>
          <w:lang w:val="en-US"/>
        </w:rPr>
      </w:pPr>
      <w:r w:rsidRPr="00313808">
        <w:rPr>
          <w:b/>
          <w:smallCaps/>
          <w:color w:val="1F4E79"/>
          <w:sz w:val="24"/>
          <w:szCs w:val="24"/>
          <w:lang w:val="en-US"/>
        </w:rPr>
        <w:t>(BASE: FINAL REPORT OF PHASE 02)</w:t>
      </w:r>
    </w:p>
    <w:p w:rsidR="00BC32F2" w:rsidRPr="00313808" w:rsidRDefault="00BC32F2">
      <w:pPr>
        <w:jc w:val="center"/>
        <w:rPr>
          <w:b/>
          <w:lang w:val="en-US"/>
        </w:rPr>
      </w:pPr>
    </w:p>
    <w:p w:rsidR="00BC32F2" w:rsidRPr="00313808" w:rsidRDefault="00BC32F2">
      <w:pPr>
        <w:jc w:val="center"/>
        <w:rPr>
          <w:b/>
          <w:lang w:val="en-US"/>
        </w:rPr>
      </w:pPr>
    </w:p>
    <w:tbl>
      <w:tblPr>
        <w:tblStyle w:val="a0"/>
        <w:tblW w:w="209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810"/>
        <w:gridCol w:w="5810"/>
        <w:gridCol w:w="5811"/>
      </w:tblGrid>
      <w:tr w:rsidR="00BC32F2" w:rsidRPr="00313808">
        <w:tc>
          <w:tcPr>
            <w:tcW w:w="3539" w:type="dxa"/>
            <w:vAlign w:val="center"/>
          </w:tcPr>
          <w:p w:rsidR="00BC32F2" w:rsidRDefault="00590E4F">
            <w:pPr>
              <w:contextualSpacing w:val="0"/>
              <w:jc w:val="center"/>
              <w:rPr>
                <w:b/>
                <w:sz w:val="28"/>
                <w:szCs w:val="28"/>
              </w:rPr>
            </w:pPr>
            <w:r>
              <w:rPr>
                <w:b/>
                <w:sz w:val="28"/>
                <w:szCs w:val="28"/>
              </w:rPr>
              <w:t>ACTIVITIES</w:t>
            </w:r>
          </w:p>
        </w:tc>
        <w:tc>
          <w:tcPr>
            <w:tcW w:w="5810" w:type="dxa"/>
            <w:vAlign w:val="center"/>
          </w:tcPr>
          <w:p w:rsidR="00BC32F2" w:rsidRDefault="00590E4F">
            <w:pPr>
              <w:contextualSpacing w:val="0"/>
              <w:jc w:val="center"/>
              <w:rPr>
                <w:b/>
              </w:rPr>
            </w:pPr>
            <w:r>
              <w:rPr>
                <w:b/>
                <w:sz w:val="28"/>
                <w:szCs w:val="28"/>
                <w:highlight w:val="yellow"/>
              </w:rPr>
              <w:t>LEARNING UNITS</w:t>
            </w:r>
          </w:p>
        </w:tc>
        <w:tc>
          <w:tcPr>
            <w:tcW w:w="5810" w:type="dxa"/>
            <w:vAlign w:val="center"/>
          </w:tcPr>
          <w:p w:rsidR="00BC32F2" w:rsidRPr="00313808" w:rsidRDefault="00590E4F">
            <w:pPr>
              <w:contextualSpacing w:val="0"/>
              <w:jc w:val="center"/>
              <w:rPr>
                <w:b/>
                <w:sz w:val="28"/>
                <w:szCs w:val="28"/>
                <w:lang w:val="en-US"/>
              </w:rPr>
            </w:pPr>
            <w:r w:rsidRPr="00313808">
              <w:rPr>
                <w:b/>
                <w:sz w:val="28"/>
                <w:szCs w:val="28"/>
                <w:lang w:val="en-US"/>
              </w:rPr>
              <w:t>LEARNING OUTCOMES</w:t>
            </w:r>
          </w:p>
          <w:p w:rsidR="00BC32F2" w:rsidRPr="00313808" w:rsidRDefault="00590E4F">
            <w:pPr>
              <w:contextualSpacing w:val="0"/>
              <w:jc w:val="center"/>
              <w:rPr>
                <w:b/>
                <w:lang w:val="en-US"/>
              </w:rPr>
            </w:pPr>
            <w:r w:rsidRPr="00313808">
              <w:rPr>
                <w:b/>
                <w:color w:val="2E75B5"/>
                <w:sz w:val="20"/>
                <w:szCs w:val="20"/>
                <w:lang w:val="en-US"/>
              </w:rPr>
              <w:t>To be selected from the list published in the final document of Phase 2, FLC</w:t>
            </w:r>
            <w:r w:rsidRPr="00313808">
              <w:rPr>
                <w:b/>
                <w:color w:val="2E75B5"/>
                <w:sz w:val="20"/>
                <w:szCs w:val="20"/>
                <w:lang w:val="en-US"/>
              </w:rPr>
              <w:t>, starting from Page 21 and identified as LO1, LO2, etc.</w:t>
            </w:r>
          </w:p>
        </w:tc>
        <w:tc>
          <w:tcPr>
            <w:tcW w:w="5811" w:type="dxa"/>
            <w:vAlign w:val="center"/>
          </w:tcPr>
          <w:p w:rsidR="00BC32F2" w:rsidRPr="00313808" w:rsidRDefault="00590E4F">
            <w:pPr>
              <w:contextualSpacing w:val="0"/>
              <w:jc w:val="center"/>
              <w:rPr>
                <w:b/>
                <w:sz w:val="28"/>
                <w:szCs w:val="28"/>
                <w:lang w:val="en-US"/>
              </w:rPr>
            </w:pPr>
            <w:r w:rsidRPr="00313808">
              <w:rPr>
                <w:b/>
                <w:sz w:val="28"/>
                <w:szCs w:val="28"/>
                <w:lang w:val="en-US"/>
              </w:rPr>
              <w:t>ASSESSMENT CRITERIA</w:t>
            </w:r>
          </w:p>
          <w:p w:rsidR="00BC32F2" w:rsidRPr="00313808" w:rsidRDefault="00590E4F">
            <w:pPr>
              <w:contextualSpacing w:val="0"/>
              <w:jc w:val="center"/>
              <w:rPr>
                <w:b/>
                <w:lang w:val="en-US"/>
              </w:rPr>
            </w:pPr>
            <w:r w:rsidRPr="00313808">
              <w:rPr>
                <w:b/>
                <w:color w:val="2E75B5"/>
                <w:sz w:val="20"/>
                <w:szCs w:val="20"/>
                <w:lang w:val="en-US"/>
              </w:rPr>
              <w:t>Please consider, as a basis, the list published in the final document of Phase 2, FLC, starting from Page 21 and related to each learning outcome.</w:t>
            </w:r>
          </w:p>
        </w:tc>
      </w:tr>
      <w:tr w:rsidR="00BC32F2" w:rsidRPr="00313808">
        <w:tc>
          <w:tcPr>
            <w:tcW w:w="3539" w:type="dxa"/>
            <w:vMerge w:val="restart"/>
            <w:vAlign w:val="center"/>
          </w:tcPr>
          <w:p w:rsidR="00BC32F2" w:rsidRPr="00313808" w:rsidRDefault="00590E4F">
            <w:pPr>
              <w:contextualSpacing w:val="0"/>
              <w:rPr>
                <w:b/>
                <w:color w:val="C55911"/>
                <w:lang w:val="en-US"/>
              </w:rPr>
            </w:pPr>
            <w:r w:rsidRPr="00313808">
              <w:rPr>
                <w:b/>
                <w:color w:val="C55911"/>
                <w:lang w:val="en-US"/>
              </w:rPr>
              <w:t>A01TL. TEAM BUILDING FOR SUCCES ORIENTATION</w:t>
            </w:r>
          </w:p>
          <w:p w:rsidR="00BC32F2" w:rsidRPr="00313808" w:rsidRDefault="00BC32F2">
            <w:pPr>
              <w:contextualSpacing w:val="0"/>
              <w:rPr>
                <w:b/>
                <w:color w:val="C55911"/>
                <w:lang w:val="en-US"/>
              </w:rPr>
            </w:pPr>
          </w:p>
          <w:p w:rsidR="00BC32F2" w:rsidRPr="00313808" w:rsidRDefault="00590E4F">
            <w:pPr>
              <w:contextualSpacing w:val="0"/>
              <w:rPr>
                <w:b/>
                <w:color w:val="C55911"/>
                <w:lang w:val="en-US"/>
              </w:rPr>
            </w:pPr>
            <w:r w:rsidRPr="00313808">
              <w:rPr>
                <w:b/>
                <w:color w:val="C55911"/>
                <w:lang w:val="en-US"/>
              </w:rPr>
              <w:t xml:space="preserve">Publics: </w:t>
            </w:r>
            <w:r w:rsidRPr="00313808">
              <w:rPr>
                <w:b/>
                <w:color w:val="C55911"/>
                <w:highlight w:val="yellow"/>
                <w:lang w:val="en-US"/>
              </w:rPr>
              <w:t>Team Leaders</w:t>
            </w:r>
          </w:p>
          <w:p w:rsidR="00BC32F2" w:rsidRPr="00313808" w:rsidRDefault="00BC32F2">
            <w:pPr>
              <w:contextualSpacing w:val="0"/>
              <w:jc w:val="both"/>
              <w:rPr>
                <w:lang w:val="en-US"/>
              </w:rPr>
            </w:pPr>
          </w:p>
          <w:p w:rsidR="00BC32F2" w:rsidRPr="00313808" w:rsidRDefault="00590E4F">
            <w:pPr>
              <w:contextualSpacing w:val="0"/>
              <w:jc w:val="both"/>
              <w:rPr>
                <w:lang w:val="en-US"/>
              </w:rPr>
            </w:pPr>
            <w:r w:rsidRPr="00313808">
              <w:rPr>
                <w:lang w:val="en-US"/>
              </w:rPr>
              <w:t>PARTNER IN CHARGE OF THE FIELD:</w:t>
            </w:r>
          </w:p>
          <w:p w:rsidR="00BC32F2" w:rsidRDefault="00590E4F">
            <w:pPr>
              <w:contextualSpacing w:val="0"/>
              <w:jc w:val="both"/>
            </w:pPr>
            <w:r>
              <w:rPr>
                <w:b/>
              </w:rPr>
              <w:t>CCCA-BTP</w:t>
            </w:r>
          </w:p>
        </w:tc>
        <w:tc>
          <w:tcPr>
            <w:tcW w:w="5810" w:type="dxa"/>
            <w:vAlign w:val="center"/>
          </w:tcPr>
          <w:p w:rsidR="00BC32F2" w:rsidRPr="00313808" w:rsidRDefault="00590E4F">
            <w:pPr>
              <w:spacing w:line="276" w:lineRule="auto"/>
              <w:contextualSpacing w:val="0"/>
              <w:rPr>
                <w:b/>
                <w:color w:val="2E75B5"/>
                <w:sz w:val="20"/>
                <w:szCs w:val="20"/>
                <w:lang w:val="en-US"/>
              </w:rPr>
            </w:pPr>
            <w:r w:rsidRPr="00313808">
              <w:rPr>
                <w:b/>
                <w:color w:val="2E75B5"/>
                <w:sz w:val="20"/>
                <w:szCs w:val="20"/>
                <w:lang w:val="en-US"/>
              </w:rPr>
              <w:t>A01TL.LU.01. Social regulation and safety standards in the management of the teams on worksite</w:t>
            </w:r>
          </w:p>
          <w:p w:rsidR="00BC32F2" w:rsidRPr="00313808" w:rsidRDefault="00590E4F">
            <w:pPr>
              <w:spacing w:line="276" w:lineRule="auto"/>
              <w:contextualSpacing w:val="0"/>
              <w:rPr>
                <w:sz w:val="20"/>
                <w:szCs w:val="20"/>
                <w:lang w:val="en-US"/>
              </w:rPr>
            </w:pPr>
            <w:r w:rsidRPr="00313808">
              <w:rPr>
                <w:sz w:val="20"/>
                <w:szCs w:val="20"/>
                <w:lang w:val="en-US"/>
              </w:rPr>
              <w:t>• Knowledge of the Labour Code and of the Collective</w:t>
            </w:r>
            <w:r w:rsidRPr="00313808">
              <w:rPr>
                <w:sz w:val="20"/>
                <w:szCs w:val="20"/>
                <w:lang w:val="en-US"/>
              </w:rPr>
              <w:t xml:space="preserve"> Agreement in relation to the management of a team on worksite.</w:t>
            </w:r>
          </w:p>
          <w:p w:rsidR="00BC32F2" w:rsidRPr="00313808" w:rsidRDefault="00590E4F">
            <w:pPr>
              <w:spacing w:line="276" w:lineRule="auto"/>
              <w:contextualSpacing w:val="0"/>
              <w:rPr>
                <w:sz w:val="20"/>
                <w:szCs w:val="20"/>
                <w:lang w:val="en-US"/>
              </w:rPr>
            </w:pPr>
            <w:r w:rsidRPr="00313808">
              <w:rPr>
                <w:sz w:val="20"/>
                <w:szCs w:val="20"/>
                <w:lang w:val="en-US"/>
              </w:rPr>
              <w:t>• Knowledge of the standards relating to safety and health at work.</w:t>
            </w:r>
          </w:p>
        </w:tc>
        <w:tc>
          <w:tcPr>
            <w:tcW w:w="5810" w:type="dxa"/>
            <w:vAlign w:val="center"/>
          </w:tcPr>
          <w:p w:rsidR="00BC32F2" w:rsidRPr="00313808" w:rsidRDefault="00BC32F2">
            <w:pPr>
              <w:contextualSpacing w:val="0"/>
              <w:jc w:val="center"/>
              <w:rPr>
                <w:b/>
                <w:lang w:val="en-US"/>
              </w:rPr>
            </w:pPr>
          </w:p>
        </w:tc>
        <w:tc>
          <w:tcPr>
            <w:tcW w:w="5811" w:type="dxa"/>
            <w:vAlign w:val="center"/>
          </w:tcPr>
          <w:p w:rsidR="00BC32F2" w:rsidRPr="00313808" w:rsidRDefault="00BC32F2">
            <w:pPr>
              <w:contextualSpacing w:val="0"/>
              <w:jc w:val="center"/>
              <w:rPr>
                <w:b/>
                <w:lang w:val="en-US"/>
              </w:rPr>
            </w:pPr>
          </w:p>
        </w:tc>
      </w:tr>
      <w:tr w:rsidR="00BC32F2" w:rsidRPr="00313808">
        <w:tc>
          <w:tcPr>
            <w:tcW w:w="3539" w:type="dxa"/>
            <w:vMerge/>
            <w:vAlign w:val="center"/>
          </w:tcPr>
          <w:p w:rsidR="00BC32F2" w:rsidRPr="00313808" w:rsidRDefault="00BC32F2">
            <w:pPr>
              <w:contextualSpacing w:val="0"/>
              <w:jc w:val="center"/>
              <w:rPr>
                <w:b/>
                <w:lang w:val="en-US"/>
              </w:rPr>
            </w:pPr>
          </w:p>
        </w:tc>
        <w:tc>
          <w:tcPr>
            <w:tcW w:w="5810" w:type="dxa"/>
            <w:vAlign w:val="center"/>
          </w:tcPr>
          <w:p w:rsidR="00BC32F2" w:rsidRPr="00313808" w:rsidRDefault="00590E4F">
            <w:pPr>
              <w:spacing w:line="276" w:lineRule="auto"/>
              <w:contextualSpacing w:val="0"/>
              <w:rPr>
                <w:sz w:val="20"/>
                <w:szCs w:val="20"/>
                <w:lang w:val="en-US"/>
              </w:rPr>
            </w:pPr>
            <w:r w:rsidRPr="00313808">
              <w:rPr>
                <w:b/>
                <w:color w:val="2E75B5"/>
                <w:sz w:val="20"/>
                <w:szCs w:val="20"/>
                <w:lang w:val="en-US"/>
              </w:rPr>
              <w:t>A01TL.LU.02. Organization of the work for a team on worksite</w:t>
            </w:r>
          </w:p>
          <w:p w:rsidR="00BC32F2" w:rsidRPr="00313808" w:rsidRDefault="00590E4F">
            <w:pPr>
              <w:spacing w:line="276" w:lineRule="auto"/>
              <w:contextualSpacing w:val="0"/>
              <w:rPr>
                <w:sz w:val="20"/>
                <w:szCs w:val="20"/>
                <w:lang w:val="en-US"/>
              </w:rPr>
            </w:pPr>
            <w:r w:rsidRPr="00313808">
              <w:rPr>
                <w:sz w:val="20"/>
                <w:szCs w:val="20"/>
                <w:lang w:val="en-US"/>
              </w:rPr>
              <w:t>• Relationship between the procedures to be implemented and the human resources available.</w:t>
            </w:r>
          </w:p>
          <w:p w:rsidR="00BC32F2" w:rsidRPr="00313808" w:rsidRDefault="00590E4F">
            <w:pPr>
              <w:spacing w:line="276" w:lineRule="auto"/>
              <w:contextualSpacing w:val="0"/>
              <w:rPr>
                <w:sz w:val="20"/>
                <w:szCs w:val="20"/>
                <w:lang w:val="en-US"/>
              </w:rPr>
            </w:pPr>
            <w:r w:rsidRPr="00313808">
              <w:rPr>
                <w:sz w:val="20"/>
                <w:szCs w:val="20"/>
                <w:lang w:val="en-US"/>
              </w:rPr>
              <w:t>• Modes of adequacy between skills and the individual profiles on the one hand and the tasks to run on the other.</w:t>
            </w:r>
          </w:p>
          <w:p w:rsidR="00BC32F2" w:rsidRPr="00313808" w:rsidRDefault="00590E4F">
            <w:pPr>
              <w:spacing w:line="276" w:lineRule="auto"/>
              <w:contextualSpacing w:val="0"/>
              <w:rPr>
                <w:sz w:val="20"/>
                <w:szCs w:val="20"/>
                <w:lang w:val="en-US"/>
              </w:rPr>
            </w:pPr>
            <w:r w:rsidRPr="00313808">
              <w:rPr>
                <w:sz w:val="20"/>
                <w:szCs w:val="20"/>
                <w:lang w:val="en-US"/>
              </w:rPr>
              <w:t>• Control of the tasks performed rules and feedback</w:t>
            </w:r>
            <w:r w:rsidRPr="00313808">
              <w:rPr>
                <w:sz w:val="20"/>
                <w:szCs w:val="20"/>
                <w:lang w:val="en-US"/>
              </w:rPr>
              <w:t xml:space="preserve"> to workers.</w:t>
            </w:r>
          </w:p>
          <w:p w:rsidR="00BC32F2" w:rsidRPr="00313808" w:rsidRDefault="00590E4F">
            <w:pPr>
              <w:spacing w:line="276" w:lineRule="auto"/>
              <w:contextualSpacing w:val="0"/>
              <w:rPr>
                <w:sz w:val="20"/>
                <w:szCs w:val="20"/>
                <w:lang w:val="en-US"/>
              </w:rPr>
            </w:pPr>
            <w:r w:rsidRPr="00313808">
              <w:rPr>
                <w:sz w:val="20"/>
                <w:szCs w:val="20"/>
                <w:lang w:val="en-US"/>
              </w:rPr>
              <w:t>• Autonomy in making decisions and in the organization of the work of the team.</w:t>
            </w:r>
          </w:p>
          <w:p w:rsidR="00BC32F2" w:rsidRPr="00313808" w:rsidRDefault="00590E4F">
            <w:pPr>
              <w:spacing w:line="276" w:lineRule="auto"/>
              <w:contextualSpacing w:val="0"/>
              <w:rPr>
                <w:sz w:val="20"/>
                <w:szCs w:val="20"/>
                <w:lang w:val="en-US"/>
              </w:rPr>
            </w:pPr>
            <w:r w:rsidRPr="00313808">
              <w:rPr>
                <w:sz w:val="20"/>
                <w:szCs w:val="20"/>
                <w:lang w:val="en-US"/>
              </w:rPr>
              <w:t>• Ability to anticipate.</w:t>
            </w:r>
          </w:p>
          <w:p w:rsidR="00BC32F2" w:rsidRPr="00313808" w:rsidRDefault="00590E4F">
            <w:pPr>
              <w:spacing w:line="276" w:lineRule="auto"/>
              <w:contextualSpacing w:val="0"/>
              <w:rPr>
                <w:sz w:val="20"/>
                <w:szCs w:val="20"/>
                <w:lang w:val="en-US"/>
              </w:rPr>
            </w:pPr>
            <w:r w:rsidRPr="00313808">
              <w:rPr>
                <w:sz w:val="20"/>
                <w:szCs w:val="20"/>
                <w:lang w:val="en-US"/>
              </w:rPr>
              <w:t>• Autonomy in the work and in the project.</w:t>
            </w:r>
          </w:p>
          <w:p w:rsidR="00BC32F2" w:rsidRPr="00313808" w:rsidRDefault="00590E4F">
            <w:pPr>
              <w:contextualSpacing w:val="0"/>
              <w:rPr>
                <w:sz w:val="20"/>
                <w:szCs w:val="20"/>
                <w:lang w:val="en-US"/>
              </w:rPr>
            </w:pPr>
            <w:r w:rsidRPr="00313808">
              <w:rPr>
                <w:sz w:val="20"/>
                <w:szCs w:val="20"/>
                <w:lang w:val="en-US"/>
              </w:rPr>
              <w:t>• Working according to personal and collective objectives</w:t>
            </w:r>
          </w:p>
        </w:tc>
        <w:tc>
          <w:tcPr>
            <w:tcW w:w="5810" w:type="dxa"/>
            <w:vAlign w:val="center"/>
          </w:tcPr>
          <w:p w:rsidR="00BC32F2" w:rsidRPr="00313808" w:rsidRDefault="00BC32F2">
            <w:pPr>
              <w:contextualSpacing w:val="0"/>
              <w:jc w:val="center"/>
              <w:rPr>
                <w:b/>
                <w:lang w:val="en-US"/>
              </w:rPr>
            </w:pPr>
          </w:p>
        </w:tc>
        <w:tc>
          <w:tcPr>
            <w:tcW w:w="5811" w:type="dxa"/>
            <w:vAlign w:val="center"/>
          </w:tcPr>
          <w:p w:rsidR="00BC32F2" w:rsidRPr="00313808" w:rsidRDefault="00BC32F2">
            <w:pPr>
              <w:contextualSpacing w:val="0"/>
              <w:jc w:val="center"/>
              <w:rPr>
                <w:b/>
                <w:lang w:val="en-US"/>
              </w:rPr>
            </w:pPr>
          </w:p>
        </w:tc>
      </w:tr>
      <w:tr w:rsidR="00BC32F2" w:rsidRPr="00313808">
        <w:tc>
          <w:tcPr>
            <w:tcW w:w="3539" w:type="dxa"/>
            <w:vMerge/>
            <w:vAlign w:val="center"/>
          </w:tcPr>
          <w:p w:rsidR="00BC32F2" w:rsidRPr="00313808" w:rsidRDefault="00BC32F2">
            <w:pPr>
              <w:contextualSpacing w:val="0"/>
              <w:jc w:val="center"/>
              <w:rPr>
                <w:b/>
                <w:lang w:val="en-US"/>
              </w:rPr>
            </w:pPr>
          </w:p>
        </w:tc>
        <w:tc>
          <w:tcPr>
            <w:tcW w:w="5810" w:type="dxa"/>
            <w:vAlign w:val="center"/>
          </w:tcPr>
          <w:p w:rsidR="00BC32F2" w:rsidRPr="00313808" w:rsidRDefault="00590E4F">
            <w:pPr>
              <w:spacing w:line="276" w:lineRule="auto"/>
              <w:contextualSpacing w:val="0"/>
              <w:rPr>
                <w:b/>
                <w:color w:val="2E75B5"/>
                <w:sz w:val="20"/>
                <w:szCs w:val="20"/>
                <w:lang w:val="en-US"/>
              </w:rPr>
            </w:pPr>
            <w:r w:rsidRPr="00313808">
              <w:rPr>
                <w:b/>
                <w:color w:val="2E75B5"/>
                <w:sz w:val="20"/>
                <w:szCs w:val="20"/>
                <w:lang w:val="en-US"/>
              </w:rPr>
              <w:t>A01TL.LU.03. Techniques of communication and solving problems within the team and on worksite</w:t>
            </w:r>
          </w:p>
          <w:p w:rsidR="00BC32F2" w:rsidRPr="00313808" w:rsidRDefault="00590E4F">
            <w:pPr>
              <w:spacing w:line="276" w:lineRule="auto"/>
              <w:contextualSpacing w:val="0"/>
              <w:rPr>
                <w:sz w:val="20"/>
                <w:szCs w:val="20"/>
                <w:lang w:val="en-US"/>
              </w:rPr>
            </w:pPr>
            <w:r w:rsidRPr="00313808">
              <w:rPr>
                <w:sz w:val="20"/>
                <w:szCs w:val="20"/>
                <w:lang w:val="en-US"/>
              </w:rPr>
              <w:t>• Information channels on the technical, human and administrative environment of work.</w:t>
            </w:r>
          </w:p>
          <w:p w:rsidR="00BC32F2" w:rsidRPr="00313808" w:rsidRDefault="00590E4F">
            <w:pPr>
              <w:spacing w:line="276" w:lineRule="auto"/>
              <w:contextualSpacing w:val="0"/>
              <w:rPr>
                <w:sz w:val="20"/>
                <w:szCs w:val="20"/>
                <w:lang w:val="en-US"/>
              </w:rPr>
            </w:pPr>
            <w:r w:rsidRPr="00313808">
              <w:rPr>
                <w:sz w:val="20"/>
                <w:szCs w:val="20"/>
                <w:lang w:val="en-US"/>
              </w:rPr>
              <w:t>• Preparation and carrying out of meetings.</w:t>
            </w:r>
          </w:p>
          <w:p w:rsidR="00BC32F2" w:rsidRPr="00313808" w:rsidRDefault="00590E4F">
            <w:pPr>
              <w:spacing w:line="276" w:lineRule="auto"/>
              <w:contextualSpacing w:val="0"/>
              <w:rPr>
                <w:sz w:val="20"/>
                <w:szCs w:val="20"/>
                <w:lang w:val="en-US"/>
              </w:rPr>
            </w:pPr>
            <w:r w:rsidRPr="00313808">
              <w:rPr>
                <w:sz w:val="20"/>
                <w:szCs w:val="20"/>
                <w:lang w:val="en-US"/>
              </w:rPr>
              <w:t>• Methods and techniques of med</w:t>
            </w:r>
            <w:r w:rsidRPr="00313808">
              <w:rPr>
                <w:sz w:val="20"/>
                <w:szCs w:val="20"/>
                <w:lang w:val="en-US"/>
              </w:rPr>
              <w:t>iation with the teams, the hierarchy and the subcontractors.</w:t>
            </w:r>
          </w:p>
          <w:p w:rsidR="00BC32F2" w:rsidRPr="00313808" w:rsidRDefault="00590E4F">
            <w:pPr>
              <w:spacing w:line="276" w:lineRule="auto"/>
              <w:contextualSpacing w:val="0"/>
              <w:rPr>
                <w:sz w:val="20"/>
                <w:szCs w:val="20"/>
                <w:lang w:val="en-US"/>
              </w:rPr>
            </w:pPr>
            <w:r w:rsidRPr="00313808">
              <w:rPr>
                <w:sz w:val="20"/>
                <w:szCs w:val="20"/>
                <w:lang w:val="en-US"/>
              </w:rPr>
              <w:t>• Empathy and flexibility in managing team.</w:t>
            </w:r>
          </w:p>
          <w:p w:rsidR="00BC32F2" w:rsidRPr="00313808" w:rsidRDefault="00590E4F">
            <w:pPr>
              <w:spacing w:line="276" w:lineRule="auto"/>
              <w:contextualSpacing w:val="0"/>
              <w:rPr>
                <w:sz w:val="20"/>
                <w:szCs w:val="20"/>
                <w:lang w:val="en-US"/>
              </w:rPr>
            </w:pPr>
            <w:r w:rsidRPr="00313808">
              <w:rPr>
                <w:sz w:val="20"/>
                <w:szCs w:val="20"/>
                <w:lang w:val="en-US"/>
              </w:rPr>
              <w:t>• Openness, sense of human contact.</w:t>
            </w:r>
          </w:p>
          <w:p w:rsidR="00BC32F2" w:rsidRPr="00313808" w:rsidRDefault="00590E4F">
            <w:pPr>
              <w:spacing w:line="276" w:lineRule="auto"/>
              <w:contextualSpacing w:val="0"/>
              <w:rPr>
                <w:sz w:val="20"/>
                <w:szCs w:val="20"/>
                <w:lang w:val="en-US"/>
              </w:rPr>
            </w:pPr>
            <w:r w:rsidRPr="00313808">
              <w:rPr>
                <w:sz w:val="20"/>
                <w:szCs w:val="20"/>
                <w:lang w:val="en-US"/>
              </w:rPr>
              <w:t>• Communication skills.</w:t>
            </w:r>
          </w:p>
          <w:p w:rsidR="00BC32F2" w:rsidRPr="00313808" w:rsidRDefault="00590E4F">
            <w:pPr>
              <w:spacing w:line="276" w:lineRule="auto"/>
              <w:contextualSpacing w:val="0"/>
              <w:rPr>
                <w:sz w:val="20"/>
                <w:szCs w:val="20"/>
                <w:lang w:val="en-US"/>
              </w:rPr>
            </w:pPr>
            <w:r w:rsidRPr="00313808">
              <w:rPr>
                <w:sz w:val="20"/>
                <w:szCs w:val="20"/>
                <w:lang w:val="en-US"/>
              </w:rPr>
              <w:t>• Resistance to the stress related to the management of difficult human situations.</w:t>
            </w:r>
          </w:p>
        </w:tc>
        <w:tc>
          <w:tcPr>
            <w:tcW w:w="5810" w:type="dxa"/>
            <w:vAlign w:val="center"/>
          </w:tcPr>
          <w:p w:rsidR="00BC32F2" w:rsidRPr="00313808" w:rsidRDefault="00BC32F2">
            <w:pPr>
              <w:contextualSpacing w:val="0"/>
              <w:jc w:val="center"/>
              <w:rPr>
                <w:b/>
                <w:lang w:val="en-US"/>
              </w:rPr>
            </w:pPr>
          </w:p>
        </w:tc>
        <w:tc>
          <w:tcPr>
            <w:tcW w:w="5811" w:type="dxa"/>
            <w:vAlign w:val="center"/>
          </w:tcPr>
          <w:p w:rsidR="00BC32F2" w:rsidRPr="00313808" w:rsidRDefault="00BC32F2">
            <w:pPr>
              <w:contextualSpacing w:val="0"/>
              <w:jc w:val="center"/>
              <w:rPr>
                <w:b/>
                <w:lang w:val="en-US"/>
              </w:rPr>
            </w:pPr>
          </w:p>
        </w:tc>
      </w:tr>
      <w:tr w:rsidR="00BC32F2" w:rsidRPr="00313808">
        <w:tc>
          <w:tcPr>
            <w:tcW w:w="3539" w:type="dxa"/>
            <w:vMerge/>
            <w:vAlign w:val="center"/>
          </w:tcPr>
          <w:p w:rsidR="00BC32F2" w:rsidRPr="00313808" w:rsidRDefault="00BC32F2">
            <w:pPr>
              <w:contextualSpacing w:val="0"/>
              <w:jc w:val="center"/>
              <w:rPr>
                <w:b/>
                <w:lang w:val="en-US"/>
              </w:rPr>
            </w:pPr>
          </w:p>
        </w:tc>
        <w:tc>
          <w:tcPr>
            <w:tcW w:w="5810" w:type="dxa"/>
            <w:vAlign w:val="center"/>
          </w:tcPr>
          <w:p w:rsidR="00BC32F2" w:rsidRPr="00313808" w:rsidRDefault="00590E4F">
            <w:pPr>
              <w:spacing w:line="276" w:lineRule="auto"/>
              <w:contextualSpacing w:val="0"/>
              <w:rPr>
                <w:b/>
                <w:color w:val="2E75B5"/>
                <w:sz w:val="20"/>
                <w:szCs w:val="20"/>
                <w:lang w:val="en-US"/>
              </w:rPr>
            </w:pPr>
            <w:r w:rsidRPr="00313808">
              <w:rPr>
                <w:b/>
                <w:color w:val="2E75B5"/>
                <w:sz w:val="20"/>
                <w:szCs w:val="20"/>
                <w:lang w:val="en-US"/>
              </w:rPr>
              <w:t>A01</w:t>
            </w:r>
            <w:r w:rsidRPr="00313808">
              <w:rPr>
                <w:b/>
                <w:color w:val="2E75B5"/>
                <w:sz w:val="20"/>
                <w:szCs w:val="20"/>
                <w:lang w:val="en-US"/>
              </w:rPr>
              <w:t>TL.LU.04. Proximity management function to achieve the production objectives</w:t>
            </w:r>
          </w:p>
          <w:p w:rsidR="00BC32F2" w:rsidRPr="00313808" w:rsidRDefault="00590E4F">
            <w:pPr>
              <w:spacing w:line="276" w:lineRule="auto"/>
              <w:contextualSpacing w:val="0"/>
              <w:rPr>
                <w:sz w:val="20"/>
                <w:szCs w:val="20"/>
                <w:lang w:val="en-US"/>
              </w:rPr>
            </w:pPr>
            <w:r w:rsidRPr="00313808">
              <w:rPr>
                <w:sz w:val="20"/>
                <w:szCs w:val="20"/>
                <w:lang w:val="en-US"/>
              </w:rPr>
              <w:t>• Balancing profitability, respect for deadlines and standards with a healthy team management.</w:t>
            </w:r>
          </w:p>
        </w:tc>
        <w:tc>
          <w:tcPr>
            <w:tcW w:w="5810" w:type="dxa"/>
            <w:vAlign w:val="center"/>
          </w:tcPr>
          <w:p w:rsidR="00BC32F2" w:rsidRPr="00313808" w:rsidRDefault="00BC32F2">
            <w:pPr>
              <w:contextualSpacing w:val="0"/>
              <w:jc w:val="center"/>
              <w:rPr>
                <w:b/>
                <w:lang w:val="en-US"/>
              </w:rPr>
            </w:pPr>
          </w:p>
        </w:tc>
        <w:tc>
          <w:tcPr>
            <w:tcW w:w="5811" w:type="dxa"/>
            <w:vAlign w:val="center"/>
          </w:tcPr>
          <w:p w:rsidR="00BC32F2" w:rsidRPr="00313808" w:rsidRDefault="00BC32F2">
            <w:pPr>
              <w:contextualSpacing w:val="0"/>
              <w:jc w:val="center"/>
              <w:rPr>
                <w:b/>
                <w:lang w:val="en-US"/>
              </w:rPr>
            </w:pPr>
          </w:p>
        </w:tc>
      </w:tr>
    </w:tbl>
    <w:p w:rsidR="00BC32F2" w:rsidRPr="00313808" w:rsidRDefault="00590E4F">
      <w:pPr>
        <w:rPr>
          <w:lang w:val="en-US"/>
        </w:rPr>
      </w:pPr>
      <w:r w:rsidRPr="00313808">
        <w:rPr>
          <w:lang w:val="en-US"/>
        </w:rPr>
        <w:br w:type="page"/>
      </w:r>
    </w:p>
    <w:tbl>
      <w:tblPr>
        <w:tblStyle w:val="a1"/>
        <w:tblW w:w="209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810"/>
        <w:gridCol w:w="5810"/>
        <w:gridCol w:w="5811"/>
      </w:tblGrid>
      <w:tr w:rsidR="00BC32F2" w:rsidRPr="00313808">
        <w:tc>
          <w:tcPr>
            <w:tcW w:w="3539" w:type="dxa"/>
            <w:vAlign w:val="center"/>
          </w:tcPr>
          <w:p w:rsidR="00BC32F2" w:rsidRDefault="00590E4F">
            <w:pPr>
              <w:contextualSpacing w:val="0"/>
              <w:jc w:val="center"/>
              <w:rPr>
                <w:b/>
                <w:sz w:val="28"/>
                <w:szCs w:val="28"/>
              </w:rPr>
            </w:pPr>
            <w:r>
              <w:rPr>
                <w:b/>
                <w:sz w:val="28"/>
                <w:szCs w:val="28"/>
              </w:rPr>
              <w:lastRenderedPageBreak/>
              <w:t>ACTIVITIES</w:t>
            </w:r>
          </w:p>
        </w:tc>
        <w:tc>
          <w:tcPr>
            <w:tcW w:w="5810" w:type="dxa"/>
            <w:vAlign w:val="center"/>
          </w:tcPr>
          <w:p w:rsidR="00BC32F2" w:rsidRDefault="00590E4F">
            <w:pPr>
              <w:contextualSpacing w:val="0"/>
              <w:jc w:val="center"/>
              <w:rPr>
                <w:b/>
              </w:rPr>
            </w:pPr>
            <w:r>
              <w:rPr>
                <w:b/>
                <w:sz w:val="28"/>
                <w:szCs w:val="28"/>
                <w:highlight w:val="yellow"/>
              </w:rPr>
              <w:t>LEARNING UNITS</w:t>
            </w:r>
          </w:p>
        </w:tc>
        <w:tc>
          <w:tcPr>
            <w:tcW w:w="5810" w:type="dxa"/>
            <w:vAlign w:val="center"/>
          </w:tcPr>
          <w:p w:rsidR="00BC32F2" w:rsidRPr="00313808" w:rsidRDefault="00590E4F">
            <w:pPr>
              <w:contextualSpacing w:val="0"/>
              <w:jc w:val="center"/>
              <w:rPr>
                <w:b/>
                <w:sz w:val="28"/>
                <w:szCs w:val="28"/>
                <w:lang w:val="en-US"/>
              </w:rPr>
            </w:pPr>
            <w:r w:rsidRPr="00313808">
              <w:rPr>
                <w:b/>
                <w:sz w:val="28"/>
                <w:szCs w:val="28"/>
                <w:lang w:val="en-US"/>
              </w:rPr>
              <w:t>LEARNING OUTCOMES</w:t>
            </w:r>
          </w:p>
          <w:p w:rsidR="00BC32F2" w:rsidRPr="00313808" w:rsidRDefault="00590E4F">
            <w:pPr>
              <w:contextualSpacing w:val="0"/>
              <w:jc w:val="center"/>
              <w:rPr>
                <w:b/>
                <w:lang w:val="en-US"/>
              </w:rPr>
            </w:pPr>
            <w:r w:rsidRPr="00313808">
              <w:rPr>
                <w:b/>
                <w:color w:val="2E75B5"/>
                <w:sz w:val="20"/>
                <w:szCs w:val="20"/>
                <w:lang w:val="en-US"/>
              </w:rPr>
              <w:t>To be selected from the list published in the final document of Phase 2, FLC, starting from Page 21 and identified as LO1, LO2, etc.</w:t>
            </w:r>
          </w:p>
        </w:tc>
        <w:tc>
          <w:tcPr>
            <w:tcW w:w="5811" w:type="dxa"/>
            <w:vAlign w:val="center"/>
          </w:tcPr>
          <w:p w:rsidR="00BC32F2" w:rsidRPr="00313808" w:rsidRDefault="00590E4F">
            <w:pPr>
              <w:contextualSpacing w:val="0"/>
              <w:jc w:val="center"/>
              <w:rPr>
                <w:b/>
                <w:sz w:val="28"/>
                <w:szCs w:val="28"/>
                <w:lang w:val="en-US"/>
              </w:rPr>
            </w:pPr>
            <w:r w:rsidRPr="00313808">
              <w:rPr>
                <w:b/>
                <w:sz w:val="28"/>
                <w:szCs w:val="28"/>
                <w:lang w:val="en-US"/>
              </w:rPr>
              <w:t>ASSESSMENT CRITERIA</w:t>
            </w:r>
          </w:p>
          <w:p w:rsidR="00BC32F2" w:rsidRPr="00313808" w:rsidRDefault="00590E4F">
            <w:pPr>
              <w:contextualSpacing w:val="0"/>
              <w:jc w:val="center"/>
              <w:rPr>
                <w:b/>
                <w:lang w:val="en-US"/>
              </w:rPr>
            </w:pPr>
            <w:r w:rsidRPr="00313808">
              <w:rPr>
                <w:b/>
                <w:color w:val="2E75B5"/>
                <w:sz w:val="20"/>
                <w:szCs w:val="20"/>
                <w:lang w:val="en-US"/>
              </w:rPr>
              <w:t>Please take, as a basis, the list published in the final document of Phase 2, FLC, starting from Page 2</w:t>
            </w:r>
            <w:r w:rsidRPr="00313808">
              <w:rPr>
                <w:b/>
                <w:color w:val="2E75B5"/>
                <w:sz w:val="20"/>
                <w:szCs w:val="20"/>
                <w:lang w:val="en-US"/>
              </w:rPr>
              <w:t>1 and related to each learning outcome.</w:t>
            </w:r>
          </w:p>
        </w:tc>
      </w:tr>
      <w:tr w:rsidR="00BC32F2" w:rsidRPr="00313808">
        <w:tc>
          <w:tcPr>
            <w:tcW w:w="3539" w:type="dxa"/>
            <w:vAlign w:val="center"/>
          </w:tcPr>
          <w:p w:rsidR="00BC32F2" w:rsidRPr="00313808" w:rsidRDefault="00590E4F">
            <w:pPr>
              <w:contextualSpacing w:val="0"/>
              <w:rPr>
                <w:b/>
                <w:color w:val="C55911"/>
                <w:lang w:val="en-US"/>
              </w:rPr>
            </w:pPr>
            <w:r w:rsidRPr="00313808">
              <w:rPr>
                <w:b/>
                <w:color w:val="C55911"/>
                <w:lang w:val="en-US"/>
              </w:rPr>
              <w:t>A01TL. TEAM BUILDING FOR SUCCES ORIENTATION</w:t>
            </w:r>
          </w:p>
          <w:p w:rsidR="00BC32F2" w:rsidRPr="00313808" w:rsidRDefault="00BC32F2">
            <w:pPr>
              <w:contextualSpacing w:val="0"/>
              <w:rPr>
                <w:b/>
                <w:color w:val="C55911"/>
                <w:lang w:val="en-US"/>
              </w:rPr>
            </w:pPr>
          </w:p>
          <w:p w:rsidR="00BC32F2" w:rsidRPr="00313808" w:rsidRDefault="00590E4F">
            <w:pPr>
              <w:contextualSpacing w:val="0"/>
              <w:rPr>
                <w:b/>
                <w:color w:val="C55911"/>
                <w:lang w:val="en-US"/>
              </w:rPr>
            </w:pPr>
            <w:r w:rsidRPr="00313808">
              <w:rPr>
                <w:b/>
                <w:color w:val="C55911"/>
                <w:lang w:val="en-US"/>
              </w:rPr>
              <w:t xml:space="preserve">Publics: </w:t>
            </w:r>
            <w:r w:rsidRPr="00313808">
              <w:rPr>
                <w:b/>
                <w:color w:val="C55911"/>
                <w:highlight w:val="yellow"/>
                <w:lang w:val="en-US"/>
              </w:rPr>
              <w:t>Team Leaders</w:t>
            </w:r>
          </w:p>
          <w:p w:rsidR="00BC32F2" w:rsidRPr="00313808" w:rsidRDefault="00BC32F2">
            <w:pPr>
              <w:contextualSpacing w:val="0"/>
              <w:jc w:val="both"/>
              <w:rPr>
                <w:lang w:val="en-US"/>
              </w:rPr>
            </w:pPr>
          </w:p>
          <w:p w:rsidR="00BC32F2" w:rsidRPr="00313808" w:rsidRDefault="00590E4F">
            <w:pPr>
              <w:contextualSpacing w:val="0"/>
              <w:jc w:val="both"/>
              <w:rPr>
                <w:lang w:val="en-US"/>
              </w:rPr>
            </w:pPr>
            <w:r w:rsidRPr="00313808">
              <w:rPr>
                <w:lang w:val="en-US"/>
              </w:rPr>
              <w:t>PARTNER IN CHARGE OF THE FIELD:</w:t>
            </w:r>
          </w:p>
          <w:p w:rsidR="00BC32F2" w:rsidRDefault="00590E4F">
            <w:pPr>
              <w:contextualSpacing w:val="0"/>
              <w:rPr>
                <w:b/>
              </w:rPr>
            </w:pPr>
            <w:r>
              <w:rPr>
                <w:b/>
              </w:rPr>
              <w:t>CCCA-BTP</w:t>
            </w:r>
          </w:p>
        </w:tc>
        <w:tc>
          <w:tcPr>
            <w:tcW w:w="5810" w:type="dxa"/>
            <w:vAlign w:val="center"/>
          </w:tcPr>
          <w:p w:rsidR="00BC32F2" w:rsidRPr="00313808" w:rsidRDefault="00590E4F">
            <w:pPr>
              <w:spacing w:line="276" w:lineRule="auto"/>
              <w:contextualSpacing w:val="0"/>
              <w:rPr>
                <w:sz w:val="20"/>
                <w:szCs w:val="20"/>
                <w:lang w:val="en-US"/>
              </w:rPr>
            </w:pPr>
            <w:r w:rsidRPr="00313808">
              <w:rPr>
                <w:b/>
                <w:color w:val="2E75B5"/>
                <w:sz w:val="20"/>
                <w:szCs w:val="20"/>
                <w:lang w:val="en-US"/>
              </w:rPr>
              <w:t>A01TL.LU.05. Team leader as a tutor</w:t>
            </w:r>
          </w:p>
          <w:p w:rsidR="00BC32F2" w:rsidRPr="00313808" w:rsidRDefault="00590E4F">
            <w:pPr>
              <w:spacing w:line="276" w:lineRule="auto"/>
              <w:contextualSpacing w:val="0"/>
              <w:rPr>
                <w:sz w:val="20"/>
                <w:szCs w:val="20"/>
                <w:lang w:val="en-US"/>
              </w:rPr>
            </w:pPr>
            <w:r w:rsidRPr="00313808">
              <w:rPr>
                <w:sz w:val="20"/>
                <w:szCs w:val="20"/>
                <w:lang w:val="en-US"/>
              </w:rPr>
              <w:t>• Act as company tutors.</w:t>
            </w:r>
          </w:p>
          <w:p w:rsidR="00BC32F2" w:rsidRPr="00313808" w:rsidRDefault="00590E4F">
            <w:pPr>
              <w:spacing w:line="276" w:lineRule="auto"/>
              <w:contextualSpacing w:val="0"/>
              <w:rPr>
                <w:sz w:val="20"/>
                <w:szCs w:val="20"/>
                <w:lang w:val="en-US"/>
              </w:rPr>
            </w:pPr>
            <w:r w:rsidRPr="00313808">
              <w:rPr>
                <w:sz w:val="20"/>
                <w:szCs w:val="20"/>
                <w:lang w:val="en-US"/>
              </w:rPr>
              <w:t>• Train teams by encouraging individual professionalism at the service of common goals.</w:t>
            </w:r>
          </w:p>
          <w:p w:rsidR="00BC32F2" w:rsidRPr="00313808" w:rsidRDefault="00590E4F">
            <w:pPr>
              <w:contextualSpacing w:val="0"/>
              <w:rPr>
                <w:b/>
                <w:lang w:val="en-US"/>
              </w:rPr>
            </w:pPr>
            <w:r w:rsidRPr="00313808">
              <w:rPr>
                <w:sz w:val="20"/>
                <w:szCs w:val="20"/>
                <w:lang w:val="en-US"/>
              </w:rPr>
              <w:t>• Find synergies between the professional growth of people and productivity.</w:t>
            </w:r>
          </w:p>
        </w:tc>
        <w:tc>
          <w:tcPr>
            <w:tcW w:w="5810" w:type="dxa"/>
            <w:vAlign w:val="center"/>
          </w:tcPr>
          <w:p w:rsidR="00BC32F2" w:rsidRPr="00313808" w:rsidRDefault="00BC32F2">
            <w:pPr>
              <w:contextualSpacing w:val="0"/>
              <w:jc w:val="center"/>
              <w:rPr>
                <w:b/>
                <w:lang w:val="en-US"/>
              </w:rPr>
            </w:pPr>
          </w:p>
        </w:tc>
        <w:tc>
          <w:tcPr>
            <w:tcW w:w="5811" w:type="dxa"/>
            <w:vAlign w:val="center"/>
          </w:tcPr>
          <w:p w:rsidR="00BC32F2" w:rsidRPr="00313808" w:rsidRDefault="00BC32F2">
            <w:pPr>
              <w:contextualSpacing w:val="0"/>
              <w:jc w:val="center"/>
              <w:rPr>
                <w:b/>
                <w:lang w:val="en-US"/>
              </w:rPr>
            </w:pPr>
          </w:p>
        </w:tc>
      </w:tr>
      <w:tr w:rsidR="00BC32F2" w:rsidRPr="00313808">
        <w:tc>
          <w:tcPr>
            <w:tcW w:w="3539" w:type="dxa"/>
            <w:vMerge w:val="restart"/>
            <w:vAlign w:val="center"/>
          </w:tcPr>
          <w:p w:rsidR="00BC32F2" w:rsidRPr="00313808" w:rsidRDefault="00590E4F">
            <w:pPr>
              <w:contextualSpacing w:val="0"/>
              <w:rPr>
                <w:b/>
                <w:color w:val="C55911"/>
                <w:lang w:val="en-US"/>
              </w:rPr>
            </w:pPr>
            <w:r w:rsidRPr="00313808">
              <w:rPr>
                <w:b/>
                <w:color w:val="C55911"/>
                <w:lang w:val="en-US"/>
              </w:rPr>
              <w:t>A01WSS. MANAGEMENT OF HUMAN RESOURCES AND TEAM BUILDING FOR SUCCES ORIENTATION</w:t>
            </w:r>
          </w:p>
          <w:p w:rsidR="00BC32F2" w:rsidRPr="00313808" w:rsidRDefault="00BC32F2">
            <w:pPr>
              <w:contextualSpacing w:val="0"/>
              <w:rPr>
                <w:b/>
                <w:color w:val="C55911"/>
                <w:lang w:val="en-US"/>
              </w:rPr>
            </w:pPr>
          </w:p>
          <w:p w:rsidR="00BC32F2" w:rsidRPr="00313808" w:rsidRDefault="00590E4F">
            <w:pPr>
              <w:contextualSpacing w:val="0"/>
              <w:rPr>
                <w:b/>
                <w:color w:val="C55911"/>
                <w:lang w:val="en-US"/>
              </w:rPr>
            </w:pPr>
            <w:r w:rsidRPr="00313808">
              <w:rPr>
                <w:b/>
                <w:color w:val="C55911"/>
                <w:lang w:val="en-US"/>
              </w:rPr>
              <w:t xml:space="preserve">Publics: </w:t>
            </w:r>
            <w:r w:rsidRPr="00313808">
              <w:rPr>
                <w:b/>
                <w:color w:val="C55911"/>
                <w:highlight w:val="yellow"/>
                <w:lang w:val="en-US"/>
              </w:rPr>
              <w:t>Worksite Supervisors</w:t>
            </w:r>
          </w:p>
          <w:p w:rsidR="00BC32F2" w:rsidRPr="00313808" w:rsidRDefault="00BC32F2">
            <w:pPr>
              <w:contextualSpacing w:val="0"/>
              <w:jc w:val="both"/>
              <w:rPr>
                <w:lang w:val="en-US"/>
              </w:rPr>
            </w:pPr>
          </w:p>
          <w:p w:rsidR="00BC32F2" w:rsidRPr="00313808" w:rsidRDefault="00590E4F">
            <w:pPr>
              <w:contextualSpacing w:val="0"/>
              <w:jc w:val="both"/>
              <w:rPr>
                <w:lang w:val="en-US"/>
              </w:rPr>
            </w:pPr>
            <w:r w:rsidRPr="00313808">
              <w:rPr>
                <w:lang w:val="en-US"/>
              </w:rPr>
              <w:t>PARTNER IN CHARGE OF THE FIELD:</w:t>
            </w:r>
          </w:p>
          <w:p w:rsidR="00BC32F2" w:rsidRDefault="00590E4F">
            <w:pPr>
              <w:contextualSpacing w:val="0"/>
              <w:jc w:val="both"/>
            </w:pPr>
            <w:r>
              <w:rPr>
                <w:b/>
              </w:rPr>
              <w:t>CCCA-BTP</w:t>
            </w:r>
          </w:p>
        </w:tc>
        <w:tc>
          <w:tcPr>
            <w:tcW w:w="5810" w:type="dxa"/>
            <w:vAlign w:val="center"/>
          </w:tcPr>
          <w:p w:rsidR="00BC32F2" w:rsidRPr="00313808" w:rsidRDefault="00590E4F">
            <w:pPr>
              <w:spacing w:line="276" w:lineRule="auto"/>
              <w:contextualSpacing w:val="0"/>
              <w:rPr>
                <w:b/>
                <w:color w:val="2E75B5"/>
                <w:sz w:val="20"/>
                <w:szCs w:val="20"/>
                <w:lang w:val="en-US"/>
              </w:rPr>
            </w:pPr>
            <w:r w:rsidRPr="00313808">
              <w:rPr>
                <w:b/>
                <w:color w:val="2E75B5"/>
                <w:sz w:val="20"/>
                <w:szCs w:val="20"/>
                <w:lang w:val="en-US"/>
              </w:rPr>
              <w:t>A01WSS.LU.06. Planning and organisation of human resources</w:t>
            </w:r>
          </w:p>
          <w:p w:rsidR="00BC32F2" w:rsidRPr="00313808" w:rsidRDefault="00590E4F">
            <w:pPr>
              <w:contextualSpacing w:val="0"/>
              <w:rPr>
                <w:sz w:val="20"/>
                <w:szCs w:val="20"/>
                <w:lang w:val="en-US"/>
              </w:rPr>
            </w:pPr>
            <w:r w:rsidRPr="00313808">
              <w:rPr>
                <w:sz w:val="20"/>
                <w:szCs w:val="20"/>
                <w:lang w:val="en-US"/>
              </w:rPr>
              <w:t>• Coordination of activities and tasks.</w:t>
            </w:r>
          </w:p>
          <w:p w:rsidR="00BC32F2" w:rsidRPr="00313808" w:rsidRDefault="00590E4F">
            <w:pPr>
              <w:contextualSpacing w:val="0"/>
              <w:rPr>
                <w:sz w:val="20"/>
                <w:szCs w:val="20"/>
                <w:lang w:val="en-US"/>
              </w:rPr>
            </w:pPr>
            <w:r w:rsidRPr="00313808">
              <w:rPr>
                <w:sz w:val="20"/>
                <w:szCs w:val="20"/>
                <w:lang w:val="en-US"/>
              </w:rPr>
              <w:t>• Assignment of responsibilities.</w:t>
            </w:r>
          </w:p>
          <w:p w:rsidR="00BC32F2" w:rsidRPr="00313808" w:rsidRDefault="00590E4F">
            <w:pPr>
              <w:contextualSpacing w:val="0"/>
              <w:rPr>
                <w:sz w:val="20"/>
                <w:szCs w:val="20"/>
                <w:lang w:val="en-US"/>
              </w:rPr>
            </w:pPr>
            <w:r w:rsidRPr="00313808">
              <w:rPr>
                <w:sz w:val="20"/>
                <w:szCs w:val="20"/>
                <w:lang w:val="en-US"/>
              </w:rPr>
              <w:t>• Methods of recruitment.</w:t>
            </w:r>
          </w:p>
          <w:p w:rsidR="00BC32F2" w:rsidRPr="00313808" w:rsidRDefault="00590E4F">
            <w:pPr>
              <w:contextualSpacing w:val="0"/>
              <w:rPr>
                <w:sz w:val="20"/>
                <w:szCs w:val="20"/>
                <w:lang w:val="en-US"/>
              </w:rPr>
            </w:pPr>
            <w:r w:rsidRPr="00313808">
              <w:rPr>
                <w:sz w:val="20"/>
                <w:szCs w:val="20"/>
                <w:lang w:val="en-US"/>
              </w:rPr>
              <w:t>• Building up teams.</w:t>
            </w:r>
          </w:p>
          <w:p w:rsidR="00BC32F2" w:rsidRPr="00313808" w:rsidRDefault="00590E4F">
            <w:pPr>
              <w:contextualSpacing w:val="0"/>
              <w:rPr>
                <w:sz w:val="20"/>
                <w:szCs w:val="20"/>
                <w:lang w:val="en-US"/>
              </w:rPr>
            </w:pPr>
            <w:r w:rsidRPr="00313808">
              <w:rPr>
                <w:sz w:val="20"/>
                <w:szCs w:val="20"/>
                <w:lang w:val="en-US"/>
              </w:rPr>
              <w:t>• Me</w:t>
            </w:r>
            <w:r w:rsidRPr="00313808">
              <w:rPr>
                <w:sz w:val="20"/>
                <w:szCs w:val="20"/>
                <w:lang w:val="en-US"/>
              </w:rPr>
              <w:t>thods and techniques of delegation, relying on autonomy and the co-responsibility of the staff.</w:t>
            </w:r>
          </w:p>
          <w:p w:rsidR="00BC32F2" w:rsidRPr="00313808" w:rsidRDefault="00590E4F">
            <w:pPr>
              <w:contextualSpacing w:val="0"/>
              <w:rPr>
                <w:sz w:val="20"/>
                <w:szCs w:val="20"/>
                <w:lang w:val="en-US"/>
              </w:rPr>
            </w:pPr>
            <w:r w:rsidRPr="00313808">
              <w:rPr>
                <w:sz w:val="20"/>
                <w:szCs w:val="20"/>
                <w:lang w:val="en-US"/>
              </w:rPr>
              <w:t>• Time management on worksite.</w:t>
            </w:r>
          </w:p>
          <w:p w:rsidR="00BC32F2" w:rsidRPr="00313808" w:rsidRDefault="00590E4F">
            <w:pPr>
              <w:contextualSpacing w:val="0"/>
              <w:rPr>
                <w:sz w:val="20"/>
                <w:szCs w:val="20"/>
                <w:lang w:val="en-US"/>
              </w:rPr>
            </w:pPr>
            <w:r w:rsidRPr="00313808">
              <w:rPr>
                <w:sz w:val="20"/>
                <w:szCs w:val="20"/>
                <w:lang w:val="en-US"/>
              </w:rPr>
              <w:t>• Welcome for a new employee within a team on a construction site.</w:t>
            </w:r>
          </w:p>
        </w:tc>
        <w:tc>
          <w:tcPr>
            <w:tcW w:w="5810" w:type="dxa"/>
            <w:vAlign w:val="center"/>
          </w:tcPr>
          <w:p w:rsidR="00BC32F2" w:rsidRPr="00313808" w:rsidRDefault="00BC32F2">
            <w:pPr>
              <w:contextualSpacing w:val="0"/>
              <w:jc w:val="center"/>
              <w:rPr>
                <w:b/>
                <w:lang w:val="en-US"/>
              </w:rPr>
            </w:pPr>
          </w:p>
        </w:tc>
        <w:tc>
          <w:tcPr>
            <w:tcW w:w="5811" w:type="dxa"/>
            <w:vAlign w:val="center"/>
          </w:tcPr>
          <w:p w:rsidR="00BC32F2" w:rsidRPr="00313808" w:rsidRDefault="00BC32F2">
            <w:pPr>
              <w:contextualSpacing w:val="0"/>
              <w:jc w:val="center"/>
              <w:rPr>
                <w:b/>
                <w:lang w:val="en-US"/>
              </w:rPr>
            </w:pPr>
          </w:p>
        </w:tc>
      </w:tr>
      <w:tr w:rsidR="00BC32F2" w:rsidRPr="00313808">
        <w:tc>
          <w:tcPr>
            <w:tcW w:w="3539" w:type="dxa"/>
            <w:vMerge/>
            <w:vAlign w:val="center"/>
          </w:tcPr>
          <w:p w:rsidR="00BC32F2" w:rsidRPr="00313808" w:rsidRDefault="00BC32F2">
            <w:pPr>
              <w:contextualSpacing w:val="0"/>
              <w:jc w:val="center"/>
              <w:rPr>
                <w:b/>
                <w:lang w:val="en-US"/>
              </w:rPr>
            </w:pPr>
          </w:p>
        </w:tc>
        <w:tc>
          <w:tcPr>
            <w:tcW w:w="5810" w:type="dxa"/>
            <w:vAlign w:val="center"/>
          </w:tcPr>
          <w:p w:rsidR="00BC32F2" w:rsidRPr="00313808" w:rsidRDefault="00590E4F">
            <w:pPr>
              <w:spacing w:line="276" w:lineRule="auto"/>
              <w:contextualSpacing w:val="0"/>
              <w:rPr>
                <w:b/>
                <w:color w:val="2E75B5"/>
                <w:sz w:val="20"/>
                <w:szCs w:val="20"/>
                <w:lang w:val="en-US"/>
              </w:rPr>
            </w:pPr>
            <w:r w:rsidRPr="00313808">
              <w:rPr>
                <w:b/>
                <w:color w:val="2E75B5"/>
                <w:sz w:val="20"/>
                <w:szCs w:val="20"/>
                <w:lang w:val="en-US"/>
              </w:rPr>
              <w:t>A01WSS.LU.07. Social regulation for the management of the teams on worksite</w:t>
            </w:r>
          </w:p>
          <w:p w:rsidR="00BC32F2" w:rsidRPr="00313808" w:rsidRDefault="00590E4F">
            <w:pPr>
              <w:contextualSpacing w:val="0"/>
              <w:rPr>
                <w:sz w:val="20"/>
                <w:szCs w:val="20"/>
                <w:lang w:val="en-US"/>
              </w:rPr>
            </w:pPr>
            <w:r w:rsidRPr="00313808">
              <w:rPr>
                <w:sz w:val="20"/>
                <w:szCs w:val="20"/>
                <w:lang w:val="en-US"/>
              </w:rPr>
              <w:t>• Labour code.</w:t>
            </w:r>
          </w:p>
          <w:p w:rsidR="00BC32F2" w:rsidRPr="00313808" w:rsidRDefault="00590E4F">
            <w:pPr>
              <w:contextualSpacing w:val="0"/>
              <w:rPr>
                <w:sz w:val="20"/>
                <w:szCs w:val="20"/>
                <w:lang w:val="en-US"/>
              </w:rPr>
            </w:pPr>
            <w:r w:rsidRPr="00313808">
              <w:rPr>
                <w:sz w:val="20"/>
                <w:szCs w:val="20"/>
                <w:lang w:val="en-US"/>
              </w:rPr>
              <w:t>• Work contract.</w:t>
            </w:r>
          </w:p>
          <w:p w:rsidR="00BC32F2" w:rsidRPr="00313808" w:rsidRDefault="00590E4F">
            <w:pPr>
              <w:contextualSpacing w:val="0"/>
              <w:rPr>
                <w:sz w:val="20"/>
                <w:szCs w:val="20"/>
                <w:lang w:val="en-US"/>
              </w:rPr>
            </w:pPr>
            <w:r w:rsidRPr="00313808">
              <w:rPr>
                <w:sz w:val="20"/>
                <w:szCs w:val="20"/>
                <w:lang w:val="en-US"/>
              </w:rPr>
              <w:t>• Collective agreement.</w:t>
            </w:r>
          </w:p>
        </w:tc>
        <w:tc>
          <w:tcPr>
            <w:tcW w:w="5810" w:type="dxa"/>
            <w:vAlign w:val="center"/>
          </w:tcPr>
          <w:p w:rsidR="00BC32F2" w:rsidRPr="00313808" w:rsidRDefault="00BC32F2">
            <w:pPr>
              <w:contextualSpacing w:val="0"/>
              <w:jc w:val="center"/>
              <w:rPr>
                <w:b/>
                <w:lang w:val="en-US"/>
              </w:rPr>
            </w:pPr>
          </w:p>
        </w:tc>
        <w:tc>
          <w:tcPr>
            <w:tcW w:w="5811" w:type="dxa"/>
            <w:vAlign w:val="center"/>
          </w:tcPr>
          <w:p w:rsidR="00BC32F2" w:rsidRPr="00313808" w:rsidRDefault="00BC32F2">
            <w:pPr>
              <w:contextualSpacing w:val="0"/>
              <w:jc w:val="center"/>
              <w:rPr>
                <w:b/>
                <w:lang w:val="en-US"/>
              </w:rPr>
            </w:pPr>
          </w:p>
        </w:tc>
      </w:tr>
      <w:tr w:rsidR="00BC32F2" w:rsidRPr="00313808">
        <w:tc>
          <w:tcPr>
            <w:tcW w:w="3539" w:type="dxa"/>
            <w:vMerge/>
            <w:vAlign w:val="center"/>
          </w:tcPr>
          <w:p w:rsidR="00BC32F2" w:rsidRPr="00313808" w:rsidRDefault="00BC32F2">
            <w:pPr>
              <w:contextualSpacing w:val="0"/>
              <w:jc w:val="center"/>
              <w:rPr>
                <w:b/>
                <w:lang w:val="en-US"/>
              </w:rPr>
            </w:pPr>
          </w:p>
        </w:tc>
        <w:tc>
          <w:tcPr>
            <w:tcW w:w="5810" w:type="dxa"/>
          </w:tcPr>
          <w:p w:rsidR="00BC32F2" w:rsidRPr="00313808" w:rsidRDefault="00590E4F">
            <w:pPr>
              <w:spacing w:line="276" w:lineRule="auto"/>
              <w:contextualSpacing w:val="0"/>
              <w:rPr>
                <w:b/>
                <w:color w:val="2E75B5"/>
                <w:sz w:val="20"/>
                <w:szCs w:val="20"/>
                <w:lang w:val="en-US"/>
              </w:rPr>
            </w:pPr>
            <w:r w:rsidRPr="00313808">
              <w:rPr>
                <w:b/>
                <w:color w:val="2E75B5"/>
                <w:sz w:val="20"/>
                <w:szCs w:val="20"/>
                <w:lang w:val="en-US"/>
              </w:rPr>
              <w:t>A01WSS.LU.08. Strategies, methods and techniques of communication to achieve production objectives and quality control</w:t>
            </w:r>
          </w:p>
          <w:p w:rsidR="00BC32F2" w:rsidRPr="00313808" w:rsidRDefault="00590E4F">
            <w:pPr>
              <w:contextualSpacing w:val="0"/>
              <w:rPr>
                <w:sz w:val="20"/>
                <w:szCs w:val="20"/>
                <w:lang w:val="en-US"/>
              </w:rPr>
            </w:pPr>
            <w:r w:rsidRPr="00313808">
              <w:rPr>
                <w:sz w:val="20"/>
                <w:szCs w:val="20"/>
                <w:lang w:val="en-US"/>
              </w:rPr>
              <w:t>• Information channels on the technical, human and administrative environment of work.</w:t>
            </w:r>
          </w:p>
          <w:p w:rsidR="00BC32F2" w:rsidRPr="00313808" w:rsidRDefault="00590E4F">
            <w:pPr>
              <w:contextualSpacing w:val="0"/>
              <w:rPr>
                <w:sz w:val="20"/>
                <w:szCs w:val="20"/>
                <w:lang w:val="en-US"/>
              </w:rPr>
            </w:pPr>
            <w:r w:rsidRPr="00313808">
              <w:rPr>
                <w:sz w:val="20"/>
                <w:szCs w:val="20"/>
                <w:lang w:val="en-US"/>
              </w:rPr>
              <w:t>• Preparation and carrying out of meetings.</w:t>
            </w:r>
          </w:p>
          <w:p w:rsidR="00BC32F2" w:rsidRPr="00313808" w:rsidRDefault="00590E4F">
            <w:pPr>
              <w:contextualSpacing w:val="0"/>
              <w:rPr>
                <w:sz w:val="20"/>
                <w:szCs w:val="20"/>
                <w:lang w:val="en-US"/>
              </w:rPr>
            </w:pPr>
            <w:r w:rsidRPr="00313808">
              <w:rPr>
                <w:sz w:val="20"/>
                <w:szCs w:val="20"/>
                <w:lang w:val="en-US"/>
              </w:rPr>
              <w:t>• Production of communication material that facilitates the understanding of the worksite and of the production process.</w:t>
            </w:r>
          </w:p>
          <w:p w:rsidR="00BC32F2" w:rsidRPr="00313808" w:rsidRDefault="00590E4F">
            <w:pPr>
              <w:contextualSpacing w:val="0"/>
              <w:rPr>
                <w:sz w:val="20"/>
                <w:szCs w:val="20"/>
                <w:lang w:val="en-US"/>
              </w:rPr>
            </w:pPr>
            <w:r w:rsidRPr="00313808">
              <w:rPr>
                <w:sz w:val="20"/>
                <w:szCs w:val="20"/>
                <w:lang w:val="en-US"/>
              </w:rPr>
              <w:t>• Me</w:t>
            </w:r>
            <w:r w:rsidRPr="00313808">
              <w:rPr>
                <w:sz w:val="20"/>
                <w:szCs w:val="20"/>
                <w:lang w:val="en-US"/>
              </w:rPr>
              <w:t>thods and techniques of mediation with the teams, with the hierarchy and with subcontractors.</w:t>
            </w:r>
          </w:p>
          <w:p w:rsidR="00BC32F2" w:rsidRPr="00313808" w:rsidRDefault="00590E4F">
            <w:pPr>
              <w:contextualSpacing w:val="0"/>
              <w:rPr>
                <w:sz w:val="20"/>
                <w:szCs w:val="20"/>
                <w:lang w:val="en-US"/>
              </w:rPr>
            </w:pPr>
            <w:r w:rsidRPr="00313808">
              <w:rPr>
                <w:sz w:val="20"/>
                <w:szCs w:val="20"/>
                <w:lang w:val="en-US"/>
              </w:rPr>
              <w:t>• Sense of listening and responsiveness, to create confidence.</w:t>
            </w:r>
          </w:p>
          <w:p w:rsidR="00BC32F2" w:rsidRPr="00313808" w:rsidRDefault="00590E4F">
            <w:pPr>
              <w:contextualSpacing w:val="0"/>
              <w:rPr>
                <w:sz w:val="20"/>
                <w:szCs w:val="20"/>
                <w:lang w:val="en-US"/>
              </w:rPr>
            </w:pPr>
            <w:r w:rsidRPr="00313808">
              <w:rPr>
                <w:sz w:val="20"/>
                <w:szCs w:val="20"/>
                <w:lang w:val="en-US"/>
              </w:rPr>
              <w:t>• Ability to convince and motivate to the objectives defined in the contract documents.</w:t>
            </w:r>
          </w:p>
          <w:p w:rsidR="00BC32F2" w:rsidRPr="00313808" w:rsidRDefault="00590E4F">
            <w:pPr>
              <w:contextualSpacing w:val="0"/>
              <w:rPr>
                <w:sz w:val="20"/>
                <w:szCs w:val="20"/>
                <w:lang w:val="en-US"/>
              </w:rPr>
            </w:pPr>
            <w:r w:rsidRPr="00313808">
              <w:rPr>
                <w:sz w:val="20"/>
                <w:szCs w:val="20"/>
                <w:lang w:val="en-US"/>
              </w:rPr>
              <w:t xml:space="preserve">• Building </w:t>
            </w:r>
            <w:r w:rsidRPr="00313808">
              <w:rPr>
                <w:sz w:val="20"/>
                <w:szCs w:val="20"/>
                <w:lang w:val="en-US"/>
              </w:rPr>
              <w:t>up good interpersonal relationships, while anticipating the behaviour of employees and subcontractors in work situations.</w:t>
            </w:r>
          </w:p>
          <w:p w:rsidR="00BC32F2" w:rsidRPr="00313808" w:rsidRDefault="00590E4F">
            <w:pPr>
              <w:contextualSpacing w:val="0"/>
              <w:rPr>
                <w:sz w:val="20"/>
                <w:szCs w:val="20"/>
                <w:lang w:val="en-US"/>
              </w:rPr>
            </w:pPr>
            <w:r w:rsidRPr="00313808">
              <w:rPr>
                <w:sz w:val="20"/>
                <w:szCs w:val="20"/>
                <w:lang w:val="en-US"/>
              </w:rPr>
              <w:t>• The quality control of the work of staff, based on objective indicators (technical standards, security, environmental, aesthetic, sp</w:t>
            </w:r>
            <w:r w:rsidRPr="00313808">
              <w:rPr>
                <w:sz w:val="20"/>
                <w:szCs w:val="20"/>
                <w:lang w:val="en-US"/>
              </w:rPr>
              <w:t>ecifications, etc.).</w:t>
            </w:r>
          </w:p>
        </w:tc>
        <w:tc>
          <w:tcPr>
            <w:tcW w:w="5810" w:type="dxa"/>
          </w:tcPr>
          <w:p w:rsidR="00BC32F2" w:rsidRPr="00313808" w:rsidRDefault="00BC32F2">
            <w:pPr>
              <w:contextualSpacing w:val="0"/>
              <w:jc w:val="center"/>
              <w:rPr>
                <w:b/>
                <w:lang w:val="en-US"/>
              </w:rPr>
            </w:pPr>
          </w:p>
        </w:tc>
        <w:tc>
          <w:tcPr>
            <w:tcW w:w="5811" w:type="dxa"/>
          </w:tcPr>
          <w:p w:rsidR="00BC32F2" w:rsidRPr="00313808" w:rsidRDefault="00BC32F2">
            <w:pPr>
              <w:contextualSpacing w:val="0"/>
              <w:jc w:val="center"/>
              <w:rPr>
                <w:b/>
                <w:lang w:val="en-US"/>
              </w:rPr>
            </w:pPr>
          </w:p>
        </w:tc>
      </w:tr>
    </w:tbl>
    <w:p w:rsidR="00BC32F2" w:rsidRPr="00313808" w:rsidRDefault="00590E4F">
      <w:pPr>
        <w:rPr>
          <w:lang w:val="en-US"/>
        </w:rPr>
      </w:pPr>
      <w:r w:rsidRPr="00313808">
        <w:rPr>
          <w:lang w:val="en-US"/>
        </w:rPr>
        <w:br w:type="page"/>
      </w:r>
    </w:p>
    <w:tbl>
      <w:tblPr>
        <w:tblStyle w:val="a2"/>
        <w:tblW w:w="209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810"/>
        <w:gridCol w:w="5810"/>
        <w:gridCol w:w="5811"/>
      </w:tblGrid>
      <w:tr w:rsidR="00BC32F2" w:rsidRPr="00313808">
        <w:tc>
          <w:tcPr>
            <w:tcW w:w="3539" w:type="dxa"/>
            <w:vAlign w:val="center"/>
          </w:tcPr>
          <w:p w:rsidR="00BC32F2" w:rsidRDefault="00590E4F">
            <w:pPr>
              <w:contextualSpacing w:val="0"/>
              <w:jc w:val="center"/>
              <w:rPr>
                <w:b/>
                <w:sz w:val="28"/>
                <w:szCs w:val="28"/>
              </w:rPr>
            </w:pPr>
            <w:r>
              <w:rPr>
                <w:b/>
                <w:sz w:val="28"/>
                <w:szCs w:val="28"/>
              </w:rPr>
              <w:lastRenderedPageBreak/>
              <w:t>ACTIVITIES</w:t>
            </w:r>
          </w:p>
        </w:tc>
        <w:tc>
          <w:tcPr>
            <w:tcW w:w="5810" w:type="dxa"/>
            <w:vAlign w:val="center"/>
          </w:tcPr>
          <w:p w:rsidR="00BC32F2" w:rsidRDefault="00590E4F">
            <w:pPr>
              <w:contextualSpacing w:val="0"/>
              <w:jc w:val="center"/>
              <w:rPr>
                <w:b/>
              </w:rPr>
            </w:pPr>
            <w:r>
              <w:rPr>
                <w:b/>
                <w:sz w:val="28"/>
                <w:szCs w:val="28"/>
                <w:highlight w:val="yellow"/>
              </w:rPr>
              <w:t>LEARNING UNITS</w:t>
            </w:r>
          </w:p>
        </w:tc>
        <w:tc>
          <w:tcPr>
            <w:tcW w:w="5810" w:type="dxa"/>
            <w:vAlign w:val="center"/>
          </w:tcPr>
          <w:p w:rsidR="00BC32F2" w:rsidRPr="00313808" w:rsidRDefault="00590E4F">
            <w:pPr>
              <w:contextualSpacing w:val="0"/>
              <w:jc w:val="center"/>
              <w:rPr>
                <w:b/>
                <w:sz w:val="28"/>
                <w:szCs w:val="28"/>
                <w:lang w:val="en-US"/>
              </w:rPr>
            </w:pPr>
            <w:r w:rsidRPr="00313808">
              <w:rPr>
                <w:b/>
                <w:sz w:val="28"/>
                <w:szCs w:val="28"/>
                <w:lang w:val="en-US"/>
              </w:rPr>
              <w:t>LEARNING OUTCOMES</w:t>
            </w:r>
          </w:p>
          <w:p w:rsidR="00BC32F2" w:rsidRPr="00313808" w:rsidRDefault="00590E4F">
            <w:pPr>
              <w:contextualSpacing w:val="0"/>
              <w:jc w:val="center"/>
              <w:rPr>
                <w:b/>
                <w:lang w:val="en-US"/>
              </w:rPr>
            </w:pPr>
            <w:r w:rsidRPr="00313808">
              <w:rPr>
                <w:b/>
                <w:color w:val="2E75B5"/>
                <w:sz w:val="20"/>
                <w:szCs w:val="20"/>
                <w:lang w:val="en-US"/>
              </w:rPr>
              <w:t>To be selected from the list published in the final document of Phase 2, FLC, starting from Page 21 and identified as LO1, LO2, etc.</w:t>
            </w:r>
          </w:p>
        </w:tc>
        <w:tc>
          <w:tcPr>
            <w:tcW w:w="5811" w:type="dxa"/>
            <w:vAlign w:val="center"/>
          </w:tcPr>
          <w:p w:rsidR="00BC32F2" w:rsidRPr="00313808" w:rsidRDefault="00590E4F">
            <w:pPr>
              <w:contextualSpacing w:val="0"/>
              <w:jc w:val="center"/>
              <w:rPr>
                <w:b/>
                <w:sz w:val="28"/>
                <w:szCs w:val="28"/>
                <w:lang w:val="en-US"/>
              </w:rPr>
            </w:pPr>
            <w:r w:rsidRPr="00313808">
              <w:rPr>
                <w:b/>
                <w:sz w:val="28"/>
                <w:szCs w:val="28"/>
                <w:lang w:val="en-US"/>
              </w:rPr>
              <w:t>ASSESSMENT CRITERIA</w:t>
            </w:r>
          </w:p>
          <w:p w:rsidR="00BC32F2" w:rsidRPr="00313808" w:rsidRDefault="00590E4F">
            <w:pPr>
              <w:contextualSpacing w:val="0"/>
              <w:jc w:val="center"/>
              <w:rPr>
                <w:b/>
                <w:lang w:val="en-US"/>
              </w:rPr>
            </w:pPr>
            <w:r w:rsidRPr="00313808">
              <w:rPr>
                <w:b/>
                <w:color w:val="2E75B5"/>
                <w:sz w:val="20"/>
                <w:szCs w:val="20"/>
                <w:lang w:val="en-US"/>
              </w:rPr>
              <w:t>Please take, as a basis, the list published in the final document of Phase 2, FLC, starting from Page 21 and related to each learning outcome.</w:t>
            </w:r>
          </w:p>
        </w:tc>
      </w:tr>
      <w:tr w:rsidR="00BC32F2">
        <w:tc>
          <w:tcPr>
            <w:tcW w:w="3539" w:type="dxa"/>
            <w:vMerge w:val="restart"/>
            <w:vAlign w:val="center"/>
          </w:tcPr>
          <w:p w:rsidR="00BC32F2" w:rsidRPr="00313808" w:rsidRDefault="00590E4F">
            <w:pPr>
              <w:contextualSpacing w:val="0"/>
              <w:rPr>
                <w:b/>
                <w:color w:val="C55911"/>
                <w:lang w:val="en-US"/>
              </w:rPr>
            </w:pPr>
            <w:r w:rsidRPr="00313808">
              <w:rPr>
                <w:b/>
                <w:color w:val="C55911"/>
                <w:lang w:val="en-US"/>
              </w:rPr>
              <w:t>A01WSS. MANAGEMENT OF HUMAN RESOURCES AND TEAM BUILDING FOR SUCCES ORIENTATION</w:t>
            </w:r>
          </w:p>
          <w:p w:rsidR="00BC32F2" w:rsidRPr="00313808" w:rsidRDefault="00BC32F2">
            <w:pPr>
              <w:contextualSpacing w:val="0"/>
              <w:rPr>
                <w:b/>
                <w:color w:val="C55911"/>
                <w:lang w:val="en-US"/>
              </w:rPr>
            </w:pPr>
          </w:p>
          <w:p w:rsidR="00BC32F2" w:rsidRPr="00313808" w:rsidRDefault="00590E4F">
            <w:pPr>
              <w:contextualSpacing w:val="0"/>
              <w:rPr>
                <w:b/>
                <w:color w:val="C55911"/>
                <w:lang w:val="en-US"/>
              </w:rPr>
            </w:pPr>
            <w:r w:rsidRPr="00313808">
              <w:rPr>
                <w:b/>
                <w:color w:val="C55911"/>
                <w:lang w:val="en-US"/>
              </w:rPr>
              <w:t xml:space="preserve">Publics: </w:t>
            </w:r>
            <w:r w:rsidRPr="00313808">
              <w:rPr>
                <w:b/>
                <w:color w:val="C55911"/>
                <w:highlight w:val="yellow"/>
                <w:lang w:val="en-US"/>
              </w:rPr>
              <w:t>Worksite Supervisors</w:t>
            </w:r>
          </w:p>
          <w:p w:rsidR="00BC32F2" w:rsidRPr="00313808" w:rsidRDefault="00BC32F2">
            <w:pPr>
              <w:contextualSpacing w:val="0"/>
              <w:jc w:val="both"/>
              <w:rPr>
                <w:lang w:val="en-US"/>
              </w:rPr>
            </w:pPr>
          </w:p>
          <w:p w:rsidR="00BC32F2" w:rsidRPr="00313808" w:rsidRDefault="00590E4F">
            <w:pPr>
              <w:contextualSpacing w:val="0"/>
              <w:jc w:val="both"/>
              <w:rPr>
                <w:lang w:val="en-US"/>
              </w:rPr>
            </w:pPr>
            <w:r w:rsidRPr="00313808">
              <w:rPr>
                <w:lang w:val="en-US"/>
              </w:rPr>
              <w:t>PARTNER IN CHARGE OF THE FIELD:</w:t>
            </w:r>
          </w:p>
          <w:p w:rsidR="00BC32F2" w:rsidRDefault="00590E4F">
            <w:pPr>
              <w:contextualSpacing w:val="0"/>
              <w:rPr>
                <w:b/>
              </w:rPr>
            </w:pPr>
            <w:r>
              <w:rPr>
                <w:b/>
              </w:rPr>
              <w:t>CCCA-BTP</w:t>
            </w:r>
          </w:p>
        </w:tc>
        <w:tc>
          <w:tcPr>
            <w:tcW w:w="5810" w:type="dxa"/>
            <w:tcBorders>
              <w:bottom w:val="nil"/>
            </w:tcBorders>
          </w:tcPr>
          <w:p w:rsidR="00BC32F2" w:rsidRPr="00313808" w:rsidRDefault="00590E4F">
            <w:pPr>
              <w:spacing w:line="276" w:lineRule="auto"/>
              <w:contextualSpacing w:val="0"/>
              <w:rPr>
                <w:b/>
                <w:color w:val="2E75B5"/>
                <w:sz w:val="20"/>
                <w:szCs w:val="20"/>
                <w:lang w:val="en-US"/>
              </w:rPr>
            </w:pPr>
            <w:r w:rsidRPr="00313808">
              <w:rPr>
                <w:b/>
                <w:color w:val="2E75B5"/>
                <w:sz w:val="20"/>
                <w:szCs w:val="20"/>
                <w:lang w:val="en-US"/>
              </w:rPr>
              <w:t>A01WSS.LU.09. Building and maintaining his leadership of worksite supervisor</w:t>
            </w:r>
          </w:p>
          <w:p w:rsidR="00BC32F2" w:rsidRPr="00313808" w:rsidRDefault="00590E4F">
            <w:pPr>
              <w:contextualSpacing w:val="0"/>
              <w:rPr>
                <w:sz w:val="20"/>
                <w:szCs w:val="20"/>
                <w:lang w:val="en-US"/>
              </w:rPr>
            </w:pPr>
            <w:r w:rsidRPr="00313808">
              <w:rPr>
                <w:sz w:val="20"/>
                <w:szCs w:val="20"/>
                <w:lang w:val="en-US"/>
              </w:rPr>
              <w:t>• Establishment of the authority, taking into account the complexity of human relationships.</w:t>
            </w:r>
          </w:p>
          <w:p w:rsidR="00BC32F2" w:rsidRPr="00313808" w:rsidRDefault="00590E4F">
            <w:pPr>
              <w:contextualSpacing w:val="0"/>
              <w:rPr>
                <w:sz w:val="20"/>
                <w:szCs w:val="20"/>
                <w:lang w:val="en-US"/>
              </w:rPr>
            </w:pPr>
            <w:r w:rsidRPr="00313808">
              <w:rPr>
                <w:sz w:val="20"/>
                <w:szCs w:val="20"/>
                <w:lang w:val="en-US"/>
              </w:rPr>
              <w:t>• Assertiveness as a superior hierarchical in</w:t>
            </w:r>
            <w:r w:rsidRPr="00313808">
              <w:rPr>
                <w:sz w:val="20"/>
                <w:szCs w:val="20"/>
                <w:lang w:val="en-US"/>
              </w:rPr>
              <w:t xml:space="preserve"> a work situation.</w:t>
            </w:r>
          </w:p>
          <w:p w:rsidR="00BC32F2" w:rsidRPr="00313808" w:rsidRDefault="00590E4F">
            <w:pPr>
              <w:contextualSpacing w:val="0"/>
              <w:rPr>
                <w:sz w:val="20"/>
                <w:szCs w:val="20"/>
                <w:lang w:val="en-US"/>
              </w:rPr>
            </w:pPr>
            <w:r w:rsidRPr="00313808">
              <w:rPr>
                <w:sz w:val="20"/>
                <w:szCs w:val="20"/>
                <w:lang w:val="en-US"/>
              </w:rPr>
              <w:t>• Ability to develop self-reliance and the shared responsibility of employees, while preserving its authority.</w:t>
            </w:r>
          </w:p>
          <w:p w:rsidR="00BC32F2" w:rsidRPr="00313808" w:rsidRDefault="00590E4F">
            <w:pPr>
              <w:contextualSpacing w:val="0"/>
              <w:rPr>
                <w:sz w:val="20"/>
                <w:szCs w:val="20"/>
                <w:lang w:val="en-US"/>
              </w:rPr>
            </w:pPr>
            <w:r w:rsidRPr="00313808">
              <w:rPr>
                <w:sz w:val="20"/>
                <w:szCs w:val="20"/>
                <w:lang w:val="en-US"/>
              </w:rPr>
              <w:t>• Credibility, clarity and diplomacy in action.</w:t>
            </w:r>
          </w:p>
          <w:p w:rsidR="00BC32F2" w:rsidRPr="00313808" w:rsidRDefault="00590E4F">
            <w:pPr>
              <w:contextualSpacing w:val="0"/>
              <w:rPr>
                <w:sz w:val="20"/>
                <w:szCs w:val="20"/>
                <w:lang w:val="en-US"/>
              </w:rPr>
            </w:pPr>
            <w:r w:rsidRPr="00313808">
              <w:rPr>
                <w:sz w:val="20"/>
                <w:szCs w:val="20"/>
                <w:lang w:val="en-US"/>
              </w:rPr>
              <w:t>• Good ability for analysis and synthesis.</w:t>
            </w:r>
          </w:p>
          <w:p w:rsidR="00BC32F2" w:rsidRPr="00313808" w:rsidRDefault="00590E4F">
            <w:pPr>
              <w:contextualSpacing w:val="0"/>
              <w:rPr>
                <w:sz w:val="20"/>
                <w:szCs w:val="20"/>
                <w:lang w:val="en-US"/>
              </w:rPr>
            </w:pPr>
            <w:r w:rsidRPr="00313808">
              <w:rPr>
                <w:sz w:val="20"/>
                <w:szCs w:val="20"/>
                <w:lang w:val="en-US"/>
              </w:rPr>
              <w:t>• Interacting, understanding and mo</w:t>
            </w:r>
            <w:r w:rsidRPr="00313808">
              <w:rPr>
                <w:sz w:val="20"/>
                <w:szCs w:val="20"/>
                <w:lang w:val="en-US"/>
              </w:rPr>
              <w:t>tivating workers for planned accomplishments, appealing to the capacity to behave "boss" on the site towards its employees and subcontractors: assigning tasks, creating and developing day deadlines, checking the quality of the work done by transferring emp</w:t>
            </w:r>
            <w:r w:rsidRPr="00313808">
              <w:rPr>
                <w:sz w:val="20"/>
                <w:szCs w:val="20"/>
                <w:lang w:val="en-US"/>
              </w:rPr>
              <w:t>loyees to a job to another, etc.</w:t>
            </w:r>
          </w:p>
          <w:p w:rsidR="00BC32F2" w:rsidRPr="00313808" w:rsidRDefault="00590E4F">
            <w:pPr>
              <w:contextualSpacing w:val="0"/>
              <w:rPr>
                <w:sz w:val="20"/>
                <w:szCs w:val="20"/>
                <w:lang w:val="en-US"/>
              </w:rPr>
            </w:pPr>
            <w:r w:rsidRPr="00313808">
              <w:rPr>
                <w:sz w:val="20"/>
                <w:szCs w:val="20"/>
                <w:lang w:val="en-US"/>
              </w:rPr>
              <w:t>• Master professional and managerial stress: Anticipation of conflict and tension situations due to objective and subjective factors.</w:t>
            </w:r>
          </w:p>
          <w:p w:rsidR="00BC32F2" w:rsidRDefault="00590E4F">
            <w:pPr>
              <w:contextualSpacing w:val="0"/>
              <w:rPr>
                <w:sz w:val="20"/>
                <w:szCs w:val="20"/>
              </w:rPr>
            </w:pPr>
            <w:r>
              <w:rPr>
                <w:sz w:val="20"/>
                <w:szCs w:val="20"/>
              </w:rPr>
              <w:t>• Natural management of tension situations.</w:t>
            </w:r>
          </w:p>
        </w:tc>
        <w:tc>
          <w:tcPr>
            <w:tcW w:w="5810" w:type="dxa"/>
          </w:tcPr>
          <w:p w:rsidR="00BC32F2" w:rsidRDefault="00BC32F2">
            <w:pPr>
              <w:contextualSpacing w:val="0"/>
              <w:jc w:val="center"/>
              <w:rPr>
                <w:b/>
              </w:rPr>
            </w:pPr>
          </w:p>
        </w:tc>
        <w:tc>
          <w:tcPr>
            <w:tcW w:w="5811" w:type="dxa"/>
          </w:tcPr>
          <w:p w:rsidR="00BC32F2" w:rsidRDefault="00BC32F2">
            <w:pPr>
              <w:contextualSpacing w:val="0"/>
              <w:jc w:val="center"/>
              <w:rPr>
                <w:b/>
              </w:rPr>
            </w:pPr>
          </w:p>
        </w:tc>
      </w:tr>
      <w:tr w:rsidR="00BC32F2" w:rsidRPr="00313808">
        <w:tc>
          <w:tcPr>
            <w:tcW w:w="3539" w:type="dxa"/>
            <w:vMerge/>
            <w:vAlign w:val="center"/>
          </w:tcPr>
          <w:p w:rsidR="00BC32F2" w:rsidRDefault="00BC32F2">
            <w:pPr>
              <w:contextualSpacing w:val="0"/>
              <w:jc w:val="center"/>
              <w:rPr>
                <w:b/>
              </w:rPr>
            </w:pPr>
          </w:p>
        </w:tc>
        <w:tc>
          <w:tcPr>
            <w:tcW w:w="5810" w:type="dxa"/>
            <w:tcBorders>
              <w:top w:val="nil"/>
              <w:left w:val="nil"/>
              <w:bottom w:val="nil"/>
              <w:right w:val="nil"/>
            </w:tcBorders>
          </w:tcPr>
          <w:p w:rsidR="00BC32F2" w:rsidRPr="00313808" w:rsidRDefault="00590E4F">
            <w:pPr>
              <w:pBdr>
                <w:top w:val="single" w:sz="4" w:space="1" w:color="000000"/>
                <w:left w:val="single" w:sz="4" w:space="4" w:color="000000"/>
                <w:bottom w:val="single" w:sz="4" w:space="1" w:color="000000"/>
                <w:right w:val="single" w:sz="4" w:space="4" w:color="000000"/>
              </w:pBdr>
              <w:spacing w:line="276" w:lineRule="auto"/>
              <w:contextualSpacing w:val="0"/>
              <w:rPr>
                <w:b/>
                <w:color w:val="2E75B5"/>
                <w:sz w:val="20"/>
                <w:szCs w:val="20"/>
                <w:lang w:val="en-US"/>
              </w:rPr>
            </w:pPr>
            <w:r w:rsidRPr="00313808">
              <w:rPr>
                <w:b/>
                <w:color w:val="2E75B5"/>
                <w:sz w:val="20"/>
                <w:szCs w:val="20"/>
                <w:lang w:val="en-US"/>
              </w:rPr>
              <w:t>A01WSS.10. Worksite supervisor as a tutor</w:t>
            </w:r>
          </w:p>
          <w:p w:rsidR="00BC32F2" w:rsidRPr="00313808" w:rsidRDefault="00590E4F">
            <w:pPr>
              <w:pBdr>
                <w:top w:val="single" w:sz="4" w:space="1" w:color="000000"/>
                <w:left w:val="single" w:sz="4" w:space="4" w:color="000000"/>
                <w:bottom w:val="single" w:sz="4" w:space="1" w:color="000000"/>
                <w:right w:val="single" w:sz="4" w:space="4" w:color="000000"/>
              </w:pBdr>
              <w:spacing w:line="276" w:lineRule="auto"/>
              <w:contextualSpacing w:val="0"/>
              <w:rPr>
                <w:sz w:val="20"/>
                <w:szCs w:val="20"/>
                <w:lang w:val="en-US"/>
              </w:rPr>
            </w:pPr>
            <w:r w:rsidRPr="00313808">
              <w:rPr>
                <w:sz w:val="20"/>
                <w:szCs w:val="20"/>
                <w:lang w:val="en-US"/>
              </w:rPr>
              <w:t>• Act as company tutors.</w:t>
            </w:r>
          </w:p>
          <w:p w:rsidR="00BC32F2" w:rsidRPr="00313808" w:rsidRDefault="00590E4F">
            <w:pPr>
              <w:pBdr>
                <w:top w:val="single" w:sz="4" w:space="1" w:color="000000"/>
                <w:left w:val="single" w:sz="4" w:space="4" w:color="000000"/>
                <w:bottom w:val="single" w:sz="4" w:space="1" w:color="000000"/>
                <w:right w:val="single" w:sz="4" w:space="4" w:color="000000"/>
              </w:pBdr>
              <w:spacing w:line="276" w:lineRule="auto"/>
              <w:contextualSpacing w:val="0"/>
              <w:rPr>
                <w:sz w:val="20"/>
                <w:szCs w:val="20"/>
                <w:lang w:val="en-US"/>
              </w:rPr>
            </w:pPr>
            <w:r w:rsidRPr="00313808">
              <w:rPr>
                <w:sz w:val="20"/>
                <w:szCs w:val="20"/>
                <w:lang w:val="en-US"/>
              </w:rPr>
              <w:t>• Train teams by encouraging individual professionalism at the service of common goals.</w:t>
            </w:r>
          </w:p>
          <w:p w:rsidR="00BC32F2" w:rsidRPr="00313808" w:rsidRDefault="00590E4F">
            <w:pPr>
              <w:pBdr>
                <w:top w:val="single" w:sz="4" w:space="1" w:color="000000"/>
                <w:left w:val="single" w:sz="4" w:space="4" w:color="000000"/>
                <w:bottom w:val="single" w:sz="4" w:space="1" w:color="000000"/>
                <w:right w:val="single" w:sz="4" w:space="4" w:color="000000"/>
              </w:pBdr>
              <w:spacing w:line="276" w:lineRule="auto"/>
              <w:contextualSpacing w:val="0"/>
              <w:rPr>
                <w:sz w:val="20"/>
                <w:szCs w:val="20"/>
                <w:lang w:val="en-US"/>
              </w:rPr>
            </w:pPr>
            <w:r w:rsidRPr="00313808">
              <w:rPr>
                <w:sz w:val="20"/>
                <w:szCs w:val="20"/>
                <w:lang w:val="en-US"/>
              </w:rPr>
              <w:t>• Find synergies between the professional growth of people and productivity.</w:t>
            </w:r>
          </w:p>
        </w:tc>
        <w:tc>
          <w:tcPr>
            <w:tcW w:w="5810" w:type="dxa"/>
            <w:tcBorders>
              <w:left w:val="nil"/>
            </w:tcBorders>
          </w:tcPr>
          <w:p w:rsidR="00BC32F2" w:rsidRPr="00313808" w:rsidRDefault="00BC32F2">
            <w:pPr>
              <w:contextualSpacing w:val="0"/>
              <w:jc w:val="center"/>
              <w:rPr>
                <w:b/>
                <w:lang w:val="en-US"/>
              </w:rPr>
            </w:pPr>
          </w:p>
        </w:tc>
        <w:tc>
          <w:tcPr>
            <w:tcW w:w="5811" w:type="dxa"/>
          </w:tcPr>
          <w:p w:rsidR="00BC32F2" w:rsidRPr="00313808" w:rsidRDefault="00BC32F2">
            <w:pPr>
              <w:contextualSpacing w:val="0"/>
              <w:jc w:val="center"/>
              <w:rPr>
                <w:b/>
                <w:lang w:val="en-US"/>
              </w:rPr>
            </w:pPr>
          </w:p>
        </w:tc>
      </w:tr>
      <w:tr w:rsidR="00BC32F2">
        <w:tc>
          <w:tcPr>
            <w:tcW w:w="3539" w:type="dxa"/>
            <w:vMerge w:val="restart"/>
            <w:vAlign w:val="center"/>
          </w:tcPr>
          <w:p w:rsidR="00BC32F2" w:rsidRPr="00313808" w:rsidRDefault="00590E4F">
            <w:pPr>
              <w:contextualSpacing w:val="0"/>
              <w:jc w:val="both"/>
              <w:rPr>
                <w:b/>
                <w:color w:val="C55911"/>
                <w:lang w:val="en-US"/>
              </w:rPr>
            </w:pPr>
            <w:bookmarkStart w:id="1" w:name="_30j0zll" w:colFirst="0" w:colLast="0"/>
            <w:bookmarkEnd w:id="1"/>
            <w:r w:rsidRPr="00313808">
              <w:rPr>
                <w:b/>
                <w:color w:val="C55911"/>
                <w:lang w:val="en-US"/>
              </w:rPr>
              <w:t>A02. MENTORING / COACHING</w:t>
            </w:r>
          </w:p>
          <w:p w:rsidR="00BC32F2" w:rsidRPr="00313808" w:rsidRDefault="00BC32F2">
            <w:pPr>
              <w:contextualSpacing w:val="0"/>
              <w:jc w:val="both"/>
              <w:rPr>
                <w:b/>
                <w:color w:val="C55911"/>
                <w:lang w:val="en-US"/>
              </w:rPr>
            </w:pPr>
          </w:p>
          <w:p w:rsidR="00BC32F2" w:rsidRPr="00313808" w:rsidRDefault="00590E4F">
            <w:pPr>
              <w:contextualSpacing w:val="0"/>
              <w:rPr>
                <w:b/>
                <w:color w:val="C55911"/>
                <w:lang w:val="en-US"/>
              </w:rPr>
            </w:pPr>
            <w:r w:rsidRPr="00313808">
              <w:rPr>
                <w:b/>
                <w:color w:val="C55911"/>
                <w:lang w:val="en-US"/>
              </w:rPr>
              <w:t xml:space="preserve">Publics: </w:t>
            </w:r>
            <w:r w:rsidRPr="00313808">
              <w:rPr>
                <w:b/>
                <w:color w:val="C55911"/>
                <w:highlight w:val="yellow"/>
                <w:lang w:val="en-US"/>
              </w:rPr>
              <w:t>Team Leaders and Worksite Supervisors</w:t>
            </w:r>
          </w:p>
          <w:p w:rsidR="00BC32F2" w:rsidRPr="00313808" w:rsidRDefault="00BC32F2">
            <w:pPr>
              <w:contextualSpacing w:val="0"/>
              <w:jc w:val="both"/>
              <w:rPr>
                <w:lang w:val="en-US"/>
              </w:rPr>
            </w:pPr>
          </w:p>
          <w:p w:rsidR="00BC32F2" w:rsidRPr="00313808" w:rsidRDefault="00590E4F">
            <w:pPr>
              <w:contextualSpacing w:val="0"/>
              <w:jc w:val="both"/>
              <w:rPr>
                <w:lang w:val="en-US"/>
              </w:rPr>
            </w:pPr>
            <w:r w:rsidRPr="00313808">
              <w:rPr>
                <w:lang w:val="en-US"/>
              </w:rPr>
              <w:t>PARTNER IN CHARGE OF THE FIELD:</w:t>
            </w:r>
          </w:p>
          <w:p w:rsidR="00BC32F2" w:rsidRDefault="00590E4F">
            <w:pPr>
              <w:contextualSpacing w:val="0"/>
              <w:rPr>
                <w:b/>
              </w:rPr>
            </w:pPr>
            <w:r>
              <w:rPr>
                <w:b/>
              </w:rPr>
              <w:t>FORMEDIL</w:t>
            </w:r>
          </w:p>
        </w:tc>
        <w:tc>
          <w:tcPr>
            <w:tcW w:w="5810" w:type="dxa"/>
            <w:tcBorders>
              <w:top w:val="nil"/>
            </w:tcBorders>
          </w:tcPr>
          <w:p w:rsidR="00BC32F2" w:rsidRDefault="00590E4F">
            <w:pPr>
              <w:contextualSpacing w:val="0"/>
              <w:rPr>
                <w:b/>
                <w:color w:val="2E75B5"/>
                <w:sz w:val="20"/>
                <w:szCs w:val="20"/>
              </w:rPr>
            </w:pPr>
            <w:r>
              <w:rPr>
                <w:b/>
                <w:color w:val="2E75B5"/>
                <w:sz w:val="20"/>
                <w:szCs w:val="20"/>
              </w:rPr>
              <w:t>A02.LU.11. Communication</w:t>
            </w:r>
          </w:p>
          <w:p w:rsidR="00BC32F2" w:rsidRDefault="00590E4F">
            <w:pPr>
              <w:contextualSpacing w:val="0"/>
              <w:rPr>
                <w:sz w:val="20"/>
                <w:szCs w:val="20"/>
              </w:rPr>
            </w:pPr>
            <w:r>
              <w:rPr>
                <w:sz w:val="20"/>
                <w:szCs w:val="20"/>
              </w:rPr>
              <w:t xml:space="preserve">• Communications styles </w:t>
            </w:r>
          </w:p>
          <w:p w:rsidR="00BC32F2" w:rsidRDefault="00590E4F">
            <w:pPr>
              <w:contextualSpacing w:val="0"/>
              <w:rPr>
                <w:sz w:val="20"/>
                <w:szCs w:val="20"/>
              </w:rPr>
            </w:pPr>
            <w:r>
              <w:rPr>
                <w:sz w:val="20"/>
                <w:szCs w:val="20"/>
              </w:rPr>
              <w:t xml:space="preserve">• Observation </w:t>
            </w:r>
          </w:p>
          <w:p w:rsidR="00BC32F2" w:rsidRDefault="00590E4F">
            <w:pPr>
              <w:contextualSpacing w:val="0"/>
              <w:rPr>
                <w:sz w:val="20"/>
                <w:szCs w:val="20"/>
              </w:rPr>
            </w:pPr>
            <w:r>
              <w:rPr>
                <w:sz w:val="20"/>
                <w:szCs w:val="20"/>
              </w:rPr>
              <w:t>• Listening to</w:t>
            </w:r>
          </w:p>
        </w:tc>
        <w:tc>
          <w:tcPr>
            <w:tcW w:w="5810" w:type="dxa"/>
          </w:tcPr>
          <w:p w:rsidR="00BC32F2" w:rsidRDefault="00BC32F2">
            <w:pPr>
              <w:contextualSpacing w:val="0"/>
              <w:jc w:val="center"/>
              <w:rPr>
                <w:b/>
              </w:rPr>
            </w:pPr>
          </w:p>
        </w:tc>
        <w:tc>
          <w:tcPr>
            <w:tcW w:w="5811" w:type="dxa"/>
          </w:tcPr>
          <w:p w:rsidR="00BC32F2" w:rsidRDefault="00BC32F2">
            <w:pPr>
              <w:contextualSpacing w:val="0"/>
              <w:jc w:val="center"/>
              <w:rPr>
                <w:b/>
              </w:rPr>
            </w:pPr>
          </w:p>
        </w:tc>
      </w:tr>
      <w:tr w:rsidR="00BC32F2">
        <w:tc>
          <w:tcPr>
            <w:tcW w:w="3539" w:type="dxa"/>
            <w:vMerge/>
            <w:vAlign w:val="center"/>
          </w:tcPr>
          <w:p w:rsidR="00BC32F2" w:rsidRDefault="00BC32F2">
            <w:pPr>
              <w:contextualSpacing w:val="0"/>
              <w:jc w:val="center"/>
              <w:rPr>
                <w:b/>
              </w:rPr>
            </w:pPr>
          </w:p>
        </w:tc>
        <w:tc>
          <w:tcPr>
            <w:tcW w:w="5810" w:type="dxa"/>
            <w:tcBorders>
              <w:bottom w:val="nil"/>
            </w:tcBorders>
          </w:tcPr>
          <w:p w:rsidR="00BC32F2" w:rsidRDefault="00590E4F">
            <w:pPr>
              <w:contextualSpacing w:val="0"/>
              <w:rPr>
                <w:b/>
                <w:color w:val="2E75B5"/>
                <w:sz w:val="20"/>
                <w:szCs w:val="20"/>
              </w:rPr>
            </w:pPr>
            <w:r>
              <w:rPr>
                <w:b/>
                <w:color w:val="2E75B5"/>
                <w:sz w:val="20"/>
                <w:szCs w:val="20"/>
              </w:rPr>
              <w:t xml:space="preserve">A02.LU.12. Interview management techniques </w:t>
            </w:r>
          </w:p>
          <w:p w:rsidR="00BC32F2" w:rsidRDefault="00590E4F">
            <w:pPr>
              <w:contextualSpacing w:val="0"/>
              <w:rPr>
                <w:sz w:val="20"/>
                <w:szCs w:val="20"/>
              </w:rPr>
            </w:pPr>
            <w:r>
              <w:rPr>
                <w:sz w:val="20"/>
                <w:szCs w:val="20"/>
              </w:rPr>
              <w:t xml:space="preserve">• Orienteering interviews </w:t>
            </w:r>
          </w:p>
          <w:p w:rsidR="00BC32F2" w:rsidRDefault="00590E4F">
            <w:pPr>
              <w:contextualSpacing w:val="0"/>
              <w:rPr>
                <w:sz w:val="20"/>
                <w:szCs w:val="20"/>
              </w:rPr>
            </w:pPr>
            <w:r>
              <w:rPr>
                <w:sz w:val="20"/>
                <w:szCs w:val="20"/>
              </w:rPr>
              <w:t>• Motivational interviews</w:t>
            </w:r>
          </w:p>
        </w:tc>
        <w:tc>
          <w:tcPr>
            <w:tcW w:w="5810" w:type="dxa"/>
          </w:tcPr>
          <w:p w:rsidR="00BC32F2" w:rsidRDefault="00BC32F2">
            <w:pPr>
              <w:contextualSpacing w:val="0"/>
              <w:jc w:val="center"/>
              <w:rPr>
                <w:b/>
              </w:rPr>
            </w:pPr>
          </w:p>
        </w:tc>
        <w:tc>
          <w:tcPr>
            <w:tcW w:w="5811" w:type="dxa"/>
          </w:tcPr>
          <w:p w:rsidR="00BC32F2" w:rsidRDefault="00BC32F2">
            <w:pPr>
              <w:contextualSpacing w:val="0"/>
              <w:jc w:val="center"/>
              <w:rPr>
                <w:b/>
              </w:rPr>
            </w:pPr>
          </w:p>
        </w:tc>
      </w:tr>
      <w:tr w:rsidR="00BC32F2">
        <w:tc>
          <w:tcPr>
            <w:tcW w:w="3539" w:type="dxa"/>
            <w:vMerge/>
            <w:vAlign w:val="center"/>
          </w:tcPr>
          <w:p w:rsidR="00BC32F2" w:rsidRDefault="00BC32F2">
            <w:pPr>
              <w:contextualSpacing w:val="0"/>
              <w:jc w:val="center"/>
              <w:rPr>
                <w:b/>
              </w:rPr>
            </w:pPr>
          </w:p>
        </w:tc>
        <w:tc>
          <w:tcPr>
            <w:tcW w:w="5810" w:type="dxa"/>
            <w:tcBorders>
              <w:top w:val="nil"/>
              <w:left w:val="nil"/>
              <w:bottom w:val="single" w:sz="4" w:space="0" w:color="000000"/>
              <w:right w:val="nil"/>
            </w:tcBorders>
          </w:tcPr>
          <w:p w:rsidR="00BC32F2" w:rsidRDefault="00590E4F">
            <w:pPr>
              <w:pBdr>
                <w:top w:val="single" w:sz="4" w:space="1" w:color="000000"/>
                <w:left w:val="single" w:sz="4" w:space="4" w:color="000000"/>
                <w:bottom w:val="single" w:sz="4" w:space="1" w:color="000000"/>
                <w:right w:val="single" w:sz="4" w:space="4" w:color="000000"/>
              </w:pBdr>
              <w:contextualSpacing w:val="0"/>
              <w:rPr>
                <w:b/>
                <w:color w:val="2E75B5"/>
                <w:sz w:val="20"/>
                <w:szCs w:val="20"/>
              </w:rPr>
            </w:pPr>
            <w:r>
              <w:rPr>
                <w:b/>
                <w:color w:val="2E75B5"/>
                <w:sz w:val="20"/>
                <w:szCs w:val="20"/>
              </w:rPr>
              <w:t>A02.LU.13. Capacity building processes</w:t>
            </w:r>
          </w:p>
          <w:p w:rsidR="00BC32F2" w:rsidRPr="00313808" w:rsidRDefault="00590E4F">
            <w:pPr>
              <w:pBdr>
                <w:top w:val="single" w:sz="4" w:space="1" w:color="000000"/>
                <w:left w:val="single" w:sz="4" w:space="4" w:color="000000"/>
                <w:bottom w:val="single" w:sz="4" w:space="1" w:color="000000"/>
                <w:right w:val="single" w:sz="4" w:space="4" w:color="000000"/>
              </w:pBdr>
              <w:contextualSpacing w:val="0"/>
              <w:rPr>
                <w:sz w:val="20"/>
                <w:szCs w:val="20"/>
                <w:lang w:val="en-US"/>
              </w:rPr>
            </w:pPr>
            <w:r w:rsidRPr="00313808">
              <w:rPr>
                <w:sz w:val="20"/>
                <w:szCs w:val="20"/>
                <w:lang w:val="en-US"/>
              </w:rPr>
              <w:t xml:space="preserve">• Building sector qualifications and construction of a profile </w:t>
            </w:r>
          </w:p>
          <w:p w:rsidR="00BC32F2" w:rsidRPr="00313808" w:rsidRDefault="00590E4F">
            <w:pPr>
              <w:pBdr>
                <w:top w:val="single" w:sz="4" w:space="1" w:color="000000"/>
                <w:left w:val="single" w:sz="4" w:space="4" w:color="000000"/>
                <w:bottom w:val="single" w:sz="4" w:space="1" w:color="000000"/>
                <w:right w:val="single" w:sz="4" w:space="4" w:color="000000"/>
              </w:pBdr>
              <w:contextualSpacing w:val="0"/>
              <w:rPr>
                <w:sz w:val="20"/>
                <w:szCs w:val="20"/>
                <w:lang w:val="en-US"/>
              </w:rPr>
            </w:pPr>
            <w:r w:rsidRPr="00313808">
              <w:rPr>
                <w:sz w:val="20"/>
                <w:szCs w:val="20"/>
                <w:lang w:val="en-US"/>
              </w:rPr>
              <w:t xml:space="preserve">• Referential of National qualifications, Regional and EQF </w:t>
            </w:r>
          </w:p>
          <w:p w:rsidR="00BC32F2" w:rsidRPr="00313808" w:rsidRDefault="00590E4F">
            <w:pPr>
              <w:pBdr>
                <w:top w:val="single" w:sz="4" w:space="1" w:color="000000"/>
                <w:left w:val="single" w:sz="4" w:space="4" w:color="000000"/>
                <w:bottom w:val="single" w:sz="4" w:space="1" w:color="000000"/>
                <w:right w:val="single" w:sz="4" w:space="4" w:color="000000"/>
              </w:pBdr>
              <w:contextualSpacing w:val="0"/>
              <w:rPr>
                <w:sz w:val="20"/>
                <w:szCs w:val="20"/>
                <w:lang w:val="en-US"/>
              </w:rPr>
            </w:pPr>
            <w:r w:rsidRPr="00313808">
              <w:rPr>
                <w:sz w:val="20"/>
                <w:szCs w:val="20"/>
                <w:lang w:val="en-US"/>
              </w:rPr>
              <w:t>• Assessment</w:t>
            </w:r>
          </w:p>
          <w:p w:rsidR="00BC32F2" w:rsidRPr="00313808" w:rsidRDefault="00590E4F">
            <w:pPr>
              <w:pBdr>
                <w:top w:val="single" w:sz="4" w:space="1" w:color="000000"/>
                <w:left w:val="single" w:sz="4" w:space="4" w:color="000000"/>
                <w:bottom w:val="single" w:sz="4" w:space="1" w:color="000000"/>
                <w:right w:val="single" w:sz="4" w:space="4" w:color="000000"/>
              </w:pBdr>
              <w:contextualSpacing w:val="0"/>
              <w:rPr>
                <w:sz w:val="20"/>
                <w:szCs w:val="20"/>
                <w:lang w:val="en-US"/>
              </w:rPr>
            </w:pPr>
            <w:r w:rsidRPr="00313808">
              <w:rPr>
                <w:sz w:val="20"/>
                <w:szCs w:val="20"/>
                <w:lang w:val="en-US"/>
              </w:rPr>
              <w:t>• Learning assessment techniques</w:t>
            </w:r>
          </w:p>
          <w:p w:rsidR="00BC32F2" w:rsidRPr="00313808" w:rsidRDefault="00590E4F">
            <w:pPr>
              <w:pBdr>
                <w:top w:val="single" w:sz="4" w:space="1" w:color="000000"/>
                <w:left w:val="single" w:sz="4" w:space="4" w:color="000000"/>
                <w:bottom w:val="single" w:sz="4" w:space="1" w:color="000000"/>
                <w:right w:val="single" w:sz="4" w:space="4" w:color="000000"/>
              </w:pBdr>
              <w:contextualSpacing w:val="0"/>
              <w:rPr>
                <w:sz w:val="20"/>
                <w:szCs w:val="20"/>
                <w:lang w:val="en-US"/>
              </w:rPr>
            </w:pPr>
            <w:r w:rsidRPr="00313808">
              <w:rPr>
                <w:sz w:val="20"/>
                <w:szCs w:val="20"/>
                <w:lang w:val="en-US"/>
              </w:rPr>
              <w:t>• Performance assessment</w:t>
            </w:r>
          </w:p>
          <w:p w:rsidR="00BC32F2" w:rsidRDefault="00590E4F">
            <w:pPr>
              <w:pBdr>
                <w:top w:val="single" w:sz="4" w:space="1" w:color="000000"/>
                <w:left w:val="single" w:sz="4" w:space="4" w:color="000000"/>
                <w:bottom w:val="single" w:sz="4" w:space="1" w:color="000000"/>
                <w:right w:val="single" w:sz="4" w:space="4" w:color="000000"/>
              </w:pBdr>
              <w:contextualSpacing w:val="0"/>
              <w:rPr>
                <w:sz w:val="20"/>
                <w:szCs w:val="20"/>
              </w:rPr>
            </w:pPr>
            <w:r>
              <w:rPr>
                <w:sz w:val="20"/>
                <w:szCs w:val="20"/>
              </w:rPr>
              <w:t>• Construction of performance indicators</w:t>
            </w:r>
          </w:p>
        </w:tc>
        <w:tc>
          <w:tcPr>
            <w:tcW w:w="5810" w:type="dxa"/>
            <w:tcBorders>
              <w:left w:val="nil"/>
            </w:tcBorders>
          </w:tcPr>
          <w:p w:rsidR="00BC32F2" w:rsidRDefault="00BC32F2">
            <w:pPr>
              <w:contextualSpacing w:val="0"/>
              <w:jc w:val="center"/>
              <w:rPr>
                <w:b/>
              </w:rPr>
            </w:pPr>
          </w:p>
        </w:tc>
        <w:tc>
          <w:tcPr>
            <w:tcW w:w="5811" w:type="dxa"/>
          </w:tcPr>
          <w:p w:rsidR="00BC32F2" w:rsidRDefault="00BC32F2">
            <w:pPr>
              <w:contextualSpacing w:val="0"/>
              <w:jc w:val="center"/>
              <w:rPr>
                <w:b/>
              </w:rPr>
            </w:pPr>
          </w:p>
        </w:tc>
      </w:tr>
      <w:tr w:rsidR="00BC32F2">
        <w:tc>
          <w:tcPr>
            <w:tcW w:w="3539" w:type="dxa"/>
            <w:vAlign w:val="center"/>
          </w:tcPr>
          <w:p w:rsidR="00BC32F2" w:rsidRPr="00313808" w:rsidRDefault="00590E4F">
            <w:pPr>
              <w:contextualSpacing w:val="0"/>
              <w:rPr>
                <w:b/>
                <w:color w:val="C55911"/>
                <w:lang w:val="en-US"/>
              </w:rPr>
            </w:pPr>
            <w:bookmarkStart w:id="2" w:name="_1fob9te" w:colFirst="0" w:colLast="0"/>
            <w:bookmarkEnd w:id="2"/>
            <w:r w:rsidRPr="00313808">
              <w:rPr>
                <w:b/>
                <w:color w:val="C55911"/>
                <w:lang w:val="en-US"/>
              </w:rPr>
              <w:t>A03. DEVELOPING LEADERSHIP AUTONOMY</w:t>
            </w:r>
          </w:p>
          <w:p w:rsidR="00BC32F2" w:rsidRPr="00313808" w:rsidRDefault="00BC32F2">
            <w:pPr>
              <w:contextualSpacing w:val="0"/>
              <w:rPr>
                <w:b/>
                <w:color w:val="C55911"/>
                <w:lang w:val="en-US"/>
              </w:rPr>
            </w:pPr>
          </w:p>
          <w:p w:rsidR="00BC32F2" w:rsidRPr="00313808" w:rsidRDefault="00590E4F">
            <w:pPr>
              <w:contextualSpacing w:val="0"/>
              <w:rPr>
                <w:b/>
                <w:color w:val="C55911"/>
                <w:lang w:val="en-US"/>
              </w:rPr>
            </w:pPr>
            <w:r w:rsidRPr="00313808">
              <w:rPr>
                <w:b/>
                <w:color w:val="C55911"/>
                <w:lang w:val="en-US"/>
              </w:rPr>
              <w:t xml:space="preserve">Publics: </w:t>
            </w:r>
            <w:r w:rsidRPr="00313808">
              <w:rPr>
                <w:b/>
                <w:color w:val="C55911"/>
                <w:highlight w:val="yellow"/>
                <w:lang w:val="en-US"/>
              </w:rPr>
              <w:t>Team Leaders and Worksite Supervisors</w:t>
            </w:r>
          </w:p>
          <w:p w:rsidR="00BC32F2" w:rsidRPr="00313808" w:rsidRDefault="00BC32F2">
            <w:pPr>
              <w:pStyle w:val="Titre6"/>
              <w:contextualSpacing w:val="0"/>
              <w:jc w:val="left"/>
              <w:outlineLvl w:val="5"/>
              <w:rPr>
                <w:lang w:val="en-US"/>
              </w:rPr>
            </w:pPr>
          </w:p>
          <w:p w:rsidR="00BC32F2" w:rsidRPr="00313808" w:rsidRDefault="00590E4F">
            <w:pPr>
              <w:contextualSpacing w:val="0"/>
              <w:rPr>
                <w:lang w:val="en-US"/>
              </w:rPr>
            </w:pPr>
            <w:r w:rsidRPr="00313808">
              <w:rPr>
                <w:lang w:val="en-US"/>
              </w:rPr>
              <w:t>PARTNER IN CHARGE OF THE FIELD:</w:t>
            </w:r>
          </w:p>
          <w:p w:rsidR="00BC32F2" w:rsidRDefault="00590E4F">
            <w:pPr>
              <w:contextualSpacing w:val="0"/>
              <w:rPr>
                <w:b/>
              </w:rPr>
            </w:pPr>
            <w:r>
              <w:rPr>
                <w:b/>
              </w:rPr>
              <w:t>CENFIC</w:t>
            </w:r>
          </w:p>
        </w:tc>
        <w:tc>
          <w:tcPr>
            <w:tcW w:w="5810" w:type="dxa"/>
            <w:tcBorders>
              <w:top w:val="single" w:sz="4" w:space="0" w:color="000000"/>
            </w:tcBorders>
          </w:tcPr>
          <w:p w:rsidR="00BC32F2" w:rsidRDefault="00590E4F">
            <w:pPr>
              <w:contextualSpacing w:val="0"/>
              <w:rPr>
                <w:b/>
                <w:color w:val="2E75B5"/>
                <w:sz w:val="20"/>
                <w:szCs w:val="20"/>
              </w:rPr>
            </w:pPr>
            <w:r>
              <w:rPr>
                <w:b/>
                <w:color w:val="2E75B5"/>
                <w:sz w:val="20"/>
                <w:szCs w:val="20"/>
              </w:rPr>
              <w:t>A03.LU.14. Leadership Processes</w:t>
            </w:r>
          </w:p>
          <w:p w:rsidR="00BC32F2" w:rsidRPr="00313808" w:rsidRDefault="00590E4F">
            <w:pPr>
              <w:contextualSpacing w:val="0"/>
              <w:rPr>
                <w:sz w:val="20"/>
                <w:szCs w:val="20"/>
                <w:lang w:val="en-US"/>
              </w:rPr>
            </w:pPr>
            <w:r w:rsidRPr="00313808">
              <w:rPr>
                <w:sz w:val="20"/>
                <w:szCs w:val="20"/>
                <w:lang w:val="en-US"/>
              </w:rPr>
              <w:t>• Theories and styles of Leadership,</w:t>
            </w:r>
          </w:p>
          <w:p w:rsidR="00BC32F2" w:rsidRPr="00313808" w:rsidRDefault="00590E4F">
            <w:pPr>
              <w:contextualSpacing w:val="0"/>
              <w:rPr>
                <w:sz w:val="20"/>
                <w:szCs w:val="20"/>
                <w:lang w:val="en-US"/>
              </w:rPr>
            </w:pPr>
            <w:r w:rsidRPr="00313808">
              <w:rPr>
                <w:sz w:val="20"/>
                <w:szCs w:val="20"/>
                <w:lang w:val="en-US"/>
              </w:rPr>
              <w:t>• Situational Leadership ¹,</w:t>
            </w:r>
          </w:p>
          <w:p w:rsidR="00BC32F2" w:rsidRPr="00313808" w:rsidRDefault="00590E4F">
            <w:pPr>
              <w:contextualSpacing w:val="0"/>
              <w:rPr>
                <w:sz w:val="20"/>
                <w:szCs w:val="20"/>
                <w:lang w:val="en-US"/>
              </w:rPr>
            </w:pPr>
            <w:r w:rsidRPr="00313808">
              <w:rPr>
                <w:sz w:val="20"/>
                <w:szCs w:val="20"/>
                <w:lang w:val="en-US"/>
              </w:rPr>
              <w:t>• Leadership vs. Management,</w:t>
            </w:r>
          </w:p>
          <w:p w:rsidR="00BC32F2" w:rsidRPr="00313808" w:rsidRDefault="00590E4F">
            <w:pPr>
              <w:contextualSpacing w:val="0"/>
              <w:rPr>
                <w:sz w:val="20"/>
                <w:szCs w:val="20"/>
                <w:lang w:val="en-US"/>
              </w:rPr>
            </w:pPr>
            <w:r w:rsidRPr="00313808">
              <w:rPr>
                <w:sz w:val="20"/>
                <w:szCs w:val="20"/>
                <w:lang w:val="en-US"/>
              </w:rPr>
              <w:t>• Dynamics of teams,</w:t>
            </w:r>
          </w:p>
          <w:p w:rsidR="00BC32F2" w:rsidRPr="00313808" w:rsidRDefault="00590E4F">
            <w:pPr>
              <w:contextualSpacing w:val="0"/>
              <w:rPr>
                <w:sz w:val="20"/>
                <w:szCs w:val="20"/>
                <w:lang w:val="en-US"/>
              </w:rPr>
            </w:pPr>
            <w:r w:rsidRPr="00313808">
              <w:rPr>
                <w:sz w:val="20"/>
                <w:szCs w:val="20"/>
                <w:lang w:val="en-US"/>
              </w:rPr>
              <w:t>• Results-driven Leadership,</w:t>
            </w:r>
          </w:p>
          <w:p w:rsidR="00BC32F2" w:rsidRDefault="00590E4F">
            <w:pPr>
              <w:contextualSpacing w:val="0"/>
              <w:rPr>
                <w:sz w:val="20"/>
                <w:szCs w:val="20"/>
              </w:rPr>
            </w:pPr>
            <w:r>
              <w:rPr>
                <w:sz w:val="20"/>
                <w:szCs w:val="20"/>
              </w:rPr>
              <w:t>• Motivation and Leadership styles</w:t>
            </w:r>
          </w:p>
          <w:p w:rsidR="00BC32F2" w:rsidRDefault="00BC32F2">
            <w:pPr>
              <w:contextualSpacing w:val="0"/>
              <w:rPr>
                <w:sz w:val="20"/>
                <w:szCs w:val="20"/>
              </w:rPr>
            </w:pPr>
          </w:p>
        </w:tc>
        <w:tc>
          <w:tcPr>
            <w:tcW w:w="5810" w:type="dxa"/>
          </w:tcPr>
          <w:p w:rsidR="00BC32F2" w:rsidRDefault="00BC32F2">
            <w:pPr>
              <w:contextualSpacing w:val="0"/>
              <w:jc w:val="center"/>
              <w:rPr>
                <w:b/>
              </w:rPr>
            </w:pPr>
          </w:p>
        </w:tc>
        <w:tc>
          <w:tcPr>
            <w:tcW w:w="5811" w:type="dxa"/>
          </w:tcPr>
          <w:p w:rsidR="00BC32F2" w:rsidRDefault="00BC32F2">
            <w:pPr>
              <w:contextualSpacing w:val="0"/>
              <w:jc w:val="center"/>
              <w:rPr>
                <w:b/>
              </w:rPr>
            </w:pPr>
          </w:p>
        </w:tc>
      </w:tr>
    </w:tbl>
    <w:p w:rsidR="00BC32F2" w:rsidRDefault="00590E4F">
      <w:r>
        <w:br w:type="page"/>
      </w:r>
    </w:p>
    <w:tbl>
      <w:tblPr>
        <w:tblStyle w:val="a3"/>
        <w:tblW w:w="209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810"/>
        <w:gridCol w:w="5810"/>
        <w:gridCol w:w="5811"/>
      </w:tblGrid>
      <w:tr w:rsidR="00BC32F2" w:rsidRPr="00313808">
        <w:tc>
          <w:tcPr>
            <w:tcW w:w="3539" w:type="dxa"/>
            <w:vAlign w:val="center"/>
          </w:tcPr>
          <w:p w:rsidR="00BC32F2" w:rsidRDefault="00590E4F">
            <w:pPr>
              <w:contextualSpacing w:val="0"/>
              <w:jc w:val="center"/>
              <w:rPr>
                <w:b/>
                <w:sz w:val="28"/>
                <w:szCs w:val="28"/>
              </w:rPr>
            </w:pPr>
            <w:r>
              <w:rPr>
                <w:b/>
                <w:sz w:val="28"/>
                <w:szCs w:val="28"/>
              </w:rPr>
              <w:lastRenderedPageBreak/>
              <w:t>ACTIVITIES</w:t>
            </w:r>
          </w:p>
        </w:tc>
        <w:tc>
          <w:tcPr>
            <w:tcW w:w="5810" w:type="dxa"/>
            <w:vAlign w:val="center"/>
          </w:tcPr>
          <w:p w:rsidR="00BC32F2" w:rsidRDefault="00590E4F">
            <w:pPr>
              <w:contextualSpacing w:val="0"/>
              <w:jc w:val="center"/>
              <w:rPr>
                <w:b/>
              </w:rPr>
            </w:pPr>
            <w:r>
              <w:rPr>
                <w:b/>
                <w:sz w:val="28"/>
                <w:szCs w:val="28"/>
                <w:highlight w:val="yellow"/>
              </w:rPr>
              <w:t>LEARNING UNITS</w:t>
            </w:r>
          </w:p>
        </w:tc>
        <w:tc>
          <w:tcPr>
            <w:tcW w:w="5810" w:type="dxa"/>
            <w:vAlign w:val="center"/>
          </w:tcPr>
          <w:p w:rsidR="00BC32F2" w:rsidRPr="00313808" w:rsidRDefault="00590E4F">
            <w:pPr>
              <w:contextualSpacing w:val="0"/>
              <w:jc w:val="center"/>
              <w:rPr>
                <w:b/>
                <w:sz w:val="28"/>
                <w:szCs w:val="28"/>
                <w:lang w:val="en-US"/>
              </w:rPr>
            </w:pPr>
            <w:r w:rsidRPr="00313808">
              <w:rPr>
                <w:b/>
                <w:sz w:val="28"/>
                <w:szCs w:val="28"/>
                <w:lang w:val="en-US"/>
              </w:rPr>
              <w:t>LEARNING OUTCOMES</w:t>
            </w:r>
          </w:p>
          <w:p w:rsidR="00BC32F2" w:rsidRPr="00313808" w:rsidRDefault="00590E4F">
            <w:pPr>
              <w:contextualSpacing w:val="0"/>
              <w:jc w:val="center"/>
              <w:rPr>
                <w:b/>
                <w:lang w:val="en-US"/>
              </w:rPr>
            </w:pPr>
            <w:r w:rsidRPr="00313808">
              <w:rPr>
                <w:b/>
                <w:color w:val="2E75B5"/>
                <w:sz w:val="20"/>
                <w:szCs w:val="20"/>
                <w:lang w:val="en-US"/>
              </w:rPr>
              <w:t>To be selected from the list published in the final document of Phase 2, FLC, starting from Page 21 and identified as LO1, LO2, etc.</w:t>
            </w:r>
          </w:p>
        </w:tc>
        <w:tc>
          <w:tcPr>
            <w:tcW w:w="5811" w:type="dxa"/>
            <w:vAlign w:val="center"/>
          </w:tcPr>
          <w:p w:rsidR="00BC32F2" w:rsidRPr="00313808" w:rsidRDefault="00590E4F">
            <w:pPr>
              <w:contextualSpacing w:val="0"/>
              <w:jc w:val="center"/>
              <w:rPr>
                <w:b/>
                <w:sz w:val="28"/>
                <w:szCs w:val="28"/>
                <w:lang w:val="en-US"/>
              </w:rPr>
            </w:pPr>
            <w:r w:rsidRPr="00313808">
              <w:rPr>
                <w:b/>
                <w:sz w:val="28"/>
                <w:szCs w:val="28"/>
                <w:lang w:val="en-US"/>
              </w:rPr>
              <w:t>ASSESSMENT CRITERIA</w:t>
            </w:r>
          </w:p>
          <w:p w:rsidR="00BC32F2" w:rsidRPr="00313808" w:rsidRDefault="00590E4F">
            <w:pPr>
              <w:contextualSpacing w:val="0"/>
              <w:jc w:val="center"/>
              <w:rPr>
                <w:b/>
                <w:lang w:val="en-US"/>
              </w:rPr>
            </w:pPr>
            <w:r w:rsidRPr="00313808">
              <w:rPr>
                <w:b/>
                <w:color w:val="2E75B5"/>
                <w:sz w:val="20"/>
                <w:szCs w:val="20"/>
                <w:lang w:val="en-US"/>
              </w:rPr>
              <w:t>Please take, as a basis, the list published in the final document of Phase 2, FLC, starting from Page 2</w:t>
            </w:r>
            <w:r w:rsidRPr="00313808">
              <w:rPr>
                <w:b/>
                <w:color w:val="2E75B5"/>
                <w:sz w:val="20"/>
                <w:szCs w:val="20"/>
                <w:lang w:val="en-US"/>
              </w:rPr>
              <w:t>1 and related to each learning outcome.</w:t>
            </w:r>
          </w:p>
        </w:tc>
      </w:tr>
      <w:tr w:rsidR="00BC32F2">
        <w:tc>
          <w:tcPr>
            <w:tcW w:w="3539" w:type="dxa"/>
            <w:vMerge w:val="restart"/>
            <w:vAlign w:val="center"/>
          </w:tcPr>
          <w:p w:rsidR="00BC32F2" w:rsidRPr="00313808" w:rsidRDefault="00590E4F">
            <w:pPr>
              <w:contextualSpacing w:val="0"/>
              <w:rPr>
                <w:b/>
                <w:color w:val="C55911"/>
                <w:lang w:val="en-US"/>
              </w:rPr>
            </w:pPr>
            <w:r w:rsidRPr="00313808">
              <w:rPr>
                <w:b/>
                <w:color w:val="C55911"/>
                <w:lang w:val="en-US"/>
              </w:rPr>
              <w:t>A03. DEVELOPING LEADERSHIP AUTONOMY</w:t>
            </w:r>
          </w:p>
          <w:p w:rsidR="00BC32F2" w:rsidRPr="00313808" w:rsidRDefault="00BC32F2">
            <w:pPr>
              <w:contextualSpacing w:val="0"/>
              <w:rPr>
                <w:b/>
                <w:color w:val="C55911"/>
                <w:lang w:val="en-US"/>
              </w:rPr>
            </w:pPr>
          </w:p>
          <w:p w:rsidR="00BC32F2" w:rsidRPr="00313808" w:rsidRDefault="00590E4F">
            <w:pPr>
              <w:contextualSpacing w:val="0"/>
              <w:rPr>
                <w:b/>
                <w:color w:val="C55911"/>
                <w:lang w:val="en-US"/>
              </w:rPr>
            </w:pPr>
            <w:r w:rsidRPr="00313808">
              <w:rPr>
                <w:b/>
                <w:color w:val="C55911"/>
                <w:lang w:val="en-US"/>
              </w:rPr>
              <w:t xml:space="preserve">Publics: </w:t>
            </w:r>
            <w:r w:rsidRPr="00313808">
              <w:rPr>
                <w:b/>
                <w:color w:val="C55911"/>
                <w:highlight w:val="yellow"/>
                <w:lang w:val="en-US"/>
              </w:rPr>
              <w:t>Team Leaders and Worksite Supervisors</w:t>
            </w:r>
          </w:p>
          <w:p w:rsidR="00BC32F2" w:rsidRPr="00313808" w:rsidRDefault="00BC32F2">
            <w:pPr>
              <w:pStyle w:val="Titre6"/>
              <w:contextualSpacing w:val="0"/>
              <w:jc w:val="left"/>
              <w:outlineLvl w:val="5"/>
              <w:rPr>
                <w:lang w:val="en-US"/>
              </w:rPr>
            </w:pPr>
          </w:p>
          <w:p w:rsidR="00BC32F2" w:rsidRPr="00313808" w:rsidRDefault="00590E4F">
            <w:pPr>
              <w:contextualSpacing w:val="0"/>
              <w:rPr>
                <w:lang w:val="en-US"/>
              </w:rPr>
            </w:pPr>
            <w:r w:rsidRPr="00313808">
              <w:rPr>
                <w:lang w:val="en-US"/>
              </w:rPr>
              <w:t>PARTNER IN CHARGE OF THE FIELD:</w:t>
            </w:r>
          </w:p>
          <w:p w:rsidR="00BC32F2" w:rsidRDefault="00590E4F">
            <w:pPr>
              <w:contextualSpacing w:val="0"/>
              <w:rPr>
                <w:b/>
              </w:rPr>
            </w:pPr>
            <w:r>
              <w:rPr>
                <w:b/>
              </w:rPr>
              <w:t>CENFIC</w:t>
            </w:r>
          </w:p>
        </w:tc>
        <w:tc>
          <w:tcPr>
            <w:tcW w:w="5810" w:type="dxa"/>
            <w:tcBorders>
              <w:bottom w:val="nil"/>
            </w:tcBorders>
          </w:tcPr>
          <w:p w:rsidR="00BC32F2" w:rsidRPr="00313808" w:rsidRDefault="00590E4F">
            <w:pPr>
              <w:contextualSpacing w:val="0"/>
              <w:rPr>
                <w:b/>
                <w:color w:val="2E75B5"/>
                <w:sz w:val="20"/>
                <w:szCs w:val="20"/>
                <w:lang w:val="en-US"/>
              </w:rPr>
            </w:pPr>
            <w:r w:rsidRPr="00313808">
              <w:rPr>
                <w:b/>
                <w:color w:val="2E75B5"/>
                <w:sz w:val="20"/>
                <w:szCs w:val="20"/>
                <w:lang w:val="en-US"/>
              </w:rPr>
              <w:t>A03.LU.15. Optimization of teams,</w:t>
            </w:r>
          </w:p>
          <w:p w:rsidR="00BC32F2" w:rsidRPr="00313808" w:rsidRDefault="00590E4F">
            <w:pPr>
              <w:contextualSpacing w:val="0"/>
              <w:rPr>
                <w:sz w:val="20"/>
                <w:szCs w:val="20"/>
                <w:lang w:val="en-US"/>
              </w:rPr>
            </w:pPr>
            <w:r w:rsidRPr="00313808">
              <w:rPr>
                <w:sz w:val="20"/>
                <w:szCs w:val="20"/>
                <w:lang w:val="en-US"/>
              </w:rPr>
              <w:t>• Team Orientation for Change,</w:t>
            </w:r>
          </w:p>
          <w:p w:rsidR="00BC32F2" w:rsidRPr="00313808" w:rsidRDefault="00590E4F">
            <w:pPr>
              <w:contextualSpacing w:val="0"/>
              <w:rPr>
                <w:sz w:val="20"/>
                <w:szCs w:val="20"/>
                <w:lang w:val="en-US"/>
              </w:rPr>
            </w:pPr>
            <w:r w:rsidRPr="00313808">
              <w:rPr>
                <w:sz w:val="20"/>
                <w:szCs w:val="20"/>
                <w:lang w:val="en-US"/>
              </w:rPr>
              <w:t>• Strategies for overcoming obstacles in teamwork,</w:t>
            </w:r>
          </w:p>
          <w:p w:rsidR="00BC32F2" w:rsidRPr="00313808" w:rsidRDefault="00590E4F">
            <w:pPr>
              <w:contextualSpacing w:val="0"/>
              <w:rPr>
                <w:sz w:val="20"/>
                <w:szCs w:val="20"/>
                <w:lang w:val="en-US"/>
              </w:rPr>
            </w:pPr>
            <w:r w:rsidRPr="00313808">
              <w:rPr>
                <w:sz w:val="20"/>
                <w:szCs w:val="20"/>
                <w:lang w:val="en-US"/>
              </w:rPr>
              <w:t>• Mobilizing personal resources according to the objectives to be achieved.</w:t>
            </w:r>
          </w:p>
          <w:p w:rsidR="00BC32F2" w:rsidRPr="00313808" w:rsidRDefault="00590E4F">
            <w:pPr>
              <w:contextualSpacing w:val="0"/>
              <w:rPr>
                <w:sz w:val="20"/>
                <w:szCs w:val="20"/>
                <w:lang w:val="en-US"/>
              </w:rPr>
            </w:pPr>
            <w:r w:rsidRPr="00313808">
              <w:rPr>
                <w:sz w:val="20"/>
                <w:szCs w:val="20"/>
                <w:lang w:val="en-US"/>
              </w:rPr>
              <w:t>• Coaching,</w:t>
            </w:r>
          </w:p>
          <w:p w:rsidR="00BC32F2" w:rsidRPr="00313808" w:rsidRDefault="00590E4F">
            <w:pPr>
              <w:contextualSpacing w:val="0"/>
              <w:rPr>
                <w:sz w:val="20"/>
                <w:szCs w:val="20"/>
                <w:lang w:val="en-US"/>
              </w:rPr>
            </w:pPr>
            <w:r w:rsidRPr="00313808">
              <w:rPr>
                <w:sz w:val="20"/>
                <w:szCs w:val="20"/>
                <w:lang w:val="en-US"/>
              </w:rPr>
              <w:t>• Theories of motivation</w:t>
            </w:r>
          </w:p>
          <w:p w:rsidR="00BC32F2" w:rsidRPr="00313808" w:rsidRDefault="00590E4F">
            <w:pPr>
              <w:contextualSpacing w:val="0"/>
              <w:rPr>
                <w:sz w:val="20"/>
                <w:szCs w:val="20"/>
                <w:lang w:val="en-US"/>
              </w:rPr>
            </w:pPr>
            <w:r w:rsidRPr="00313808">
              <w:rPr>
                <w:sz w:val="20"/>
                <w:szCs w:val="20"/>
                <w:lang w:val="en-US"/>
              </w:rPr>
              <w:t>• Team mobilization strategy for excellence performance</w:t>
            </w:r>
          </w:p>
          <w:p w:rsidR="00BC32F2" w:rsidRDefault="00590E4F">
            <w:pPr>
              <w:contextualSpacing w:val="0"/>
              <w:rPr>
                <w:sz w:val="20"/>
                <w:szCs w:val="20"/>
              </w:rPr>
            </w:pPr>
            <w:r>
              <w:rPr>
                <w:sz w:val="20"/>
                <w:szCs w:val="20"/>
              </w:rPr>
              <w:t>• Team Building</w:t>
            </w:r>
          </w:p>
          <w:p w:rsidR="00BC32F2" w:rsidRDefault="00590E4F">
            <w:pPr>
              <w:contextualSpacing w:val="0"/>
              <w:rPr>
                <w:b/>
              </w:rPr>
            </w:pPr>
            <w:r>
              <w:rPr>
                <w:sz w:val="20"/>
                <w:szCs w:val="20"/>
              </w:rPr>
              <w:t>• Sociometry</w:t>
            </w:r>
          </w:p>
        </w:tc>
        <w:tc>
          <w:tcPr>
            <w:tcW w:w="5810" w:type="dxa"/>
          </w:tcPr>
          <w:p w:rsidR="00BC32F2" w:rsidRDefault="00BC32F2">
            <w:pPr>
              <w:contextualSpacing w:val="0"/>
              <w:jc w:val="center"/>
              <w:rPr>
                <w:b/>
              </w:rPr>
            </w:pPr>
          </w:p>
        </w:tc>
        <w:tc>
          <w:tcPr>
            <w:tcW w:w="5811" w:type="dxa"/>
          </w:tcPr>
          <w:p w:rsidR="00BC32F2" w:rsidRDefault="00BC32F2">
            <w:pPr>
              <w:contextualSpacing w:val="0"/>
              <w:jc w:val="center"/>
              <w:rPr>
                <w:b/>
              </w:rPr>
            </w:pPr>
          </w:p>
        </w:tc>
      </w:tr>
      <w:tr w:rsidR="00BC32F2" w:rsidRPr="00313808">
        <w:tc>
          <w:tcPr>
            <w:tcW w:w="3539" w:type="dxa"/>
            <w:vMerge/>
            <w:vAlign w:val="center"/>
          </w:tcPr>
          <w:p w:rsidR="00BC32F2" w:rsidRDefault="00BC32F2">
            <w:pPr>
              <w:contextualSpacing w:val="0"/>
              <w:jc w:val="center"/>
              <w:rPr>
                <w:b/>
              </w:rPr>
            </w:pPr>
          </w:p>
        </w:tc>
        <w:tc>
          <w:tcPr>
            <w:tcW w:w="5810" w:type="dxa"/>
            <w:tcBorders>
              <w:top w:val="nil"/>
              <w:left w:val="nil"/>
            </w:tcBorders>
          </w:tcPr>
          <w:p w:rsidR="00BC32F2" w:rsidRPr="00313808" w:rsidRDefault="00590E4F">
            <w:pPr>
              <w:pBdr>
                <w:top w:val="single" w:sz="4" w:space="1" w:color="000000"/>
                <w:left w:val="single" w:sz="4" w:space="4" w:color="000000"/>
                <w:right w:val="single" w:sz="4" w:space="4" w:color="000000"/>
              </w:pBdr>
              <w:contextualSpacing w:val="0"/>
              <w:rPr>
                <w:b/>
                <w:color w:val="2E75B5"/>
                <w:sz w:val="20"/>
                <w:szCs w:val="20"/>
                <w:lang w:val="en-US"/>
              </w:rPr>
            </w:pPr>
            <w:r w:rsidRPr="00313808">
              <w:rPr>
                <w:b/>
                <w:color w:val="2E75B5"/>
                <w:sz w:val="20"/>
                <w:szCs w:val="20"/>
                <w:lang w:val="en-US"/>
              </w:rPr>
              <w:t>A03.LU.16. Communication models and Emotional Leadership</w:t>
            </w:r>
          </w:p>
          <w:p w:rsidR="00BC32F2" w:rsidRPr="00313808" w:rsidRDefault="00590E4F">
            <w:pPr>
              <w:pBdr>
                <w:top w:val="single" w:sz="4" w:space="1" w:color="000000"/>
                <w:left w:val="single" w:sz="4" w:space="4" w:color="000000"/>
                <w:right w:val="single" w:sz="4" w:space="4" w:color="000000"/>
              </w:pBdr>
              <w:contextualSpacing w:val="0"/>
              <w:rPr>
                <w:sz w:val="20"/>
                <w:szCs w:val="20"/>
                <w:lang w:val="en-US"/>
              </w:rPr>
            </w:pPr>
            <w:r w:rsidRPr="00313808">
              <w:rPr>
                <w:sz w:val="20"/>
                <w:szCs w:val="20"/>
                <w:lang w:val="en-US"/>
              </w:rPr>
              <w:t>• Interpersonal Relationship</w:t>
            </w:r>
          </w:p>
          <w:p w:rsidR="00BC32F2" w:rsidRPr="00313808" w:rsidRDefault="00590E4F">
            <w:pPr>
              <w:pBdr>
                <w:top w:val="single" w:sz="4" w:space="1" w:color="000000"/>
                <w:left w:val="single" w:sz="4" w:space="4" w:color="000000"/>
                <w:right w:val="single" w:sz="4" w:space="4" w:color="000000"/>
              </w:pBdr>
              <w:contextualSpacing w:val="0"/>
              <w:rPr>
                <w:sz w:val="20"/>
                <w:szCs w:val="20"/>
                <w:lang w:val="en-US"/>
              </w:rPr>
            </w:pPr>
            <w:r w:rsidRPr="00313808">
              <w:rPr>
                <w:sz w:val="20"/>
                <w:szCs w:val="20"/>
                <w:lang w:val="en-US"/>
              </w:rPr>
              <w:t>• Difference between information and communication processes</w:t>
            </w:r>
          </w:p>
          <w:p w:rsidR="00BC32F2" w:rsidRPr="00313808" w:rsidRDefault="00590E4F">
            <w:pPr>
              <w:pBdr>
                <w:top w:val="single" w:sz="4" w:space="1" w:color="000000"/>
                <w:left w:val="single" w:sz="4" w:space="4" w:color="000000"/>
                <w:right w:val="single" w:sz="4" w:space="4" w:color="000000"/>
              </w:pBdr>
              <w:contextualSpacing w:val="0"/>
              <w:rPr>
                <w:sz w:val="20"/>
                <w:szCs w:val="20"/>
                <w:lang w:val="en-US"/>
              </w:rPr>
            </w:pPr>
            <w:r w:rsidRPr="00313808">
              <w:rPr>
                <w:sz w:val="20"/>
                <w:szCs w:val="20"/>
                <w:lang w:val="en-US"/>
              </w:rPr>
              <w:t>• Communicational styles (passive, aggressive, manipulative and assertive)</w:t>
            </w:r>
          </w:p>
          <w:p w:rsidR="00BC32F2" w:rsidRPr="00313808" w:rsidRDefault="00590E4F">
            <w:pPr>
              <w:pBdr>
                <w:top w:val="single" w:sz="4" w:space="1" w:color="000000"/>
                <w:left w:val="single" w:sz="4" w:space="4" w:color="000000"/>
                <w:right w:val="single" w:sz="4" w:space="4" w:color="000000"/>
              </w:pBdr>
              <w:contextualSpacing w:val="0"/>
              <w:rPr>
                <w:sz w:val="20"/>
                <w:szCs w:val="20"/>
                <w:lang w:val="en-US"/>
              </w:rPr>
            </w:pPr>
            <w:r w:rsidRPr="00313808">
              <w:rPr>
                <w:sz w:val="20"/>
                <w:szCs w:val="20"/>
                <w:lang w:val="en-US"/>
              </w:rPr>
              <w:t>• Interaction and Emotional Intelligence</w:t>
            </w:r>
          </w:p>
          <w:p w:rsidR="00BC32F2" w:rsidRPr="00313808" w:rsidRDefault="00590E4F">
            <w:pPr>
              <w:pBdr>
                <w:top w:val="single" w:sz="4" w:space="1" w:color="000000"/>
                <w:left w:val="single" w:sz="4" w:space="4" w:color="000000"/>
                <w:right w:val="single" w:sz="4" w:space="4" w:color="000000"/>
              </w:pBdr>
              <w:contextualSpacing w:val="0"/>
              <w:rPr>
                <w:sz w:val="20"/>
                <w:szCs w:val="20"/>
                <w:lang w:val="en-US"/>
              </w:rPr>
            </w:pPr>
            <w:r w:rsidRPr="00313808">
              <w:rPr>
                <w:sz w:val="20"/>
                <w:szCs w:val="20"/>
                <w:lang w:val="en-US"/>
              </w:rPr>
              <w:t>• SWOT Analysis (Strengths, Opportunities, Weaknesses and Threats)</w:t>
            </w:r>
          </w:p>
          <w:p w:rsidR="00BC32F2" w:rsidRPr="00313808" w:rsidRDefault="00590E4F">
            <w:pPr>
              <w:pBdr>
                <w:top w:val="single" w:sz="4" w:space="1" w:color="000000"/>
                <w:left w:val="single" w:sz="4" w:space="4" w:color="000000"/>
                <w:right w:val="single" w:sz="4" w:space="4" w:color="000000"/>
              </w:pBdr>
              <w:contextualSpacing w:val="0"/>
              <w:rPr>
                <w:sz w:val="20"/>
                <w:szCs w:val="20"/>
                <w:lang w:val="en-US"/>
              </w:rPr>
            </w:pPr>
            <w:r w:rsidRPr="00313808">
              <w:rPr>
                <w:sz w:val="20"/>
                <w:szCs w:val="20"/>
                <w:lang w:val="en-US"/>
              </w:rPr>
              <w:t>• Common Assessment Framework (CAF)</w:t>
            </w:r>
          </w:p>
          <w:p w:rsidR="00BC32F2" w:rsidRPr="00313808" w:rsidRDefault="00590E4F">
            <w:pPr>
              <w:pBdr>
                <w:top w:val="single" w:sz="4" w:space="1" w:color="000000"/>
                <w:left w:val="single" w:sz="4" w:space="4" w:color="000000"/>
                <w:right w:val="single" w:sz="4" w:space="4" w:color="000000"/>
              </w:pBdr>
              <w:contextualSpacing w:val="0"/>
              <w:rPr>
                <w:sz w:val="20"/>
                <w:szCs w:val="20"/>
                <w:lang w:val="en-US"/>
              </w:rPr>
            </w:pPr>
            <w:r w:rsidRPr="00313808">
              <w:rPr>
                <w:sz w:val="20"/>
                <w:szCs w:val="20"/>
                <w:lang w:val="en-US"/>
              </w:rPr>
              <w:t>• Competing Values Framework – CVF</w:t>
            </w:r>
          </w:p>
        </w:tc>
        <w:tc>
          <w:tcPr>
            <w:tcW w:w="5810" w:type="dxa"/>
          </w:tcPr>
          <w:p w:rsidR="00BC32F2" w:rsidRPr="00313808" w:rsidRDefault="00BC32F2">
            <w:pPr>
              <w:contextualSpacing w:val="0"/>
              <w:jc w:val="center"/>
              <w:rPr>
                <w:b/>
                <w:lang w:val="en-US"/>
              </w:rPr>
            </w:pPr>
          </w:p>
        </w:tc>
        <w:tc>
          <w:tcPr>
            <w:tcW w:w="5811" w:type="dxa"/>
          </w:tcPr>
          <w:p w:rsidR="00BC32F2" w:rsidRPr="00313808" w:rsidRDefault="00BC32F2">
            <w:pPr>
              <w:contextualSpacing w:val="0"/>
              <w:jc w:val="center"/>
              <w:rPr>
                <w:b/>
                <w:lang w:val="en-US"/>
              </w:rPr>
            </w:pPr>
          </w:p>
        </w:tc>
      </w:tr>
      <w:tr w:rsidR="00BC32F2">
        <w:tc>
          <w:tcPr>
            <w:tcW w:w="3539" w:type="dxa"/>
            <w:vAlign w:val="center"/>
          </w:tcPr>
          <w:p w:rsidR="00BC32F2" w:rsidRPr="00313808" w:rsidRDefault="00590E4F">
            <w:pPr>
              <w:contextualSpacing w:val="0"/>
              <w:rPr>
                <w:b/>
                <w:color w:val="C55911"/>
                <w:lang w:val="en-US"/>
              </w:rPr>
            </w:pPr>
            <w:bookmarkStart w:id="3" w:name="_3znysh7" w:colFirst="0" w:colLast="0"/>
            <w:bookmarkEnd w:id="3"/>
            <w:r w:rsidRPr="00313808">
              <w:rPr>
                <w:b/>
                <w:color w:val="C55911"/>
                <w:lang w:val="en-US"/>
              </w:rPr>
              <w:t>A04. WORKING RISK PREVENTION (Health &amp; Safety)</w:t>
            </w:r>
          </w:p>
          <w:p w:rsidR="00BC32F2" w:rsidRPr="00313808" w:rsidRDefault="00BC32F2">
            <w:pPr>
              <w:contextualSpacing w:val="0"/>
              <w:rPr>
                <w:b/>
                <w:color w:val="C55911"/>
                <w:lang w:val="en-US"/>
              </w:rPr>
            </w:pPr>
          </w:p>
          <w:p w:rsidR="00BC32F2" w:rsidRPr="00313808" w:rsidRDefault="00590E4F">
            <w:pPr>
              <w:contextualSpacing w:val="0"/>
              <w:rPr>
                <w:b/>
                <w:color w:val="C55911"/>
                <w:lang w:val="en-US"/>
              </w:rPr>
            </w:pPr>
            <w:r w:rsidRPr="00313808">
              <w:rPr>
                <w:b/>
                <w:color w:val="C55911"/>
                <w:lang w:val="en-US"/>
              </w:rPr>
              <w:t xml:space="preserve">Publics: </w:t>
            </w:r>
            <w:r w:rsidRPr="00313808">
              <w:rPr>
                <w:b/>
                <w:color w:val="C55911"/>
                <w:highlight w:val="yellow"/>
                <w:lang w:val="en-US"/>
              </w:rPr>
              <w:t>Team Leaders and Worksite Supervisors</w:t>
            </w:r>
          </w:p>
          <w:p w:rsidR="00BC32F2" w:rsidRPr="00313808" w:rsidRDefault="00BC32F2">
            <w:pPr>
              <w:pStyle w:val="Titre6"/>
              <w:contextualSpacing w:val="0"/>
              <w:jc w:val="left"/>
              <w:outlineLvl w:val="5"/>
              <w:rPr>
                <w:lang w:val="en-US"/>
              </w:rPr>
            </w:pPr>
          </w:p>
          <w:p w:rsidR="00BC32F2" w:rsidRPr="00313808" w:rsidRDefault="00590E4F">
            <w:pPr>
              <w:contextualSpacing w:val="0"/>
              <w:rPr>
                <w:lang w:val="en-US"/>
              </w:rPr>
            </w:pPr>
            <w:r w:rsidRPr="00313808">
              <w:rPr>
                <w:lang w:val="en-US"/>
              </w:rPr>
              <w:t>PARTNER IN CHARGE OF THE FIELD:</w:t>
            </w:r>
          </w:p>
          <w:p w:rsidR="00BC32F2" w:rsidRDefault="00590E4F">
            <w:pPr>
              <w:pStyle w:val="Titre6"/>
              <w:contextualSpacing w:val="0"/>
              <w:jc w:val="left"/>
              <w:outlineLvl w:val="5"/>
            </w:pPr>
            <w:r>
              <w:t>FLC</w:t>
            </w:r>
          </w:p>
        </w:tc>
        <w:tc>
          <w:tcPr>
            <w:tcW w:w="5810" w:type="dxa"/>
          </w:tcPr>
          <w:p w:rsidR="00BC32F2" w:rsidRPr="00313808" w:rsidRDefault="00590E4F">
            <w:pPr>
              <w:contextualSpacing w:val="0"/>
              <w:rPr>
                <w:b/>
                <w:color w:val="2E75B5"/>
                <w:sz w:val="20"/>
                <w:szCs w:val="20"/>
                <w:lang w:val="en-US"/>
              </w:rPr>
            </w:pPr>
            <w:r w:rsidRPr="00313808">
              <w:rPr>
                <w:b/>
                <w:color w:val="2E75B5"/>
                <w:sz w:val="20"/>
                <w:szCs w:val="20"/>
                <w:lang w:val="en-US"/>
              </w:rPr>
              <w:t>A04.LU.17. SAFETY AND HEALTH AT WORK. GENERAL RISKS AND PREVENTION</w:t>
            </w:r>
          </w:p>
          <w:p w:rsidR="00BC32F2" w:rsidRPr="00313808" w:rsidRDefault="00590E4F">
            <w:pPr>
              <w:contextualSpacing w:val="0"/>
              <w:rPr>
                <w:sz w:val="20"/>
                <w:szCs w:val="20"/>
                <w:lang w:val="en-US"/>
              </w:rPr>
            </w:pPr>
            <w:r w:rsidRPr="00313808">
              <w:rPr>
                <w:sz w:val="20"/>
                <w:szCs w:val="20"/>
                <w:lang w:val="en-US"/>
              </w:rPr>
              <w:t>• The work and the health: definition and components of the health, occupational risks, risk factors.</w:t>
            </w:r>
          </w:p>
          <w:p w:rsidR="00BC32F2" w:rsidRPr="00313808" w:rsidRDefault="00590E4F">
            <w:pPr>
              <w:contextualSpacing w:val="0"/>
              <w:rPr>
                <w:sz w:val="20"/>
                <w:szCs w:val="20"/>
                <w:lang w:val="en-US"/>
              </w:rPr>
            </w:pPr>
            <w:r w:rsidRPr="00313808">
              <w:rPr>
                <w:sz w:val="20"/>
                <w:szCs w:val="20"/>
                <w:lang w:val="en-US"/>
              </w:rPr>
              <w:t>• Damages re</w:t>
            </w:r>
            <w:r w:rsidRPr="00313808">
              <w:rPr>
                <w:sz w:val="20"/>
                <w:szCs w:val="20"/>
                <w:lang w:val="en-US"/>
              </w:rPr>
              <w:t>lated to work: occupational accidents and occupational diseases; incidents; other pathologies caused by the work.</w:t>
            </w:r>
          </w:p>
          <w:p w:rsidR="00BC32F2" w:rsidRPr="00313808" w:rsidRDefault="00590E4F">
            <w:pPr>
              <w:contextualSpacing w:val="0"/>
              <w:rPr>
                <w:sz w:val="20"/>
                <w:szCs w:val="20"/>
                <w:lang w:val="en-US"/>
              </w:rPr>
            </w:pPr>
            <w:r w:rsidRPr="00313808">
              <w:rPr>
                <w:sz w:val="20"/>
                <w:szCs w:val="20"/>
                <w:lang w:val="en-US"/>
              </w:rPr>
              <w:t>• Security techniques: prevention and protection.</w:t>
            </w:r>
          </w:p>
          <w:p w:rsidR="00BC32F2" w:rsidRPr="00313808" w:rsidRDefault="00590E4F">
            <w:pPr>
              <w:contextualSpacing w:val="0"/>
              <w:rPr>
                <w:sz w:val="20"/>
                <w:szCs w:val="20"/>
                <w:lang w:val="en-US"/>
              </w:rPr>
            </w:pPr>
            <w:r w:rsidRPr="00313808">
              <w:rPr>
                <w:sz w:val="20"/>
                <w:szCs w:val="20"/>
                <w:lang w:val="en-US"/>
              </w:rPr>
              <w:t>• Health techniques: industrial hygiene, ergonomics, occupational medicine, training and inf</w:t>
            </w:r>
            <w:r w:rsidRPr="00313808">
              <w:rPr>
                <w:sz w:val="20"/>
                <w:szCs w:val="20"/>
                <w:lang w:val="en-US"/>
              </w:rPr>
              <w:t>ormation.</w:t>
            </w:r>
          </w:p>
          <w:p w:rsidR="00BC32F2" w:rsidRPr="00313808" w:rsidRDefault="00590E4F">
            <w:pPr>
              <w:contextualSpacing w:val="0"/>
              <w:rPr>
                <w:sz w:val="20"/>
                <w:szCs w:val="20"/>
                <w:lang w:val="en-US"/>
              </w:rPr>
            </w:pPr>
            <w:r w:rsidRPr="00313808">
              <w:rPr>
                <w:sz w:val="20"/>
                <w:szCs w:val="20"/>
                <w:lang w:val="en-US"/>
              </w:rPr>
              <w:t>• Basic normative framework in occupational risks prevention issues. Rights (protection, information, training on risk prevention, consult and participation) and basic duties in this matter.</w:t>
            </w:r>
          </w:p>
          <w:p w:rsidR="00BC32F2" w:rsidRPr="00313808" w:rsidRDefault="00590E4F">
            <w:pPr>
              <w:contextualSpacing w:val="0"/>
              <w:rPr>
                <w:sz w:val="20"/>
                <w:szCs w:val="20"/>
                <w:lang w:val="en-US"/>
              </w:rPr>
            </w:pPr>
            <w:r w:rsidRPr="00313808">
              <w:rPr>
                <w:sz w:val="20"/>
                <w:szCs w:val="20"/>
                <w:lang w:val="en-US"/>
              </w:rPr>
              <w:t>• Check that the workers and the groups under their cha</w:t>
            </w:r>
            <w:r w:rsidRPr="00313808">
              <w:rPr>
                <w:sz w:val="20"/>
                <w:szCs w:val="20"/>
                <w:lang w:val="en-US"/>
              </w:rPr>
              <w:t>rge have become on site the instructions about their specific risks and the preventive measures to adopt on it.</w:t>
            </w:r>
          </w:p>
          <w:p w:rsidR="00BC32F2" w:rsidRPr="00313808" w:rsidRDefault="00590E4F">
            <w:pPr>
              <w:contextualSpacing w:val="0"/>
              <w:rPr>
                <w:sz w:val="20"/>
                <w:szCs w:val="20"/>
                <w:lang w:val="en-US"/>
              </w:rPr>
            </w:pPr>
            <w:r w:rsidRPr="00313808">
              <w:rPr>
                <w:sz w:val="20"/>
                <w:szCs w:val="20"/>
                <w:lang w:val="en-US"/>
              </w:rPr>
              <w:t>• General risks and their prevention: risks linked to security conditions; risks related to the working environment; workload and fatigue; basic</w:t>
            </w:r>
            <w:r w:rsidRPr="00313808">
              <w:rPr>
                <w:sz w:val="20"/>
                <w:szCs w:val="20"/>
                <w:lang w:val="en-US"/>
              </w:rPr>
              <w:t xml:space="preserve"> risk control systems; collective and individual protection.</w:t>
            </w:r>
          </w:p>
          <w:p w:rsidR="00BC32F2" w:rsidRPr="00313808" w:rsidRDefault="00590E4F">
            <w:pPr>
              <w:contextualSpacing w:val="0"/>
              <w:rPr>
                <w:sz w:val="20"/>
                <w:szCs w:val="20"/>
                <w:lang w:val="en-US"/>
              </w:rPr>
            </w:pPr>
            <w:r w:rsidRPr="00313808">
              <w:rPr>
                <w:sz w:val="20"/>
                <w:szCs w:val="20"/>
                <w:lang w:val="en-US"/>
              </w:rPr>
              <w:t>• The health control of workers.</w:t>
            </w:r>
          </w:p>
          <w:p w:rsidR="00BC32F2" w:rsidRPr="00313808" w:rsidRDefault="00590E4F">
            <w:pPr>
              <w:contextualSpacing w:val="0"/>
              <w:rPr>
                <w:sz w:val="20"/>
                <w:szCs w:val="20"/>
                <w:lang w:val="en-US"/>
              </w:rPr>
            </w:pPr>
            <w:r w:rsidRPr="00313808">
              <w:rPr>
                <w:sz w:val="20"/>
                <w:szCs w:val="20"/>
                <w:lang w:val="en-US"/>
              </w:rPr>
              <w:t xml:space="preserve">• Basic management elements of risk prevention: public organizations related to safety and health at work; representation of workers; rights and obligations. </w:t>
            </w:r>
          </w:p>
          <w:p w:rsidR="00BC32F2" w:rsidRPr="00313808" w:rsidRDefault="00590E4F">
            <w:pPr>
              <w:contextualSpacing w:val="0"/>
              <w:rPr>
                <w:sz w:val="20"/>
                <w:szCs w:val="20"/>
                <w:lang w:val="en-US"/>
              </w:rPr>
            </w:pPr>
            <w:r w:rsidRPr="00313808">
              <w:rPr>
                <w:sz w:val="20"/>
                <w:szCs w:val="20"/>
                <w:lang w:val="en-US"/>
              </w:rPr>
              <w:t>• Organization of preventive work: basic routines.</w:t>
            </w:r>
          </w:p>
          <w:p w:rsidR="00BC32F2" w:rsidRDefault="00590E4F">
            <w:pPr>
              <w:contextualSpacing w:val="0"/>
              <w:rPr>
                <w:sz w:val="20"/>
                <w:szCs w:val="20"/>
              </w:rPr>
            </w:pPr>
            <w:r>
              <w:rPr>
                <w:sz w:val="20"/>
                <w:szCs w:val="20"/>
              </w:rPr>
              <w:t>• Documentation: collection, elaboration and filing.</w:t>
            </w:r>
          </w:p>
        </w:tc>
        <w:tc>
          <w:tcPr>
            <w:tcW w:w="5810" w:type="dxa"/>
          </w:tcPr>
          <w:p w:rsidR="00BC32F2" w:rsidRDefault="00BC32F2">
            <w:pPr>
              <w:contextualSpacing w:val="0"/>
              <w:jc w:val="center"/>
              <w:rPr>
                <w:b/>
              </w:rPr>
            </w:pPr>
          </w:p>
        </w:tc>
        <w:tc>
          <w:tcPr>
            <w:tcW w:w="5811" w:type="dxa"/>
          </w:tcPr>
          <w:p w:rsidR="00BC32F2" w:rsidRDefault="00BC32F2">
            <w:pPr>
              <w:contextualSpacing w:val="0"/>
              <w:jc w:val="center"/>
              <w:rPr>
                <w:b/>
              </w:rPr>
            </w:pPr>
          </w:p>
        </w:tc>
      </w:tr>
    </w:tbl>
    <w:p w:rsidR="00BC32F2" w:rsidRDefault="00590E4F">
      <w:r>
        <w:br w:type="page"/>
      </w:r>
    </w:p>
    <w:tbl>
      <w:tblPr>
        <w:tblStyle w:val="a4"/>
        <w:tblW w:w="209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810"/>
        <w:gridCol w:w="5810"/>
        <w:gridCol w:w="5811"/>
      </w:tblGrid>
      <w:tr w:rsidR="00BC32F2" w:rsidRPr="00313808">
        <w:tc>
          <w:tcPr>
            <w:tcW w:w="3539" w:type="dxa"/>
            <w:vAlign w:val="center"/>
          </w:tcPr>
          <w:p w:rsidR="00BC32F2" w:rsidRDefault="00590E4F">
            <w:pPr>
              <w:contextualSpacing w:val="0"/>
              <w:jc w:val="center"/>
              <w:rPr>
                <w:b/>
                <w:sz w:val="28"/>
                <w:szCs w:val="28"/>
              </w:rPr>
            </w:pPr>
            <w:r>
              <w:rPr>
                <w:b/>
                <w:sz w:val="28"/>
                <w:szCs w:val="28"/>
              </w:rPr>
              <w:lastRenderedPageBreak/>
              <w:t>ACTIVITIES</w:t>
            </w:r>
          </w:p>
        </w:tc>
        <w:tc>
          <w:tcPr>
            <w:tcW w:w="5810" w:type="dxa"/>
            <w:vAlign w:val="center"/>
          </w:tcPr>
          <w:p w:rsidR="00BC32F2" w:rsidRDefault="00590E4F">
            <w:pPr>
              <w:contextualSpacing w:val="0"/>
              <w:jc w:val="center"/>
              <w:rPr>
                <w:b/>
              </w:rPr>
            </w:pPr>
            <w:r>
              <w:rPr>
                <w:b/>
                <w:sz w:val="28"/>
                <w:szCs w:val="28"/>
                <w:highlight w:val="yellow"/>
              </w:rPr>
              <w:t>LEARNING UNITS</w:t>
            </w:r>
          </w:p>
        </w:tc>
        <w:tc>
          <w:tcPr>
            <w:tcW w:w="5810" w:type="dxa"/>
            <w:vAlign w:val="center"/>
          </w:tcPr>
          <w:p w:rsidR="00BC32F2" w:rsidRPr="00313808" w:rsidRDefault="00590E4F">
            <w:pPr>
              <w:contextualSpacing w:val="0"/>
              <w:jc w:val="center"/>
              <w:rPr>
                <w:b/>
                <w:sz w:val="28"/>
                <w:szCs w:val="28"/>
                <w:lang w:val="en-US"/>
              </w:rPr>
            </w:pPr>
            <w:r w:rsidRPr="00313808">
              <w:rPr>
                <w:b/>
                <w:sz w:val="28"/>
                <w:szCs w:val="28"/>
                <w:lang w:val="en-US"/>
              </w:rPr>
              <w:t>LEARNING OUTCOMES</w:t>
            </w:r>
          </w:p>
          <w:p w:rsidR="00BC32F2" w:rsidRPr="00313808" w:rsidRDefault="00590E4F">
            <w:pPr>
              <w:contextualSpacing w:val="0"/>
              <w:jc w:val="center"/>
              <w:rPr>
                <w:b/>
                <w:lang w:val="en-US"/>
              </w:rPr>
            </w:pPr>
            <w:r w:rsidRPr="00313808">
              <w:rPr>
                <w:b/>
                <w:color w:val="2E75B5"/>
                <w:sz w:val="20"/>
                <w:szCs w:val="20"/>
                <w:lang w:val="en-US"/>
              </w:rPr>
              <w:t>To be selected from the list published in the final document of Phase 2, FLC, starting from Page 21 and</w:t>
            </w:r>
            <w:r w:rsidRPr="00313808">
              <w:rPr>
                <w:b/>
                <w:color w:val="2E75B5"/>
                <w:sz w:val="20"/>
                <w:szCs w:val="20"/>
                <w:lang w:val="en-US"/>
              </w:rPr>
              <w:t xml:space="preserve"> identified as LO1, LO2, etc.</w:t>
            </w:r>
          </w:p>
        </w:tc>
        <w:tc>
          <w:tcPr>
            <w:tcW w:w="5811" w:type="dxa"/>
            <w:vAlign w:val="center"/>
          </w:tcPr>
          <w:p w:rsidR="00BC32F2" w:rsidRPr="00313808" w:rsidRDefault="00590E4F">
            <w:pPr>
              <w:contextualSpacing w:val="0"/>
              <w:jc w:val="center"/>
              <w:rPr>
                <w:b/>
                <w:sz w:val="28"/>
                <w:szCs w:val="28"/>
                <w:lang w:val="en-US"/>
              </w:rPr>
            </w:pPr>
            <w:r w:rsidRPr="00313808">
              <w:rPr>
                <w:b/>
                <w:sz w:val="28"/>
                <w:szCs w:val="28"/>
                <w:lang w:val="en-US"/>
              </w:rPr>
              <w:t>ASSESSMENT CRITERIA</w:t>
            </w:r>
          </w:p>
          <w:p w:rsidR="00BC32F2" w:rsidRPr="00313808" w:rsidRDefault="00590E4F">
            <w:pPr>
              <w:contextualSpacing w:val="0"/>
              <w:jc w:val="center"/>
              <w:rPr>
                <w:b/>
                <w:lang w:val="en-US"/>
              </w:rPr>
            </w:pPr>
            <w:r w:rsidRPr="00313808">
              <w:rPr>
                <w:b/>
                <w:color w:val="2E75B5"/>
                <w:sz w:val="20"/>
                <w:szCs w:val="20"/>
                <w:lang w:val="en-US"/>
              </w:rPr>
              <w:t>Please take, as a basis, the list published in the final document of Phase 2, FLC, starting from Page 21 and related to each learning outcome.</w:t>
            </w:r>
          </w:p>
        </w:tc>
      </w:tr>
      <w:tr w:rsidR="00BC32F2">
        <w:tc>
          <w:tcPr>
            <w:tcW w:w="3539" w:type="dxa"/>
            <w:vMerge w:val="restart"/>
            <w:vAlign w:val="center"/>
          </w:tcPr>
          <w:p w:rsidR="00BC32F2" w:rsidRPr="00313808" w:rsidRDefault="00590E4F">
            <w:pPr>
              <w:contextualSpacing w:val="0"/>
              <w:rPr>
                <w:b/>
                <w:color w:val="C55911"/>
                <w:lang w:val="en-US"/>
              </w:rPr>
            </w:pPr>
            <w:r w:rsidRPr="00313808">
              <w:rPr>
                <w:b/>
                <w:color w:val="C55911"/>
                <w:lang w:val="en-US"/>
              </w:rPr>
              <w:t>A04. WORKING RISK PREVENTION (Health &amp; Safety)</w:t>
            </w:r>
          </w:p>
          <w:p w:rsidR="00BC32F2" w:rsidRPr="00313808" w:rsidRDefault="00BC32F2">
            <w:pPr>
              <w:contextualSpacing w:val="0"/>
              <w:rPr>
                <w:b/>
                <w:color w:val="C55911"/>
                <w:lang w:val="en-US"/>
              </w:rPr>
            </w:pPr>
          </w:p>
          <w:p w:rsidR="00BC32F2" w:rsidRPr="00313808" w:rsidRDefault="00590E4F">
            <w:pPr>
              <w:contextualSpacing w:val="0"/>
              <w:rPr>
                <w:b/>
                <w:color w:val="C55911"/>
                <w:lang w:val="en-US"/>
              </w:rPr>
            </w:pPr>
            <w:r w:rsidRPr="00313808">
              <w:rPr>
                <w:b/>
                <w:color w:val="C55911"/>
                <w:lang w:val="en-US"/>
              </w:rPr>
              <w:t xml:space="preserve">Publics: </w:t>
            </w:r>
            <w:r w:rsidRPr="00313808">
              <w:rPr>
                <w:b/>
                <w:color w:val="C55911"/>
                <w:highlight w:val="yellow"/>
                <w:lang w:val="en-US"/>
              </w:rPr>
              <w:t>Team Leaders and Worksite Supervisors</w:t>
            </w:r>
          </w:p>
          <w:p w:rsidR="00BC32F2" w:rsidRPr="00313808" w:rsidRDefault="00BC32F2">
            <w:pPr>
              <w:pStyle w:val="Titre6"/>
              <w:contextualSpacing w:val="0"/>
              <w:jc w:val="left"/>
              <w:outlineLvl w:val="5"/>
              <w:rPr>
                <w:lang w:val="en-US"/>
              </w:rPr>
            </w:pPr>
          </w:p>
          <w:p w:rsidR="00BC32F2" w:rsidRPr="00313808" w:rsidRDefault="00590E4F">
            <w:pPr>
              <w:contextualSpacing w:val="0"/>
              <w:rPr>
                <w:lang w:val="en-US"/>
              </w:rPr>
            </w:pPr>
            <w:r w:rsidRPr="00313808">
              <w:rPr>
                <w:lang w:val="en-US"/>
              </w:rPr>
              <w:t>PARTNER IN CHARGE OF THE FIELD:</w:t>
            </w:r>
          </w:p>
          <w:p w:rsidR="00BC32F2" w:rsidRDefault="00590E4F">
            <w:pPr>
              <w:contextualSpacing w:val="0"/>
              <w:rPr>
                <w:b/>
              </w:rPr>
            </w:pPr>
            <w:r>
              <w:rPr>
                <w:b/>
              </w:rPr>
              <w:t>FLC</w:t>
            </w:r>
          </w:p>
        </w:tc>
        <w:tc>
          <w:tcPr>
            <w:tcW w:w="5810" w:type="dxa"/>
          </w:tcPr>
          <w:p w:rsidR="00BC32F2" w:rsidRDefault="00590E4F">
            <w:pPr>
              <w:contextualSpacing w:val="0"/>
              <w:rPr>
                <w:b/>
                <w:color w:val="2E75B5"/>
                <w:sz w:val="20"/>
                <w:szCs w:val="20"/>
              </w:rPr>
            </w:pPr>
            <w:r>
              <w:rPr>
                <w:b/>
                <w:color w:val="2E75B5"/>
                <w:sz w:val="20"/>
                <w:szCs w:val="20"/>
              </w:rPr>
              <w:t>A04.LU.18. SAFETY IN CONSTRUCTION</w:t>
            </w:r>
          </w:p>
          <w:p w:rsidR="00BC32F2" w:rsidRPr="00313808" w:rsidRDefault="00590E4F">
            <w:pPr>
              <w:contextualSpacing w:val="0"/>
              <w:rPr>
                <w:sz w:val="20"/>
                <w:szCs w:val="20"/>
                <w:lang w:val="en-US"/>
              </w:rPr>
            </w:pPr>
            <w:r w:rsidRPr="00313808">
              <w:rPr>
                <w:sz w:val="20"/>
                <w:szCs w:val="20"/>
                <w:lang w:val="en-US"/>
              </w:rPr>
              <w:t>•Basic normative framework of the safety in construction: safety managers of the works and functions (developer, health and safety coordinator duri</w:t>
            </w:r>
            <w:r w:rsidRPr="00313808">
              <w:rPr>
                <w:sz w:val="20"/>
                <w:szCs w:val="20"/>
                <w:lang w:val="en-US"/>
              </w:rPr>
              <w:t>ng the execution of the works, faculty management, contractor, subcontractor and self-employed worker).</w:t>
            </w:r>
          </w:p>
          <w:p w:rsidR="00BC32F2" w:rsidRPr="00313808" w:rsidRDefault="00590E4F">
            <w:pPr>
              <w:contextualSpacing w:val="0"/>
              <w:rPr>
                <w:sz w:val="20"/>
                <w:szCs w:val="20"/>
                <w:lang w:val="en-US"/>
              </w:rPr>
            </w:pPr>
            <w:r w:rsidRPr="00313808">
              <w:rPr>
                <w:sz w:val="20"/>
                <w:szCs w:val="20"/>
                <w:lang w:val="en-US"/>
              </w:rPr>
              <w:t>•Common risks in the construction sector: ways of accident, associated prevention and protection measurements.</w:t>
            </w:r>
          </w:p>
          <w:p w:rsidR="00BC32F2" w:rsidRPr="00313808" w:rsidRDefault="00590E4F">
            <w:pPr>
              <w:contextualSpacing w:val="0"/>
              <w:rPr>
                <w:sz w:val="20"/>
                <w:szCs w:val="20"/>
                <w:lang w:val="en-US"/>
              </w:rPr>
            </w:pPr>
            <w:r w:rsidRPr="00313808">
              <w:rPr>
                <w:sz w:val="20"/>
                <w:szCs w:val="20"/>
                <w:lang w:val="en-US"/>
              </w:rPr>
              <w:t>•Risks prevention in building works (work</w:t>
            </w:r>
            <w:r w:rsidRPr="00313808">
              <w:rPr>
                <w:sz w:val="20"/>
                <w:szCs w:val="20"/>
                <w:lang w:val="en-US"/>
              </w:rPr>
              <w:t>s description, support facilities and machinery employed, development phases, previous, subsequent and simultaneous works, characteristic risks and protection measurements) in: auxiliary works; demolitions; ground movements; foundations; concrete structure</w:t>
            </w:r>
            <w:r w:rsidRPr="00313808">
              <w:rPr>
                <w:sz w:val="20"/>
                <w:szCs w:val="20"/>
                <w:lang w:val="en-US"/>
              </w:rPr>
              <w:t>s; metallic structures; enclosures and partitions; roofs; finishes; carpentry; locksmithing and glassworks; installations.</w:t>
            </w:r>
          </w:p>
          <w:p w:rsidR="00BC32F2" w:rsidRPr="00313808" w:rsidRDefault="00590E4F">
            <w:pPr>
              <w:contextualSpacing w:val="0"/>
              <w:rPr>
                <w:sz w:val="20"/>
                <w:szCs w:val="20"/>
                <w:lang w:val="en-US"/>
              </w:rPr>
            </w:pPr>
            <w:r w:rsidRPr="00313808">
              <w:rPr>
                <w:sz w:val="20"/>
                <w:szCs w:val="20"/>
                <w:lang w:val="en-US"/>
              </w:rPr>
              <w:t>•Risks prevention in urbanisation works: levelling; drainages; surfaces; pedestrian precincts; walls and defence works; bridges and f</w:t>
            </w:r>
            <w:r w:rsidRPr="00313808">
              <w:rPr>
                <w:sz w:val="20"/>
                <w:szCs w:val="20"/>
                <w:lang w:val="en-US"/>
              </w:rPr>
              <w:t>ootbridges; urban services network; signposting and beaconing.</w:t>
            </w:r>
          </w:p>
          <w:p w:rsidR="00BC32F2" w:rsidRPr="00313808" w:rsidRDefault="00590E4F">
            <w:pPr>
              <w:contextualSpacing w:val="0"/>
              <w:rPr>
                <w:sz w:val="20"/>
                <w:szCs w:val="20"/>
                <w:lang w:val="en-US"/>
              </w:rPr>
            </w:pPr>
            <w:r w:rsidRPr="00313808">
              <w:rPr>
                <w:sz w:val="20"/>
                <w:szCs w:val="20"/>
                <w:lang w:val="en-US"/>
              </w:rPr>
              <w:t>•Prevention of characteristic risks of underground, hydraulics and maritime works.</w:t>
            </w:r>
          </w:p>
          <w:p w:rsidR="00BC32F2" w:rsidRPr="00313808" w:rsidRDefault="00590E4F">
            <w:pPr>
              <w:contextualSpacing w:val="0"/>
              <w:rPr>
                <w:sz w:val="20"/>
                <w:szCs w:val="20"/>
                <w:lang w:val="en-US"/>
              </w:rPr>
            </w:pPr>
            <w:r w:rsidRPr="00313808">
              <w:rPr>
                <w:sz w:val="20"/>
                <w:szCs w:val="20"/>
                <w:lang w:val="en-US"/>
              </w:rPr>
              <w:t>•Dangerous conditions and practices characteristics in the construction sector.</w:t>
            </w:r>
          </w:p>
          <w:p w:rsidR="00BC32F2" w:rsidRPr="00313808" w:rsidRDefault="00590E4F">
            <w:pPr>
              <w:contextualSpacing w:val="0"/>
              <w:rPr>
                <w:sz w:val="20"/>
                <w:szCs w:val="20"/>
                <w:lang w:val="en-US"/>
              </w:rPr>
            </w:pPr>
            <w:r w:rsidRPr="00313808">
              <w:rPr>
                <w:sz w:val="20"/>
                <w:szCs w:val="20"/>
                <w:lang w:val="en-US"/>
              </w:rPr>
              <w:t xml:space="preserve">•Preventive importance of the </w:t>
            </w:r>
            <w:r w:rsidRPr="00313808">
              <w:rPr>
                <w:sz w:val="20"/>
                <w:szCs w:val="20"/>
                <w:lang w:val="en-US"/>
              </w:rPr>
              <w:t>implementation of works: perimeter fences; entry and exit gates and traffic of vehicles and people; location and operating range of cranes; rush and distribution networks; affected services; sanitary-hygienic premises; temporary facilities; workshops; ; wo</w:t>
            </w:r>
            <w:r w:rsidRPr="00313808">
              <w:rPr>
                <w:sz w:val="20"/>
                <w:szCs w:val="20"/>
                <w:lang w:val="en-US"/>
              </w:rPr>
              <w:t xml:space="preserve">rks’ supplies; signage of works and machines. </w:t>
            </w:r>
          </w:p>
          <w:p w:rsidR="00BC32F2" w:rsidRPr="00313808" w:rsidRDefault="00590E4F">
            <w:pPr>
              <w:contextualSpacing w:val="0"/>
              <w:rPr>
                <w:sz w:val="20"/>
                <w:szCs w:val="20"/>
                <w:lang w:val="en-US"/>
              </w:rPr>
            </w:pPr>
            <w:r w:rsidRPr="00313808">
              <w:rPr>
                <w:sz w:val="20"/>
                <w:szCs w:val="20"/>
                <w:lang w:val="en-US"/>
              </w:rPr>
              <w:t>•Personal protective equipment: placement; uses and obligations; maintenance.</w:t>
            </w:r>
          </w:p>
          <w:p w:rsidR="00BC32F2" w:rsidRPr="00313808" w:rsidRDefault="00590E4F">
            <w:pPr>
              <w:contextualSpacing w:val="0"/>
              <w:rPr>
                <w:sz w:val="20"/>
                <w:szCs w:val="20"/>
                <w:lang w:val="en-US"/>
              </w:rPr>
            </w:pPr>
            <w:r w:rsidRPr="00313808">
              <w:rPr>
                <w:sz w:val="20"/>
                <w:szCs w:val="20"/>
                <w:lang w:val="en-US"/>
              </w:rPr>
              <w:t xml:space="preserve">•Collective protection equipment: placement; uses and obligations; maintenance. </w:t>
            </w:r>
          </w:p>
          <w:p w:rsidR="00BC32F2" w:rsidRPr="00313808" w:rsidRDefault="00590E4F">
            <w:pPr>
              <w:contextualSpacing w:val="0"/>
              <w:rPr>
                <w:sz w:val="20"/>
                <w:szCs w:val="20"/>
                <w:lang w:val="en-US"/>
              </w:rPr>
            </w:pPr>
            <w:r w:rsidRPr="00313808">
              <w:rPr>
                <w:sz w:val="20"/>
                <w:szCs w:val="20"/>
                <w:lang w:val="en-US"/>
              </w:rPr>
              <w:t>•Auxiliary means: placement; uses and obligations;</w:t>
            </w:r>
            <w:r w:rsidRPr="00313808">
              <w:rPr>
                <w:sz w:val="20"/>
                <w:szCs w:val="20"/>
                <w:lang w:val="en-US"/>
              </w:rPr>
              <w:t xml:space="preserve"> maintenance. </w:t>
            </w:r>
          </w:p>
          <w:p w:rsidR="00BC32F2" w:rsidRPr="00313808" w:rsidRDefault="00590E4F">
            <w:pPr>
              <w:contextualSpacing w:val="0"/>
              <w:rPr>
                <w:sz w:val="20"/>
                <w:szCs w:val="20"/>
                <w:lang w:val="en-US"/>
              </w:rPr>
            </w:pPr>
            <w:r w:rsidRPr="00313808">
              <w:rPr>
                <w:sz w:val="20"/>
                <w:szCs w:val="20"/>
                <w:lang w:val="en-US"/>
              </w:rPr>
              <w:t>•Concurrence of work on site. Risks arising from the interference of activities. Identification and prevention.</w:t>
            </w:r>
          </w:p>
          <w:p w:rsidR="00BC32F2" w:rsidRPr="00313808" w:rsidRDefault="00590E4F">
            <w:pPr>
              <w:contextualSpacing w:val="0"/>
              <w:rPr>
                <w:sz w:val="20"/>
                <w:szCs w:val="20"/>
                <w:lang w:val="en-US"/>
              </w:rPr>
            </w:pPr>
            <w:r w:rsidRPr="00313808">
              <w:rPr>
                <w:sz w:val="20"/>
                <w:szCs w:val="20"/>
                <w:lang w:val="en-US"/>
              </w:rPr>
              <w:t>•Safety in the Construction Project. Analysis of safety and health studies.</w:t>
            </w:r>
          </w:p>
          <w:p w:rsidR="00BC32F2" w:rsidRDefault="00590E4F">
            <w:pPr>
              <w:contextualSpacing w:val="0"/>
              <w:rPr>
                <w:sz w:val="20"/>
                <w:szCs w:val="20"/>
              </w:rPr>
            </w:pPr>
            <w:r w:rsidRPr="00313808">
              <w:rPr>
                <w:sz w:val="20"/>
                <w:szCs w:val="20"/>
                <w:lang w:val="en-US"/>
              </w:rPr>
              <w:t xml:space="preserve">•Safety and health plans. Content. </w:t>
            </w:r>
            <w:r>
              <w:rPr>
                <w:sz w:val="20"/>
                <w:szCs w:val="20"/>
              </w:rPr>
              <w:t>Documents.</w:t>
            </w:r>
          </w:p>
        </w:tc>
        <w:tc>
          <w:tcPr>
            <w:tcW w:w="5810" w:type="dxa"/>
          </w:tcPr>
          <w:p w:rsidR="00BC32F2" w:rsidRDefault="00BC32F2">
            <w:pPr>
              <w:contextualSpacing w:val="0"/>
              <w:jc w:val="center"/>
              <w:rPr>
                <w:b/>
              </w:rPr>
            </w:pPr>
          </w:p>
        </w:tc>
        <w:tc>
          <w:tcPr>
            <w:tcW w:w="5811" w:type="dxa"/>
          </w:tcPr>
          <w:p w:rsidR="00BC32F2" w:rsidRDefault="00BC32F2">
            <w:pPr>
              <w:contextualSpacing w:val="0"/>
              <w:jc w:val="center"/>
              <w:rPr>
                <w:b/>
              </w:rPr>
            </w:pPr>
          </w:p>
        </w:tc>
      </w:tr>
      <w:tr w:rsidR="00BC32F2" w:rsidRPr="00313808">
        <w:tc>
          <w:tcPr>
            <w:tcW w:w="3539" w:type="dxa"/>
            <w:vMerge/>
            <w:vAlign w:val="center"/>
          </w:tcPr>
          <w:p w:rsidR="00BC32F2" w:rsidRDefault="00BC32F2">
            <w:pPr>
              <w:contextualSpacing w:val="0"/>
              <w:jc w:val="center"/>
              <w:rPr>
                <w:b/>
              </w:rPr>
            </w:pPr>
          </w:p>
        </w:tc>
        <w:tc>
          <w:tcPr>
            <w:tcW w:w="5810" w:type="dxa"/>
          </w:tcPr>
          <w:p w:rsidR="00BC32F2" w:rsidRPr="00313808" w:rsidRDefault="00590E4F">
            <w:pPr>
              <w:contextualSpacing w:val="0"/>
              <w:rPr>
                <w:b/>
                <w:color w:val="2E75B5"/>
                <w:sz w:val="20"/>
                <w:szCs w:val="20"/>
                <w:lang w:val="en-US"/>
              </w:rPr>
            </w:pPr>
            <w:r w:rsidRPr="00313808">
              <w:rPr>
                <w:b/>
                <w:color w:val="2E75B5"/>
                <w:sz w:val="20"/>
                <w:szCs w:val="20"/>
                <w:lang w:val="en-US"/>
              </w:rPr>
              <w:t>A04.LU.19. EMERGENCY PLANS AND FIRST AID</w:t>
            </w:r>
          </w:p>
          <w:p w:rsidR="00BC32F2" w:rsidRPr="00313808" w:rsidRDefault="00590E4F">
            <w:pPr>
              <w:contextualSpacing w:val="0"/>
              <w:rPr>
                <w:sz w:val="20"/>
                <w:szCs w:val="20"/>
                <w:lang w:val="en-US"/>
              </w:rPr>
            </w:pPr>
            <w:r w:rsidRPr="00313808">
              <w:rPr>
                <w:sz w:val="20"/>
                <w:szCs w:val="20"/>
                <w:lang w:val="en-US"/>
              </w:rPr>
              <w:t>• Emergency and evacuation plans.</w:t>
            </w:r>
          </w:p>
          <w:p w:rsidR="00BC32F2" w:rsidRPr="00313808" w:rsidRDefault="00590E4F">
            <w:pPr>
              <w:contextualSpacing w:val="0"/>
              <w:rPr>
                <w:sz w:val="20"/>
                <w:szCs w:val="20"/>
                <w:lang w:val="en-US"/>
              </w:rPr>
            </w:pPr>
            <w:r w:rsidRPr="00313808">
              <w:rPr>
                <w:sz w:val="20"/>
                <w:szCs w:val="20"/>
                <w:lang w:val="en-US"/>
              </w:rPr>
              <w:t>• First Aid: basic performance criteria.</w:t>
            </w:r>
          </w:p>
          <w:p w:rsidR="00BC32F2" w:rsidRPr="00313808" w:rsidRDefault="00590E4F">
            <w:pPr>
              <w:contextualSpacing w:val="0"/>
              <w:rPr>
                <w:sz w:val="20"/>
                <w:szCs w:val="20"/>
                <w:lang w:val="en-US"/>
              </w:rPr>
            </w:pPr>
            <w:r w:rsidRPr="00313808">
              <w:rPr>
                <w:sz w:val="20"/>
                <w:szCs w:val="20"/>
                <w:lang w:val="en-US"/>
              </w:rPr>
              <w:t>• Information channels for emergency action and first aid, determining the means of contact with those responsible for the work.</w:t>
            </w:r>
          </w:p>
          <w:p w:rsidR="00BC32F2" w:rsidRPr="00313808" w:rsidRDefault="00590E4F">
            <w:pPr>
              <w:contextualSpacing w:val="0"/>
              <w:rPr>
                <w:sz w:val="20"/>
                <w:szCs w:val="20"/>
                <w:lang w:val="en-US"/>
              </w:rPr>
            </w:pPr>
            <w:r w:rsidRPr="00313808">
              <w:rPr>
                <w:sz w:val="20"/>
                <w:szCs w:val="20"/>
                <w:lang w:val="en-US"/>
              </w:rPr>
              <w:t>• The means</w:t>
            </w:r>
            <w:r w:rsidRPr="00313808">
              <w:rPr>
                <w:sz w:val="20"/>
                <w:szCs w:val="20"/>
                <w:lang w:val="en-US"/>
              </w:rPr>
              <w:t xml:space="preserve"> of emergency - first aid, evacuation, extinguisher and others are identified in advance, determining the position and checking that they are the planned - in number, type and location – and that they are in good condition.</w:t>
            </w:r>
          </w:p>
        </w:tc>
        <w:tc>
          <w:tcPr>
            <w:tcW w:w="5810" w:type="dxa"/>
          </w:tcPr>
          <w:p w:rsidR="00BC32F2" w:rsidRPr="00313808" w:rsidRDefault="00BC32F2">
            <w:pPr>
              <w:contextualSpacing w:val="0"/>
              <w:jc w:val="center"/>
              <w:rPr>
                <w:b/>
                <w:lang w:val="en-US"/>
              </w:rPr>
            </w:pPr>
          </w:p>
        </w:tc>
        <w:tc>
          <w:tcPr>
            <w:tcW w:w="5811" w:type="dxa"/>
          </w:tcPr>
          <w:p w:rsidR="00BC32F2" w:rsidRPr="00313808" w:rsidRDefault="00BC32F2">
            <w:pPr>
              <w:contextualSpacing w:val="0"/>
              <w:jc w:val="center"/>
              <w:rPr>
                <w:b/>
                <w:lang w:val="en-US"/>
              </w:rPr>
            </w:pPr>
          </w:p>
        </w:tc>
      </w:tr>
    </w:tbl>
    <w:p w:rsidR="00BC32F2" w:rsidRPr="00313808" w:rsidRDefault="00590E4F">
      <w:pPr>
        <w:rPr>
          <w:lang w:val="en-US"/>
        </w:rPr>
      </w:pPr>
      <w:bookmarkStart w:id="4" w:name="_2et92p0" w:colFirst="0" w:colLast="0"/>
      <w:bookmarkEnd w:id="4"/>
      <w:r w:rsidRPr="00313808">
        <w:rPr>
          <w:lang w:val="en-US"/>
        </w:rPr>
        <w:br w:type="page"/>
      </w:r>
    </w:p>
    <w:tbl>
      <w:tblPr>
        <w:tblStyle w:val="a5"/>
        <w:tblW w:w="209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810"/>
        <w:gridCol w:w="5810"/>
        <w:gridCol w:w="5811"/>
      </w:tblGrid>
      <w:tr w:rsidR="00BC32F2" w:rsidRPr="00313808">
        <w:tc>
          <w:tcPr>
            <w:tcW w:w="3539" w:type="dxa"/>
            <w:vAlign w:val="center"/>
          </w:tcPr>
          <w:p w:rsidR="00BC32F2" w:rsidRDefault="00590E4F">
            <w:pPr>
              <w:contextualSpacing w:val="0"/>
              <w:jc w:val="center"/>
              <w:rPr>
                <w:b/>
                <w:sz w:val="28"/>
                <w:szCs w:val="28"/>
              </w:rPr>
            </w:pPr>
            <w:r>
              <w:rPr>
                <w:b/>
                <w:sz w:val="28"/>
                <w:szCs w:val="28"/>
              </w:rPr>
              <w:lastRenderedPageBreak/>
              <w:t>ACTIVITIES</w:t>
            </w:r>
          </w:p>
        </w:tc>
        <w:tc>
          <w:tcPr>
            <w:tcW w:w="5810" w:type="dxa"/>
            <w:vAlign w:val="center"/>
          </w:tcPr>
          <w:p w:rsidR="00BC32F2" w:rsidRDefault="00590E4F">
            <w:pPr>
              <w:contextualSpacing w:val="0"/>
              <w:jc w:val="center"/>
              <w:rPr>
                <w:b/>
              </w:rPr>
            </w:pPr>
            <w:r>
              <w:rPr>
                <w:b/>
                <w:sz w:val="28"/>
                <w:szCs w:val="28"/>
                <w:highlight w:val="yellow"/>
              </w:rPr>
              <w:t>LEARNING UNITS</w:t>
            </w:r>
          </w:p>
        </w:tc>
        <w:tc>
          <w:tcPr>
            <w:tcW w:w="5810" w:type="dxa"/>
            <w:vAlign w:val="center"/>
          </w:tcPr>
          <w:p w:rsidR="00BC32F2" w:rsidRPr="00313808" w:rsidRDefault="00590E4F">
            <w:pPr>
              <w:contextualSpacing w:val="0"/>
              <w:jc w:val="center"/>
              <w:rPr>
                <w:b/>
                <w:sz w:val="28"/>
                <w:szCs w:val="28"/>
                <w:lang w:val="en-US"/>
              </w:rPr>
            </w:pPr>
            <w:r w:rsidRPr="00313808">
              <w:rPr>
                <w:b/>
                <w:sz w:val="28"/>
                <w:szCs w:val="28"/>
                <w:lang w:val="en-US"/>
              </w:rPr>
              <w:t>LEARNING OUTCOMES</w:t>
            </w:r>
          </w:p>
          <w:p w:rsidR="00BC32F2" w:rsidRPr="00313808" w:rsidRDefault="00590E4F">
            <w:pPr>
              <w:contextualSpacing w:val="0"/>
              <w:jc w:val="center"/>
              <w:rPr>
                <w:b/>
                <w:lang w:val="en-US"/>
              </w:rPr>
            </w:pPr>
            <w:r w:rsidRPr="00313808">
              <w:rPr>
                <w:b/>
                <w:color w:val="2E75B5"/>
                <w:sz w:val="20"/>
                <w:szCs w:val="20"/>
                <w:lang w:val="en-US"/>
              </w:rPr>
              <w:t>To be selected from the list published in the final document of Phase 2, FLC, starting from Page 21 and identified as LO1, LO2, etc.</w:t>
            </w:r>
          </w:p>
        </w:tc>
        <w:tc>
          <w:tcPr>
            <w:tcW w:w="5811" w:type="dxa"/>
            <w:vAlign w:val="center"/>
          </w:tcPr>
          <w:p w:rsidR="00BC32F2" w:rsidRPr="00313808" w:rsidRDefault="00590E4F">
            <w:pPr>
              <w:contextualSpacing w:val="0"/>
              <w:jc w:val="center"/>
              <w:rPr>
                <w:b/>
                <w:sz w:val="28"/>
                <w:szCs w:val="28"/>
                <w:lang w:val="en-US"/>
              </w:rPr>
            </w:pPr>
            <w:r w:rsidRPr="00313808">
              <w:rPr>
                <w:b/>
                <w:sz w:val="28"/>
                <w:szCs w:val="28"/>
                <w:lang w:val="en-US"/>
              </w:rPr>
              <w:t>ASSESSMENT CRITERIA</w:t>
            </w:r>
          </w:p>
          <w:p w:rsidR="00BC32F2" w:rsidRPr="00313808" w:rsidRDefault="00590E4F">
            <w:pPr>
              <w:contextualSpacing w:val="0"/>
              <w:jc w:val="center"/>
              <w:rPr>
                <w:b/>
                <w:lang w:val="en-US"/>
              </w:rPr>
            </w:pPr>
            <w:r w:rsidRPr="00313808">
              <w:rPr>
                <w:b/>
                <w:color w:val="2E75B5"/>
                <w:sz w:val="20"/>
                <w:szCs w:val="20"/>
                <w:lang w:val="en-US"/>
              </w:rPr>
              <w:t>Please take, as a basis, the list published in the final document of Phase 2, FLC, st</w:t>
            </w:r>
            <w:r w:rsidRPr="00313808">
              <w:rPr>
                <w:b/>
                <w:color w:val="2E75B5"/>
                <w:sz w:val="20"/>
                <w:szCs w:val="20"/>
                <w:lang w:val="en-US"/>
              </w:rPr>
              <w:t>arting from Page 21 and related to each learning outcome.</w:t>
            </w:r>
          </w:p>
        </w:tc>
      </w:tr>
      <w:tr w:rsidR="00BC32F2">
        <w:tc>
          <w:tcPr>
            <w:tcW w:w="3539" w:type="dxa"/>
            <w:vMerge w:val="restart"/>
            <w:vAlign w:val="center"/>
          </w:tcPr>
          <w:p w:rsidR="00BC32F2" w:rsidRPr="00313808" w:rsidRDefault="00590E4F">
            <w:pPr>
              <w:contextualSpacing w:val="0"/>
              <w:rPr>
                <w:b/>
                <w:color w:val="C55911"/>
                <w:lang w:val="en-US"/>
              </w:rPr>
            </w:pPr>
            <w:r w:rsidRPr="00313808">
              <w:rPr>
                <w:b/>
                <w:color w:val="C55911"/>
                <w:lang w:val="en-US"/>
              </w:rPr>
              <w:t>A05. MANAGEMENT / COMUNICATION CONFLICTS RESOLUTION AND NEGOTIATION TECHNIQUES / PROBLEM SOLVING</w:t>
            </w:r>
          </w:p>
          <w:p w:rsidR="00BC32F2" w:rsidRPr="00313808" w:rsidRDefault="00BC32F2">
            <w:pPr>
              <w:contextualSpacing w:val="0"/>
              <w:rPr>
                <w:b/>
                <w:color w:val="C55911"/>
                <w:lang w:val="en-US"/>
              </w:rPr>
            </w:pPr>
          </w:p>
          <w:p w:rsidR="00BC32F2" w:rsidRPr="00313808" w:rsidRDefault="00590E4F">
            <w:pPr>
              <w:contextualSpacing w:val="0"/>
              <w:rPr>
                <w:b/>
                <w:color w:val="C55911"/>
                <w:lang w:val="en-US"/>
              </w:rPr>
            </w:pPr>
            <w:r w:rsidRPr="00313808">
              <w:rPr>
                <w:b/>
                <w:color w:val="C55911"/>
                <w:lang w:val="en-US"/>
              </w:rPr>
              <w:t xml:space="preserve">Publics: </w:t>
            </w:r>
            <w:r w:rsidRPr="00313808">
              <w:rPr>
                <w:b/>
                <w:color w:val="C55911"/>
                <w:highlight w:val="yellow"/>
                <w:lang w:val="en-US"/>
              </w:rPr>
              <w:t>Team Leaders and Worksite Supervisors</w:t>
            </w:r>
          </w:p>
          <w:p w:rsidR="00BC32F2" w:rsidRPr="00313808" w:rsidRDefault="00BC32F2">
            <w:pPr>
              <w:pStyle w:val="Titre6"/>
              <w:contextualSpacing w:val="0"/>
              <w:outlineLvl w:val="5"/>
              <w:rPr>
                <w:lang w:val="en-US"/>
              </w:rPr>
            </w:pPr>
          </w:p>
          <w:p w:rsidR="00BC32F2" w:rsidRPr="00313808" w:rsidRDefault="00590E4F">
            <w:pPr>
              <w:contextualSpacing w:val="0"/>
              <w:rPr>
                <w:lang w:val="en-US"/>
              </w:rPr>
            </w:pPr>
            <w:r w:rsidRPr="00313808">
              <w:rPr>
                <w:lang w:val="en-US"/>
              </w:rPr>
              <w:t>PARTNER IN CHARGE OF THE FIELD:</w:t>
            </w:r>
          </w:p>
          <w:p w:rsidR="00BC32F2" w:rsidRDefault="00590E4F">
            <w:pPr>
              <w:contextualSpacing w:val="0"/>
              <w:rPr>
                <w:b/>
              </w:rPr>
            </w:pPr>
            <w:r>
              <w:rPr>
                <w:b/>
              </w:rPr>
              <w:t>FLC ASTURIAS</w:t>
            </w:r>
          </w:p>
        </w:tc>
        <w:tc>
          <w:tcPr>
            <w:tcW w:w="5810" w:type="dxa"/>
          </w:tcPr>
          <w:p w:rsidR="00BC32F2" w:rsidRPr="00313808" w:rsidRDefault="00590E4F">
            <w:pPr>
              <w:contextualSpacing w:val="0"/>
              <w:rPr>
                <w:b/>
                <w:color w:val="2E75B5"/>
                <w:sz w:val="20"/>
                <w:szCs w:val="20"/>
                <w:lang w:val="en-US"/>
              </w:rPr>
            </w:pPr>
            <w:r w:rsidRPr="00313808">
              <w:rPr>
                <w:b/>
                <w:color w:val="2E75B5"/>
                <w:sz w:val="20"/>
                <w:szCs w:val="20"/>
                <w:lang w:val="en-US"/>
              </w:rPr>
              <w:t>A05.LU.20. Emotion, conflict and performance</w:t>
            </w:r>
          </w:p>
          <w:p w:rsidR="00BC32F2" w:rsidRPr="00313808" w:rsidRDefault="00590E4F">
            <w:pPr>
              <w:contextualSpacing w:val="0"/>
              <w:rPr>
                <w:sz w:val="20"/>
                <w:szCs w:val="20"/>
                <w:lang w:val="en-US"/>
              </w:rPr>
            </w:pPr>
            <w:r w:rsidRPr="00313808">
              <w:rPr>
                <w:sz w:val="20"/>
                <w:szCs w:val="20"/>
                <w:lang w:val="en-US"/>
              </w:rPr>
              <w:t>• Take an interest in emotions and conflicts: The benefit of emotions. The expression of emotions. Resolve conflicts.</w:t>
            </w:r>
          </w:p>
          <w:p w:rsidR="00BC32F2" w:rsidRPr="00313808" w:rsidRDefault="00590E4F">
            <w:pPr>
              <w:contextualSpacing w:val="0"/>
              <w:rPr>
                <w:sz w:val="20"/>
                <w:szCs w:val="20"/>
                <w:lang w:val="en-US"/>
              </w:rPr>
            </w:pPr>
            <w:r w:rsidRPr="00313808">
              <w:rPr>
                <w:sz w:val="20"/>
                <w:szCs w:val="20"/>
                <w:lang w:val="en-US"/>
              </w:rPr>
              <w:t>• The virtuous triangle model: Develop emotional balance. Develop relationships of trust. Way</w:t>
            </w:r>
            <w:r w:rsidRPr="00313808">
              <w:rPr>
                <w:sz w:val="20"/>
                <w:szCs w:val="20"/>
                <w:lang w:val="en-US"/>
              </w:rPr>
              <w:t>s of controlling conflicts. A new approach to emotions.</w:t>
            </w:r>
          </w:p>
          <w:p w:rsidR="00BC32F2" w:rsidRPr="00313808" w:rsidRDefault="00590E4F">
            <w:pPr>
              <w:contextualSpacing w:val="0"/>
              <w:rPr>
                <w:sz w:val="20"/>
                <w:szCs w:val="20"/>
                <w:lang w:val="en-US"/>
              </w:rPr>
            </w:pPr>
            <w:r w:rsidRPr="00313808">
              <w:rPr>
                <w:sz w:val="20"/>
                <w:szCs w:val="20"/>
                <w:lang w:val="en-US"/>
              </w:rPr>
              <w:t>• Understand the relationship between emotions, stress, conflict and self-confidence: Stress, fear and emotions. Self-confidence and emotions.</w:t>
            </w:r>
          </w:p>
          <w:p w:rsidR="00BC32F2" w:rsidRPr="00313808" w:rsidRDefault="00590E4F">
            <w:pPr>
              <w:contextualSpacing w:val="0"/>
              <w:rPr>
                <w:sz w:val="20"/>
                <w:szCs w:val="20"/>
                <w:lang w:val="en-US"/>
              </w:rPr>
            </w:pPr>
            <w:r w:rsidRPr="00313808">
              <w:rPr>
                <w:sz w:val="20"/>
                <w:szCs w:val="20"/>
                <w:lang w:val="en-US"/>
              </w:rPr>
              <w:t>• Discover the role of the brain.</w:t>
            </w:r>
          </w:p>
          <w:p w:rsidR="00BC32F2" w:rsidRPr="00313808" w:rsidRDefault="00590E4F">
            <w:pPr>
              <w:contextualSpacing w:val="0"/>
              <w:rPr>
                <w:sz w:val="20"/>
                <w:szCs w:val="20"/>
                <w:lang w:val="en-US"/>
              </w:rPr>
            </w:pPr>
            <w:r w:rsidRPr="00313808">
              <w:rPr>
                <w:sz w:val="20"/>
                <w:szCs w:val="20"/>
                <w:lang w:val="en-US"/>
              </w:rPr>
              <w:t>• Identify emotions: Th</w:t>
            </w:r>
            <w:r w:rsidRPr="00313808">
              <w:rPr>
                <w:sz w:val="20"/>
                <w:szCs w:val="20"/>
                <w:lang w:val="en-US"/>
              </w:rPr>
              <w:t>e six basic emotions. Characteristics of emotions. Factors which trigger emotions. Primary and secondary emotions. Sentiments and states of mind.</w:t>
            </w:r>
          </w:p>
          <w:p w:rsidR="00BC32F2" w:rsidRDefault="00590E4F">
            <w:pPr>
              <w:contextualSpacing w:val="0"/>
              <w:rPr>
                <w:sz w:val="20"/>
                <w:szCs w:val="20"/>
              </w:rPr>
            </w:pPr>
            <w:r w:rsidRPr="00313808">
              <w:rPr>
                <w:sz w:val="20"/>
                <w:szCs w:val="20"/>
                <w:lang w:val="en-US"/>
              </w:rPr>
              <w:t xml:space="preserve">• Recognize the role of emotions: The hidden meaning of emotions. </w:t>
            </w:r>
            <w:r>
              <w:rPr>
                <w:sz w:val="20"/>
                <w:szCs w:val="20"/>
              </w:rPr>
              <w:t>Adapt our behaviour.</w:t>
            </w:r>
          </w:p>
        </w:tc>
        <w:tc>
          <w:tcPr>
            <w:tcW w:w="5810" w:type="dxa"/>
          </w:tcPr>
          <w:p w:rsidR="00BC32F2" w:rsidRDefault="00BC32F2">
            <w:pPr>
              <w:contextualSpacing w:val="0"/>
              <w:jc w:val="center"/>
              <w:rPr>
                <w:b/>
              </w:rPr>
            </w:pPr>
          </w:p>
        </w:tc>
        <w:tc>
          <w:tcPr>
            <w:tcW w:w="5811" w:type="dxa"/>
          </w:tcPr>
          <w:p w:rsidR="00BC32F2" w:rsidRDefault="00BC32F2">
            <w:pPr>
              <w:contextualSpacing w:val="0"/>
              <w:jc w:val="center"/>
              <w:rPr>
                <w:b/>
              </w:rPr>
            </w:pPr>
          </w:p>
        </w:tc>
      </w:tr>
      <w:tr w:rsidR="00BC32F2" w:rsidRPr="00313808">
        <w:tc>
          <w:tcPr>
            <w:tcW w:w="3539" w:type="dxa"/>
            <w:vMerge/>
            <w:vAlign w:val="center"/>
          </w:tcPr>
          <w:p w:rsidR="00BC32F2" w:rsidRDefault="00BC32F2">
            <w:pPr>
              <w:contextualSpacing w:val="0"/>
              <w:jc w:val="center"/>
              <w:rPr>
                <w:b/>
              </w:rPr>
            </w:pPr>
          </w:p>
        </w:tc>
        <w:tc>
          <w:tcPr>
            <w:tcW w:w="5810" w:type="dxa"/>
          </w:tcPr>
          <w:p w:rsidR="00BC32F2" w:rsidRDefault="00590E4F">
            <w:pPr>
              <w:contextualSpacing w:val="0"/>
              <w:rPr>
                <w:b/>
                <w:color w:val="2E75B5"/>
                <w:sz w:val="20"/>
                <w:szCs w:val="20"/>
              </w:rPr>
            </w:pPr>
            <w:r>
              <w:rPr>
                <w:b/>
                <w:color w:val="2E75B5"/>
                <w:sz w:val="20"/>
                <w:szCs w:val="20"/>
              </w:rPr>
              <w:t>A05.LU.21. Developing emotional balance</w:t>
            </w:r>
          </w:p>
          <w:p w:rsidR="00BC32F2" w:rsidRPr="00313808" w:rsidRDefault="00590E4F">
            <w:pPr>
              <w:contextualSpacing w:val="0"/>
              <w:rPr>
                <w:sz w:val="20"/>
                <w:szCs w:val="20"/>
                <w:lang w:val="en-US"/>
              </w:rPr>
            </w:pPr>
            <w:r w:rsidRPr="00313808">
              <w:rPr>
                <w:sz w:val="20"/>
                <w:szCs w:val="20"/>
                <w:lang w:val="en-US"/>
              </w:rPr>
              <w:t>• Develop your emotional awareness: Identify your emotional profile.</w:t>
            </w:r>
          </w:p>
          <w:p w:rsidR="00BC32F2" w:rsidRPr="00313808" w:rsidRDefault="00590E4F">
            <w:pPr>
              <w:contextualSpacing w:val="0"/>
              <w:rPr>
                <w:sz w:val="20"/>
                <w:szCs w:val="20"/>
                <w:lang w:val="en-US"/>
              </w:rPr>
            </w:pPr>
            <w:r w:rsidRPr="00313808">
              <w:rPr>
                <w:sz w:val="20"/>
                <w:szCs w:val="20"/>
                <w:lang w:val="en-US"/>
              </w:rPr>
              <w:t>• Live emotions: Become familiarized with your own emotions. Recognize the power of an emotion.</w:t>
            </w:r>
          </w:p>
          <w:p w:rsidR="00BC32F2" w:rsidRPr="00313808" w:rsidRDefault="00590E4F">
            <w:pPr>
              <w:contextualSpacing w:val="0"/>
              <w:rPr>
                <w:sz w:val="20"/>
                <w:szCs w:val="20"/>
                <w:lang w:val="en-US"/>
              </w:rPr>
            </w:pPr>
            <w:r w:rsidRPr="00313808">
              <w:rPr>
                <w:sz w:val="20"/>
                <w:szCs w:val="20"/>
                <w:lang w:val="en-US"/>
              </w:rPr>
              <w:t>• Managing incoherent emotional reactions: Understa</w:t>
            </w:r>
            <w:r w:rsidRPr="00313808">
              <w:rPr>
                <w:sz w:val="20"/>
                <w:szCs w:val="20"/>
                <w:lang w:val="en-US"/>
              </w:rPr>
              <w:t>nding of inconsistencies. Modification of reactions.</w:t>
            </w:r>
          </w:p>
          <w:p w:rsidR="00BC32F2" w:rsidRPr="00313808" w:rsidRDefault="00590E4F">
            <w:pPr>
              <w:contextualSpacing w:val="0"/>
              <w:rPr>
                <w:sz w:val="20"/>
                <w:szCs w:val="20"/>
                <w:lang w:val="en-US"/>
              </w:rPr>
            </w:pPr>
            <w:r w:rsidRPr="00313808">
              <w:rPr>
                <w:sz w:val="20"/>
                <w:szCs w:val="20"/>
                <w:lang w:val="en-US"/>
              </w:rPr>
              <w:t>• Develop self-confidence and self-esteem.</w:t>
            </w:r>
          </w:p>
          <w:p w:rsidR="00BC32F2" w:rsidRPr="00313808" w:rsidRDefault="00590E4F">
            <w:pPr>
              <w:contextualSpacing w:val="0"/>
              <w:rPr>
                <w:sz w:val="20"/>
                <w:szCs w:val="20"/>
                <w:lang w:val="en-US"/>
              </w:rPr>
            </w:pPr>
            <w:r w:rsidRPr="00313808">
              <w:rPr>
                <w:sz w:val="20"/>
                <w:szCs w:val="20"/>
                <w:lang w:val="en-US"/>
              </w:rPr>
              <w:t>• Use emotions to establish relationships of trust and understand the benefits of trust: Levels of cooperation. Trust.</w:t>
            </w:r>
          </w:p>
          <w:p w:rsidR="00BC32F2" w:rsidRPr="00313808" w:rsidRDefault="00590E4F">
            <w:pPr>
              <w:contextualSpacing w:val="0"/>
              <w:rPr>
                <w:sz w:val="20"/>
                <w:szCs w:val="20"/>
                <w:lang w:val="en-US"/>
              </w:rPr>
            </w:pPr>
            <w:r w:rsidRPr="00313808">
              <w:rPr>
                <w:sz w:val="20"/>
                <w:szCs w:val="20"/>
                <w:lang w:val="en-US"/>
              </w:rPr>
              <w:t>• Positive thinking.</w:t>
            </w:r>
          </w:p>
          <w:p w:rsidR="00BC32F2" w:rsidRPr="00313808" w:rsidRDefault="00590E4F">
            <w:pPr>
              <w:contextualSpacing w:val="0"/>
              <w:rPr>
                <w:sz w:val="20"/>
                <w:szCs w:val="20"/>
                <w:lang w:val="en-US"/>
              </w:rPr>
            </w:pPr>
            <w:r w:rsidRPr="00313808">
              <w:rPr>
                <w:sz w:val="20"/>
                <w:szCs w:val="20"/>
                <w:lang w:val="en-US"/>
              </w:rPr>
              <w:t>• Respect others and</w:t>
            </w:r>
            <w:r w:rsidRPr="00313808">
              <w:rPr>
                <w:sz w:val="20"/>
                <w:szCs w:val="20"/>
                <w:lang w:val="en-US"/>
              </w:rPr>
              <w:t xml:space="preserve"> their emotions.</w:t>
            </w:r>
          </w:p>
          <w:p w:rsidR="00BC32F2" w:rsidRPr="00313808" w:rsidRDefault="00590E4F">
            <w:pPr>
              <w:contextualSpacing w:val="0"/>
              <w:jc w:val="both"/>
              <w:rPr>
                <w:sz w:val="20"/>
                <w:szCs w:val="20"/>
                <w:lang w:val="en-US"/>
              </w:rPr>
            </w:pPr>
            <w:r w:rsidRPr="00313808">
              <w:rPr>
                <w:sz w:val="20"/>
                <w:szCs w:val="20"/>
                <w:lang w:val="en-US"/>
              </w:rPr>
              <w:t>• Expressing and sharing resentment.</w:t>
            </w:r>
          </w:p>
        </w:tc>
        <w:tc>
          <w:tcPr>
            <w:tcW w:w="5810" w:type="dxa"/>
          </w:tcPr>
          <w:p w:rsidR="00BC32F2" w:rsidRPr="00313808" w:rsidRDefault="00BC32F2">
            <w:pPr>
              <w:contextualSpacing w:val="0"/>
              <w:jc w:val="center"/>
              <w:rPr>
                <w:b/>
                <w:lang w:val="en-US"/>
              </w:rPr>
            </w:pPr>
          </w:p>
        </w:tc>
        <w:tc>
          <w:tcPr>
            <w:tcW w:w="5811" w:type="dxa"/>
          </w:tcPr>
          <w:p w:rsidR="00BC32F2" w:rsidRPr="00313808" w:rsidRDefault="00BC32F2">
            <w:pPr>
              <w:contextualSpacing w:val="0"/>
              <w:jc w:val="center"/>
              <w:rPr>
                <w:b/>
                <w:lang w:val="en-US"/>
              </w:rPr>
            </w:pPr>
          </w:p>
        </w:tc>
      </w:tr>
      <w:tr w:rsidR="00BC32F2" w:rsidRPr="00313808">
        <w:tc>
          <w:tcPr>
            <w:tcW w:w="3539" w:type="dxa"/>
            <w:vMerge/>
            <w:vAlign w:val="center"/>
          </w:tcPr>
          <w:p w:rsidR="00BC32F2" w:rsidRPr="00313808" w:rsidRDefault="00BC32F2">
            <w:pPr>
              <w:contextualSpacing w:val="0"/>
              <w:jc w:val="center"/>
              <w:rPr>
                <w:b/>
                <w:lang w:val="en-US"/>
              </w:rPr>
            </w:pPr>
          </w:p>
        </w:tc>
        <w:tc>
          <w:tcPr>
            <w:tcW w:w="5810" w:type="dxa"/>
          </w:tcPr>
          <w:p w:rsidR="00BC32F2" w:rsidRDefault="00590E4F">
            <w:pPr>
              <w:contextualSpacing w:val="0"/>
              <w:rPr>
                <w:b/>
                <w:color w:val="2E75B5"/>
                <w:sz w:val="20"/>
                <w:szCs w:val="20"/>
              </w:rPr>
            </w:pPr>
            <w:r>
              <w:rPr>
                <w:b/>
                <w:color w:val="2E75B5"/>
                <w:sz w:val="20"/>
                <w:szCs w:val="20"/>
              </w:rPr>
              <w:t>A05.LU.22. Resolve conflictive situations</w:t>
            </w:r>
          </w:p>
          <w:p w:rsidR="00BC32F2" w:rsidRPr="00313808" w:rsidRDefault="00590E4F">
            <w:pPr>
              <w:contextualSpacing w:val="0"/>
              <w:rPr>
                <w:sz w:val="20"/>
                <w:szCs w:val="20"/>
                <w:lang w:val="en-US"/>
              </w:rPr>
            </w:pPr>
            <w:r w:rsidRPr="00313808">
              <w:rPr>
                <w:sz w:val="20"/>
                <w:szCs w:val="20"/>
                <w:lang w:val="en-US"/>
              </w:rPr>
              <w:t>• Methodology for conflict resolution: Control emotions in stressful situations. Understand someone else’s point of view. Find common solutions.</w:t>
            </w:r>
          </w:p>
          <w:p w:rsidR="00BC32F2" w:rsidRPr="00313808" w:rsidRDefault="00590E4F">
            <w:pPr>
              <w:contextualSpacing w:val="0"/>
              <w:rPr>
                <w:sz w:val="20"/>
                <w:szCs w:val="20"/>
                <w:lang w:val="en-US"/>
              </w:rPr>
            </w:pPr>
            <w:r w:rsidRPr="00313808">
              <w:rPr>
                <w:sz w:val="20"/>
                <w:szCs w:val="20"/>
                <w:lang w:val="en-US"/>
              </w:rPr>
              <w:t>• Know how to cope with conflicts: Recognize emotions. Deal with the other person's incoherent reactions. Cope with the other person’s anger.</w:t>
            </w:r>
          </w:p>
          <w:p w:rsidR="00BC32F2" w:rsidRPr="00313808" w:rsidRDefault="00590E4F">
            <w:pPr>
              <w:contextualSpacing w:val="0"/>
              <w:rPr>
                <w:sz w:val="20"/>
                <w:szCs w:val="20"/>
                <w:lang w:val="en-US"/>
              </w:rPr>
            </w:pPr>
            <w:r w:rsidRPr="00313808">
              <w:rPr>
                <w:sz w:val="20"/>
                <w:szCs w:val="20"/>
                <w:lang w:val="en-US"/>
              </w:rPr>
              <w:t xml:space="preserve">• Behaviours that prevent conflict: Master your stress. Understand others. Be proactive. Develop self-control </w:t>
            </w:r>
          </w:p>
          <w:p w:rsidR="00BC32F2" w:rsidRPr="00313808" w:rsidRDefault="00590E4F">
            <w:pPr>
              <w:contextualSpacing w:val="0"/>
              <w:rPr>
                <w:sz w:val="20"/>
                <w:szCs w:val="20"/>
                <w:lang w:val="en-US"/>
              </w:rPr>
            </w:pPr>
            <w:r w:rsidRPr="00313808">
              <w:rPr>
                <w:sz w:val="20"/>
                <w:szCs w:val="20"/>
                <w:lang w:val="en-US"/>
              </w:rPr>
              <w:t>• Learn to control yourself: It is possible to control yourself. Control of emotions. Think positively.</w:t>
            </w:r>
          </w:p>
          <w:p w:rsidR="00BC32F2" w:rsidRPr="00313808" w:rsidRDefault="00590E4F">
            <w:pPr>
              <w:contextualSpacing w:val="0"/>
              <w:rPr>
                <w:sz w:val="20"/>
                <w:szCs w:val="20"/>
                <w:lang w:val="en-US"/>
              </w:rPr>
            </w:pPr>
            <w:r w:rsidRPr="00313808">
              <w:rPr>
                <w:sz w:val="20"/>
                <w:szCs w:val="20"/>
                <w:lang w:val="en-US"/>
              </w:rPr>
              <w:t>• Control your anger: Causes of anger. Ways of reacting. Expression of anger.</w:t>
            </w:r>
          </w:p>
        </w:tc>
        <w:tc>
          <w:tcPr>
            <w:tcW w:w="5810" w:type="dxa"/>
          </w:tcPr>
          <w:p w:rsidR="00BC32F2" w:rsidRPr="00313808" w:rsidRDefault="00BC32F2">
            <w:pPr>
              <w:contextualSpacing w:val="0"/>
              <w:jc w:val="center"/>
              <w:rPr>
                <w:b/>
                <w:lang w:val="en-US"/>
              </w:rPr>
            </w:pPr>
          </w:p>
        </w:tc>
        <w:tc>
          <w:tcPr>
            <w:tcW w:w="5811" w:type="dxa"/>
          </w:tcPr>
          <w:p w:rsidR="00BC32F2" w:rsidRPr="00313808" w:rsidRDefault="00BC32F2">
            <w:pPr>
              <w:contextualSpacing w:val="0"/>
              <w:jc w:val="center"/>
              <w:rPr>
                <w:b/>
                <w:lang w:val="en-US"/>
              </w:rPr>
            </w:pPr>
          </w:p>
        </w:tc>
      </w:tr>
    </w:tbl>
    <w:p w:rsidR="00BC32F2" w:rsidRPr="00313808" w:rsidRDefault="00590E4F">
      <w:pPr>
        <w:rPr>
          <w:lang w:val="en-US"/>
        </w:rPr>
      </w:pPr>
      <w:r w:rsidRPr="00313808">
        <w:rPr>
          <w:lang w:val="en-US"/>
        </w:rPr>
        <w:br w:type="page"/>
      </w:r>
    </w:p>
    <w:tbl>
      <w:tblPr>
        <w:tblStyle w:val="a6"/>
        <w:tblW w:w="209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810"/>
        <w:gridCol w:w="5810"/>
        <w:gridCol w:w="5811"/>
      </w:tblGrid>
      <w:tr w:rsidR="00BC32F2" w:rsidRPr="00313808">
        <w:tc>
          <w:tcPr>
            <w:tcW w:w="3539" w:type="dxa"/>
            <w:vAlign w:val="center"/>
          </w:tcPr>
          <w:p w:rsidR="00BC32F2" w:rsidRDefault="00590E4F">
            <w:pPr>
              <w:contextualSpacing w:val="0"/>
              <w:jc w:val="center"/>
              <w:rPr>
                <w:b/>
                <w:sz w:val="28"/>
                <w:szCs w:val="28"/>
              </w:rPr>
            </w:pPr>
            <w:r>
              <w:rPr>
                <w:b/>
                <w:sz w:val="28"/>
                <w:szCs w:val="28"/>
              </w:rPr>
              <w:lastRenderedPageBreak/>
              <w:t>ACTIVITIES</w:t>
            </w:r>
          </w:p>
        </w:tc>
        <w:tc>
          <w:tcPr>
            <w:tcW w:w="5810" w:type="dxa"/>
            <w:vAlign w:val="center"/>
          </w:tcPr>
          <w:p w:rsidR="00BC32F2" w:rsidRDefault="00590E4F">
            <w:pPr>
              <w:contextualSpacing w:val="0"/>
              <w:jc w:val="center"/>
              <w:rPr>
                <w:b/>
              </w:rPr>
            </w:pPr>
            <w:r>
              <w:rPr>
                <w:b/>
                <w:sz w:val="28"/>
                <w:szCs w:val="28"/>
                <w:highlight w:val="yellow"/>
              </w:rPr>
              <w:t>LEARNING UNITS</w:t>
            </w:r>
          </w:p>
        </w:tc>
        <w:tc>
          <w:tcPr>
            <w:tcW w:w="5810" w:type="dxa"/>
            <w:vAlign w:val="center"/>
          </w:tcPr>
          <w:p w:rsidR="00BC32F2" w:rsidRPr="00313808" w:rsidRDefault="00590E4F">
            <w:pPr>
              <w:contextualSpacing w:val="0"/>
              <w:jc w:val="center"/>
              <w:rPr>
                <w:b/>
                <w:sz w:val="28"/>
                <w:szCs w:val="28"/>
                <w:lang w:val="en-US"/>
              </w:rPr>
            </w:pPr>
            <w:r w:rsidRPr="00313808">
              <w:rPr>
                <w:b/>
                <w:sz w:val="28"/>
                <w:szCs w:val="28"/>
                <w:lang w:val="en-US"/>
              </w:rPr>
              <w:t>LEARNING OUTCOMES</w:t>
            </w:r>
          </w:p>
          <w:p w:rsidR="00BC32F2" w:rsidRPr="00313808" w:rsidRDefault="00590E4F">
            <w:pPr>
              <w:contextualSpacing w:val="0"/>
              <w:jc w:val="center"/>
              <w:rPr>
                <w:b/>
                <w:lang w:val="en-US"/>
              </w:rPr>
            </w:pPr>
            <w:r w:rsidRPr="00313808">
              <w:rPr>
                <w:b/>
                <w:color w:val="2E75B5"/>
                <w:sz w:val="20"/>
                <w:szCs w:val="20"/>
                <w:lang w:val="en-US"/>
              </w:rPr>
              <w:t>To be selected from the l</w:t>
            </w:r>
            <w:r w:rsidRPr="00313808">
              <w:rPr>
                <w:b/>
                <w:color w:val="2E75B5"/>
                <w:sz w:val="20"/>
                <w:szCs w:val="20"/>
                <w:lang w:val="en-US"/>
              </w:rPr>
              <w:t>ist published in the final document of Phase 2, FLC, starting from Page 21 and identified as LO1, LO2, etc.</w:t>
            </w:r>
          </w:p>
        </w:tc>
        <w:tc>
          <w:tcPr>
            <w:tcW w:w="5811" w:type="dxa"/>
            <w:vAlign w:val="center"/>
          </w:tcPr>
          <w:p w:rsidR="00BC32F2" w:rsidRPr="00313808" w:rsidRDefault="00590E4F">
            <w:pPr>
              <w:contextualSpacing w:val="0"/>
              <w:jc w:val="center"/>
              <w:rPr>
                <w:b/>
                <w:sz w:val="28"/>
                <w:szCs w:val="28"/>
                <w:lang w:val="en-US"/>
              </w:rPr>
            </w:pPr>
            <w:r w:rsidRPr="00313808">
              <w:rPr>
                <w:b/>
                <w:sz w:val="28"/>
                <w:szCs w:val="28"/>
                <w:lang w:val="en-US"/>
              </w:rPr>
              <w:t>ASSESSMENT CRITERIA</w:t>
            </w:r>
          </w:p>
          <w:p w:rsidR="00BC32F2" w:rsidRPr="00313808" w:rsidRDefault="00590E4F">
            <w:pPr>
              <w:contextualSpacing w:val="0"/>
              <w:jc w:val="center"/>
              <w:rPr>
                <w:b/>
                <w:lang w:val="en-US"/>
              </w:rPr>
            </w:pPr>
            <w:r w:rsidRPr="00313808">
              <w:rPr>
                <w:b/>
                <w:color w:val="2E75B5"/>
                <w:sz w:val="20"/>
                <w:szCs w:val="20"/>
                <w:lang w:val="en-US"/>
              </w:rPr>
              <w:t>Please take, as a basis, the list published in the final document of Phase 2, FLC, starting from Page 21 and related to each lea</w:t>
            </w:r>
            <w:r w:rsidRPr="00313808">
              <w:rPr>
                <w:b/>
                <w:color w:val="2E75B5"/>
                <w:sz w:val="20"/>
                <w:szCs w:val="20"/>
                <w:lang w:val="en-US"/>
              </w:rPr>
              <w:t>rning outcome.</w:t>
            </w:r>
          </w:p>
        </w:tc>
      </w:tr>
      <w:tr w:rsidR="00BC32F2" w:rsidRPr="00313808">
        <w:tc>
          <w:tcPr>
            <w:tcW w:w="3539" w:type="dxa"/>
            <w:vAlign w:val="center"/>
          </w:tcPr>
          <w:p w:rsidR="00BC32F2" w:rsidRPr="00313808" w:rsidRDefault="00590E4F">
            <w:pPr>
              <w:contextualSpacing w:val="0"/>
              <w:rPr>
                <w:b/>
                <w:color w:val="C55911"/>
                <w:lang w:val="en-US"/>
              </w:rPr>
            </w:pPr>
            <w:r w:rsidRPr="00313808">
              <w:rPr>
                <w:b/>
                <w:color w:val="C55911"/>
                <w:lang w:val="en-US"/>
              </w:rPr>
              <w:t>A05. MANAGEMENT / COMUNICATION CONFLICTS RESOLUTION AND NEGOTIATION TECHNIQUES / PROBLEM SOLVING</w:t>
            </w:r>
          </w:p>
          <w:p w:rsidR="00BC32F2" w:rsidRPr="00313808" w:rsidRDefault="00BC32F2">
            <w:pPr>
              <w:contextualSpacing w:val="0"/>
              <w:rPr>
                <w:b/>
                <w:color w:val="C55911"/>
                <w:lang w:val="en-US"/>
              </w:rPr>
            </w:pPr>
          </w:p>
          <w:p w:rsidR="00BC32F2" w:rsidRPr="00313808" w:rsidRDefault="00590E4F">
            <w:pPr>
              <w:contextualSpacing w:val="0"/>
              <w:rPr>
                <w:b/>
                <w:color w:val="C55911"/>
                <w:lang w:val="en-US"/>
              </w:rPr>
            </w:pPr>
            <w:r w:rsidRPr="00313808">
              <w:rPr>
                <w:b/>
                <w:color w:val="C55911"/>
                <w:lang w:val="en-US"/>
              </w:rPr>
              <w:t xml:space="preserve">Publics: </w:t>
            </w:r>
            <w:r w:rsidRPr="00313808">
              <w:rPr>
                <w:b/>
                <w:color w:val="C55911"/>
                <w:highlight w:val="yellow"/>
                <w:lang w:val="en-US"/>
              </w:rPr>
              <w:t>Team Leaders and Worksite Supervisors</w:t>
            </w:r>
          </w:p>
          <w:p w:rsidR="00BC32F2" w:rsidRPr="00313808" w:rsidRDefault="00BC32F2">
            <w:pPr>
              <w:pStyle w:val="Titre6"/>
              <w:contextualSpacing w:val="0"/>
              <w:outlineLvl w:val="5"/>
              <w:rPr>
                <w:lang w:val="en-US"/>
              </w:rPr>
            </w:pPr>
          </w:p>
          <w:p w:rsidR="00BC32F2" w:rsidRPr="00313808" w:rsidRDefault="00590E4F">
            <w:pPr>
              <w:contextualSpacing w:val="0"/>
              <w:rPr>
                <w:lang w:val="en-US"/>
              </w:rPr>
            </w:pPr>
            <w:r w:rsidRPr="00313808">
              <w:rPr>
                <w:lang w:val="en-US"/>
              </w:rPr>
              <w:t>PARTNER IN CHARGE OF THE FIELD:</w:t>
            </w:r>
          </w:p>
          <w:p w:rsidR="00BC32F2" w:rsidRDefault="00590E4F">
            <w:pPr>
              <w:contextualSpacing w:val="0"/>
              <w:rPr>
                <w:b/>
              </w:rPr>
            </w:pPr>
            <w:r>
              <w:rPr>
                <w:b/>
              </w:rPr>
              <w:t>FLC ASTURIAS</w:t>
            </w:r>
          </w:p>
        </w:tc>
        <w:tc>
          <w:tcPr>
            <w:tcW w:w="5810" w:type="dxa"/>
          </w:tcPr>
          <w:p w:rsidR="00BC32F2" w:rsidRDefault="00590E4F">
            <w:pPr>
              <w:contextualSpacing w:val="0"/>
              <w:rPr>
                <w:b/>
                <w:color w:val="2E75B5"/>
                <w:sz w:val="20"/>
                <w:szCs w:val="20"/>
              </w:rPr>
            </w:pPr>
            <w:r>
              <w:rPr>
                <w:b/>
                <w:color w:val="2E75B5"/>
                <w:sz w:val="20"/>
                <w:szCs w:val="20"/>
              </w:rPr>
              <w:t>A05.LU.23. Negotiation styles and techniques</w:t>
            </w:r>
          </w:p>
          <w:p w:rsidR="00BC32F2" w:rsidRPr="00313808" w:rsidRDefault="00590E4F">
            <w:pPr>
              <w:contextualSpacing w:val="0"/>
              <w:rPr>
                <w:sz w:val="20"/>
                <w:szCs w:val="20"/>
                <w:lang w:val="en-US"/>
              </w:rPr>
            </w:pPr>
            <w:r w:rsidRPr="00313808">
              <w:rPr>
                <w:sz w:val="20"/>
                <w:szCs w:val="20"/>
                <w:lang w:val="en-US"/>
              </w:rPr>
              <w:t>• Get to know oneself as a negotiator: identify your strengths and weaknesses.</w:t>
            </w:r>
          </w:p>
          <w:p w:rsidR="00BC32F2" w:rsidRPr="00313808" w:rsidRDefault="00590E4F">
            <w:pPr>
              <w:contextualSpacing w:val="0"/>
              <w:rPr>
                <w:sz w:val="20"/>
                <w:szCs w:val="20"/>
                <w:lang w:val="en-US"/>
              </w:rPr>
            </w:pPr>
            <w:r w:rsidRPr="00313808">
              <w:rPr>
                <w:sz w:val="20"/>
                <w:szCs w:val="20"/>
                <w:lang w:val="en-US"/>
              </w:rPr>
              <w:t>• Identify the negotiating style of the other parties.</w:t>
            </w:r>
          </w:p>
          <w:p w:rsidR="00BC32F2" w:rsidRPr="00313808" w:rsidRDefault="00590E4F">
            <w:pPr>
              <w:contextualSpacing w:val="0"/>
              <w:rPr>
                <w:sz w:val="20"/>
                <w:szCs w:val="20"/>
                <w:lang w:val="en-US"/>
              </w:rPr>
            </w:pPr>
            <w:r w:rsidRPr="00313808">
              <w:rPr>
                <w:sz w:val="20"/>
                <w:szCs w:val="20"/>
                <w:lang w:val="en-US"/>
              </w:rPr>
              <w:t>• Know how to conduct yourself and adapt your style to the different moments of the negotiation process. Communicate effic</w:t>
            </w:r>
            <w:r w:rsidRPr="00313808">
              <w:rPr>
                <w:sz w:val="20"/>
                <w:szCs w:val="20"/>
                <w:lang w:val="en-US"/>
              </w:rPr>
              <w:t>iently in negotiation</w:t>
            </w:r>
          </w:p>
          <w:p w:rsidR="00BC32F2" w:rsidRPr="00313808" w:rsidRDefault="00590E4F">
            <w:pPr>
              <w:contextualSpacing w:val="0"/>
              <w:rPr>
                <w:sz w:val="20"/>
                <w:szCs w:val="20"/>
                <w:lang w:val="en-US"/>
              </w:rPr>
            </w:pPr>
            <w:r w:rsidRPr="00313808">
              <w:rPr>
                <w:sz w:val="20"/>
                <w:szCs w:val="20"/>
                <w:lang w:val="en-US"/>
              </w:rPr>
              <w:t>• Introduction to non-verbal neuro-linguistic programming techniques.</w:t>
            </w:r>
          </w:p>
          <w:p w:rsidR="00BC32F2" w:rsidRPr="00313808" w:rsidRDefault="00590E4F">
            <w:pPr>
              <w:contextualSpacing w:val="0"/>
              <w:rPr>
                <w:sz w:val="20"/>
                <w:szCs w:val="20"/>
                <w:lang w:val="en-US"/>
              </w:rPr>
            </w:pPr>
            <w:r w:rsidRPr="00313808">
              <w:rPr>
                <w:sz w:val="20"/>
                <w:szCs w:val="20"/>
                <w:lang w:val="en-US"/>
              </w:rPr>
              <w:t>• Direct and indirect communication when making proposals.</w:t>
            </w:r>
          </w:p>
          <w:p w:rsidR="00BC32F2" w:rsidRPr="00313808" w:rsidRDefault="00590E4F">
            <w:pPr>
              <w:contextualSpacing w:val="0"/>
              <w:rPr>
                <w:sz w:val="20"/>
                <w:szCs w:val="20"/>
                <w:lang w:val="en-US"/>
              </w:rPr>
            </w:pPr>
            <w:r w:rsidRPr="00313808">
              <w:rPr>
                <w:sz w:val="20"/>
                <w:szCs w:val="20"/>
                <w:lang w:val="en-US"/>
              </w:rPr>
              <w:t>• Listening and its strategic value in negotiation. Promote positive strategies</w:t>
            </w:r>
          </w:p>
          <w:p w:rsidR="00BC32F2" w:rsidRPr="00313808" w:rsidRDefault="00590E4F">
            <w:pPr>
              <w:contextualSpacing w:val="0"/>
              <w:rPr>
                <w:sz w:val="20"/>
                <w:szCs w:val="20"/>
                <w:lang w:val="en-US"/>
              </w:rPr>
            </w:pPr>
            <w:r w:rsidRPr="00313808">
              <w:rPr>
                <w:sz w:val="20"/>
                <w:szCs w:val="20"/>
                <w:lang w:val="en-US"/>
              </w:rPr>
              <w:t>• Presentation and analys</w:t>
            </w:r>
            <w:r w:rsidRPr="00313808">
              <w:rPr>
                <w:sz w:val="20"/>
                <w:szCs w:val="20"/>
                <w:lang w:val="en-US"/>
              </w:rPr>
              <w:t>is of different strategies.</w:t>
            </w:r>
          </w:p>
          <w:p w:rsidR="00BC32F2" w:rsidRPr="00313808" w:rsidRDefault="00590E4F">
            <w:pPr>
              <w:contextualSpacing w:val="0"/>
              <w:rPr>
                <w:sz w:val="20"/>
                <w:szCs w:val="20"/>
                <w:lang w:val="en-US"/>
              </w:rPr>
            </w:pPr>
            <w:r w:rsidRPr="00313808">
              <w:rPr>
                <w:sz w:val="20"/>
                <w:szCs w:val="20"/>
                <w:lang w:val="en-US"/>
              </w:rPr>
              <w:t>• Manipulation or transparency?</w:t>
            </w:r>
          </w:p>
          <w:p w:rsidR="00BC32F2" w:rsidRPr="00313808" w:rsidRDefault="00590E4F">
            <w:pPr>
              <w:contextualSpacing w:val="0"/>
              <w:rPr>
                <w:sz w:val="20"/>
                <w:szCs w:val="20"/>
                <w:lang w:val="en-US"/>
              </w:rPr>
            </w:pPr>
            <w:r w:rsidRPr="00313808">
              <w:rPr>
                <w:sz w:val="20"/>
                <w:szCs w:val="20"/>
                <w:lang w:val="en-US"/>
              </w:rPr>
              <w:t>• Be creative in finding solutions.</w:t>
            </w:r>
          </w:p>
          <w:p w:rsidR="00BC32F2" w:rsidRPr="00313808" w:rsidRDefault="00590E4F">
            <w:pPr>
              <w:contextualSpacing w:val="0"/>
              <w:rPr>
                <w:sz w:val="20"/>
                <w:szCs w:val="20"/>
                <w:lang w:val="en-US"/>
              </w:rPr>
            </w:pPr>
            <w:r w:rsidRPr="00313808">
              <w:rPr>
                <w:sz w:val="20"/>
                <w:szCs w:val="20"/>
                <w:lang w:val="en-US"/>
              </w:rPr>
              <w:t>• Identify our success strategies in negotiation.</w:t>
            </w:r>
          </w:p>
          <w:p w:rsidR="00BC32F2" w:rsidRPr="00313808" w:rsidRDefault="00590E4F">
            <w:pPr>
              <w:contextualSpacing w:val="0"/>
              <w:rPr>
                <w:sz w:val="20"/>
                <w:szCs w:val="20"/>
                <w:lang w:val="en-US"/>
              </w:rPr>
            </w:pPr>
            <w:r w:rsidRPr="00313808">
              <w:rPr>
                <w:sz w:val="20"/>
                <w:szCs w:val="20"/>
                <w:lang w:val="en-US"/>
              </w:rPr>
              <w:t>• Identification of negotiation tactics.</w:t>
            </w:r>
          </w:p>
          <w:p w:rsidR="00BC32F2" w:rsidRPr="00313808" w:rsidRDefault="00590E4F">
            <w:pPr>
              <w:contextualSpacing w:val="0"/>
              <w:rPr>
                <w:sz w:val="20"/>
                <w:szCs w:val="20"/>
                <w:lang w:val="en-US"/>
              </w:rPr>
            </w:pPr>
            <w:r w:rsidRPr="00313808">
              <w:rPr>
                <w:sz w:val="20"/>
                <w:szCs w:val="20"/>
                <w:lang w:val="en-US"/>
              </w:rPr>
              <w:t>• Tactical strategies.</w:t>
            </w:r>
          </w:p>
          <w:p w:rsidR="00BC32F2" w:rsidRPr="00313808" w:rsidRDefault="00590E4F">
            <w:pPr>
              <w:contextualSpacing w:val="0"/>
              <w:rPr>
                <w:sz w:val="20"/>
                <w:szCs w:val="20"/>
                <w:lang w:val="en-US"/>
              </w:rPr>
            </w:pPr>
            <w:r w:rsidRPr="00313808">
              <w:rPr>
                <w:sz w:val="20"/>
                <w:szCs w:val="20"/>
                <w:lang w:val="en-US"/>
              </w:rPr>
              <w:t>• Use of techniques for neutralization.</w:t>
            </w:r>
          </w:p>
          <w:p w:rsidR="00BC32F2" w:rsidRPr="00313808" w:rsidRDefault="00590E4F">
            <w:pPr>
              <w:contextualSpacing w:val="0"/>
              <w:rPr>
                <w:sz w:val="20"/>
                <w:szCs w:val="20"/>
                <w:lang w:val="en-US"/>
              </w:rPr>
            </w:pPr>
            <w:r w:rsidRPr="00313808">
              <w:rPr>
                <w:sz w:val="20"/>
                <w:szCs w:val="20"/>
                <w:lang w:val="en-US"/>
              </w:rPr>
              <w:t>• Phases of the negotiation process: Prepare for negotiation: analysis of the other party: characteristics, traits, interests, background. Determine the objectives and the concession strategy; Steer the negotiation: ways of doing it. Adopt a flexible and c</w:t>
            </w:r>
            <w:r w:rsidRPr="00313808">
              <w:rPr>
                <w:sz w:val="20"/>
                <w:szCs w:val="20"/>
                <w:lang w:val="en-US"/>
              </w:rPr>
              <w:t>reative attitude. End of the negotiation: Formalization of the agreement and follow-up.</w:t>
            </w:r>
          </w:p>
        </w:tc>
        <w:tc>
          <w:tcPr>
            <w:tcW w:w="5810" w:type="dxa"/>
          </w:tcPr>
          <w:p w:rsidR="00BC32F2" w:rsidRPr="00313808" w:rsidRDefault="00BC32F2">
            <w:pPr>
              <w:contextualSpacing w:val="0"/>
              <w:jc w:val="center"/>
              <w:rPr>
                <w:b/>
                <w:lang w:val="en-US"/>
              </w:rPr>
            </w:pPr>
          </w:p>
        </w:tc>
        <w:tc>
          <w:tcPr>
            <w:tcW w:w="5811" w:type="dxa"/>
          </w:tcPr>
          <w:p w:rsidR="00BC32F2" w:rsidRPr="00313808" w:rsidRDefault="00BC32F2">
            <w:pPr>
              <w:contextualSpacing w:val="0"/>
              <w:jc w:val="center"/>
              <w:rPr>
                <w:b/>
                <w:lang w:val="en-US"/>
              </w:rPr>
            </w:pPr>
          </w:p>
        </w:tc>
      </w:tr>
      <w:tr w:rsidR="00BC32F2">
        <w:tc>
          <w:tcPr>
            <w:tcW w:w="3539" w:type="dxa"/>
            <w:vMerge w:val="restart"/>
            <w:vAlign w:val="center"/>
          </w:tcPr>
          <w:p w:rsidR="00BC32F2" w:rsidRPr="00313808" w:rsidRDefault="00590E4F">
            <w:pPr>
              <w:contextualSpacing w:val="0"/>
              <w:rPr>
                <w:b/>
                <w:color w:val="C55911"/>
                <w:lang w:val="en-US"/>
              </w:rPr>
            </w:pPr>
            <w:bookmarkStart w:id="5" w:name="_tyjcwt" w:colFirst="0" w:colLast="0"/>
            <w:bookmarkEnd w:id="5"/>
            <w:r w:rsidRPr="00313808">
              <w:rPr>
                <w:b/>
                <w:color w:val="C55911"/>
                <w:lang w:val="en-US"/>
              </w:rPr>
              <w:t>A06TL. ORGANIZATION AND PLANNING</w:t>
            </w:r>
          </w:p>
          <w:p w:rsidR="00BC32F2" w:rsidRPr="00313808" w:rsidRDefault="00BC32F2">
            <w:pPr>
              <w:contextualSpacing w:val="0"/>
              <w:rPr>
                <w:b/>
                <w:color w:val="C55911"/>
                <w:lang w:val="en-US"/>
              </w:rPr>
            </w:pPr>
          </w:p>
          <w:p w:rsidR="00BC32F2" w:rsidRPr="00313808" w:rsidRDefault="00590E4F">
            <w:pPr>
              <w:contextualSpacing w:val="0"/>
              <w:rPr>
                <w:b/>
                <w:color w:val="C55911"/>
                <w:lang w:val="en-US"/>
              </w:rPr>
            </w:pPr>
            <w:r w:rsidRPr="00313808">
              <w:rPr>
                <w:b/>
                <w:color w:val="C55911"/>
                <w:lang w:val="en-US"/>
              </w:rPr>
              <w:t xml:space="preserve">Publics: </w:t>
            </w:r>
            <w:r w:rsidRPr="00313808">
              <w:rPr>
                <w:b/>
                <w:color w:val="C55911"/>
                <w:highlight w:val="yellow"/>
                <w:lang w:val="en-US"/>
              </w:rPr>
              <w:t>Team Leaders</w:t>
            </w:r>
          </w:p>
          <w:p w:rsidR="00BC32F2" w:rsidRPr="00313808" w:rsidRDefault="00BC32F2">
            <w:pPr>
              <w:pStyle w:val="Titre6"/>
              <w:contextualSpacing w:val="0"/>
              <w:jc w:val="left"/>
              <w:outlineLvl w:val="5"/>
              <w:rPr>
                <w:lang w:val="en-US"/>
              </w:rPr>
            </w:pPr>
          </w:p>
          <w:p w:rsidR="00BC32F2" w:rsidRPr="00313808" w:rsidRDefault="00590E4F">
            <w:pPr>
              <w:contextualSpacing w:val="0"/>
              <w:rPr>
                <w:lang w:val="en-US"/>
              </w:rPr>
            </w:pPr>
            <w:r w:rsidRPr="00313808">
              <w:rPr>
                <w:lang w:val="en-US"/>
              </w:rPr>
              <w:t>PARTNER IN CHARGE OF THE FIELD:</w:t>
            </w:r>
          </w:p>
          <w:p w:rsidR="00BC32F2" w:rsidRDefault="00590E4F">
            <w:pPr>
              <w:pStyle w:val="Titre6"/>
              <w:contextualSpacing w:val="0"/>
              <w:jc w:val="left"/>
              <w:outlineLvl w:val="5"/>
            </w:pPr>
            <w:r>
              <w:t>IFAPME</w:t>
            </w:r>
          </w:p>
        </w:tc>
        <w:tc>
          <w:tcPr>
            <w:tcW w:w="5810" w:type="dxa"/>
            <w:tcBorders>
              <w:bottom w:val="nil"/>
            </w:tcBorders>
          </w:tcPr>
          <w:p w:rsidR="00BC32F2" w:rsidRPr="00313808" w:rsidRDefault="00590E4F">
            <w:pPr>
              <w:contextualSpacing w:val="0"/>
              <w:rPr>
                <w:b/>
                <w:color w:val="2E75B5"/>
                <w:sz w:val="20"/>
                <w:szCs w:val="20"/>
                <w:lang w:val="en-US"/>
              </w:rPr>
            </w:pPr>
            <w:r w:rsidRPr="00313808">
              <w:rPr>
                <w:b/>
                <w:color w:val="2E75B5"/>
                <w:sz w:val="20"/>
                <w:szCs w:val="20"/>
                <w:lang w:val="en-US"/>
              </w:rPr>
              <w:t>A06TL.LU.24. ORGANIZATION AND PLANIFICATION OF WORK WITH TEAM</w:t>
            </w:r>
          </w:p>
          <w:p w:rsidR="00BC32F2" w:rsidRPr="00313808" w:rsidRDefault="00590E4F">
            <w:pPr>
              <w:contextualSpacing w:val="0"/>
              <w:rPr>
                <w:sz w:val="20"/>
                <w:szCs w:val="20"/>
                <w:lang w:val="en-US"/>
              </w:rPr>
            </w:pPr>
            <w:r w:rsidRPr="00313808">
              <w:rPr>
                <w:sz w:val="20"/>
                <w:szCs w:val="20"/>
                <w:lang w:val="en-US"/>
              </w:rPr>
              <w:t>• The w</w:t>
            </w:r>
            <w:r w:rsidRPr="00313808">
              <w:rPr>
                <w:sz w:val="20"/>
                <w:szCs w:val="20"/>
                <w:lang w:val="en-US"/>
              </w:rPr>
              <w:t xml:space="preserve">ork plan in detail, including implantation / installation of the working site, health and safety constraints, administrative and technical documents required, drawings / plans reading and interpreting. </w:t>
            </w:r>
          </w:p>
          <w:p w:rsidR="00BC32F2" w:rsidRPr="00313808" w:rsidRDefault="00590E4F">
            <w:pPr>
              <w:contextualSpacing w:val="0"/>
              <w:rPr>
                <w:sz w:val="20"/>
                <w:szCs w:val="20"/>
                <w:lang w:val="en-US"/>
              </w:rPr>
            </w:pPr>
            <w:r w:rsidRPr="00313808">
              <w:rPr>
                <w:sz w:val="20"/>
                <w:szCs w:val="20"/>
                <w:lang w:val="en-US"/>
              </w:rPr>
              <w:t>• The resources and schedule models of a work site</w:t>
            </w:r>
          </w:p>
          <w:p w:rsidR="00BC32F2" w:rsidRPr="00313808" w:rsidRDefault="00590E4F">
            <w:pPr>
              <w:contextualSpacing w:val="0"/>
              <w:rPr>
                <w:sz w:val="20"/>
                <w:szCs w:val="20"/>
                <w:lang w:val="en-US"/>
              </w:rPr>
            </w:pPr>
            <w:r w:rsidRPr="00313808">
              <w:rPr>
                <w:sz w:val="20"/>
                <w:szCs w:val="20"/>
                <w:lang w:val="en-US"/>
              </w:rPr>
              <w:t>• Strategy viewing the whole work site, setting priorities.</w:t>
            </w:r>
          </w:p>
          <w:p w:rsidR="00BC32F2" w:rsidRPr="00313808" w:rsidRDefault="00590E4F">
            <w:pPr>
              <w:contextualSpacing w:val="0"/>
              <w:rPr>
                <w:sz w:val="20"/>
                <w:szCs w:val="20"/>
                <w:lang w:val="en-US"/>
              </w:rPr>
            </w:pPr>
            <w:r w:rsidRPr="00313808">
              <w:rPr>
                <w:sz w:val="20"/>
                <w:szCs w:val="20"/>
                <w:lang w:val="en-US"/>
              </w:rPr>
              <w:t xml:space="preserve">• Constraints and anticipation. </w:t>
            </w:r>
          </w:p>
          <w:p w:rsidR="00BC32F2" w:rsidRPr="00313808" w:rsidRDefault="00590E4F">
            <w:pPr>
              <w:contextualSpacing w:val="0"/>
              <w:rPr>
                <w:sz w:val="20"/>
                <w:szCs w:val="20"/>
                <w:lang w:val="en-US"/>
              </w:rPr>
            </w:pPr>
            <w:r w:rsidRPr="00313808">
              <w:rPr>
                <w:sz w:val="20"/>
                <w:szCs w:val="20"/>
                <w:lang w:val="en-US"/>
              </w:rPr>
              <w:t>• Measurements / dimensions.</w:t>
            </w:r>
          </w:p>
          <w:p w:rsidR="00BC32F2" w:rsidRPr="00313808" w:rsidRDefault="00590E4F">
            <w:pPr>
              <w:contextualSpacing w:val="0"/>
              <w:rPr>
                <w:sz w:val="20"/>
                <w:szCs w:val="20"/>
                <w:lang w:val="en-US"/>
              </w:rPr>
            </w:pPr>
            <w:r w:rsidRPr="00313808">
              <w:rPr>
                <w:sz w:val="20"/>
                <w:szCs w:val="20"/>
                <w:lang w:val="en-US"/>
              </w:rPr>
              <w:t>• Statutory requirements in a work site: Tools, machines, materials, health and safety, regulations.</w:t>
            </w:r>
          </w:p>
          <w:p w:rsidR="00BC32F2" w:rsidRPr="00313808" w:rsidRDefault="00590E4F">
            <w:pPr>
              <w:contextualSpacing w:val="0"/>
              <w:rPr>
                <w:sz w:val="20"/>
                <w:szCs w:val="20"/>
                <w:lang w:val="en-US"/>
              </w:rPr>
            </w:pPr>
            <w:r w:rsidRPr="00313808">
              <w:rPr>
                <w:sz w:val="20"/>
                <w:szCs w:val="20"/>
                <w:lang w:val="en-US"/>
              </w:rPr>
              <w:t>• Human resources productivity.</w:t>
            </w:r>
          </w:p>
          <w:p w:rsidR="00BC32F2" w:rsidRPr="00313808" w:rsidRDefault="00590E4F">
            <w:pPr>
              <w:contextualSpacing w:val="0"/>
              <w:rPr>
                <w:sz w:val="20"/>
                <w:szCs w:val="20"/>
                <w:lang w:val="en-US"/>
              </w:rPr>
            </w:pPr>
            <w:r w:rsidRPr="00313808">
              <w:rPr>
                <w:sz w:val="20"/>
                <w:szCs w:val="20"/>
                <w:lang w:val="en-US"/>
              </w:rPr>
              <w:t>•</w:t>
            </w:r>
            <w:r w:rsidRPr="00313808">
              <w:rPr>
                <w:sz w:val="20"/>
                <w:szCs w:val="20"/>
                <w:lang w:val="en-US"/>
              </w:rPr>
              <w:t xml:space="preserve"> GANTT chart / planning.</w:t>
            </w:r>
          </w:p>
          <w:p w:rsidR="00BC32F2" w:rsidRPr="00313808" w:rsidRDefault="00590E4F">
            <w:pPr>
              <w:contextualSpacing w:val="0"/>
              <w:rPr>
                <w:sz w:val="20"/>
                <w:szCs w:val="20"/>
                <w:lang w:val="en-US"/>
              </w:rPr>
            </w:pPr>
            <w:r w:rsidRPr="00313808">
              <w:rPr>
                <w:sz w:val="20"/>
                <w:szCs w:val="20"/>
                <w:lang w:val="en-US"/>
              </w:rPr>
              <w:t>• Equipment and materials – quality control.</w:t>
            </w:r>
          </w:p>
          <w:p w:rsidR="00BC32F2" w:rsidRDefault="00590E4F">
            <w:pPr>
              <w:contextualSpacing w:val="0"/>
              <w:rPr>
                <w:sz w:val="20"/>
                <w:szCs w:val="20"/>
              </w:rPr>
            </w:pPr>
            <w:r>
              <w:rPr>
                <w:sz w:val="20"/>
                <w:szCs w:val="20"/>
              </w:rPr>
              <w:t>• Meeting management.</w:t>
            </w:r>
          </w:p>
        </w:tc>
        <w:tc>
          <w:tcPr>
            <w:tcW w:w="5810" w:type="dxa"/>
          </w:tcPr>
          <w:p w:rsidR="00BC32F2" w:rsidRDefault="00BC32F2">
            <w:pPr>
              <w:contextualSpacing w:val="0"/>
              <w:jc w:val="center"/>
              <w:rPr>
                <w:b/>
              </w:rPr>
            </w:pPr>
          </w:p>
        </w:tc>
        <w:tc>
          <w:tcPr>
            <w:tcW w:w="5811" w:type="dxa"/>
          </w:tcPr>
          <w:p w:rsidR="00BC32F2" w:rsidRDefault="00BC32F2">
            <w:pPr>
              <w:contextualSpacing w:val="0"/>
              <w:jc w:val="center"/>
              <w:rPr>
                <w:b/>
              </w:rPr>
            </w:pPr>
          </w:p>
        </w:tc>
      </w:tr>
      <w:tr w:rsidR="00BC32F2">
        <w:tc>
          <w:tcPr>
            <w:tcW w:w="3539" w:type="dxa"/>
            <w:vMerge/>
            <w:vAlign w:val="center"/>
          </w:tcPr>
          <w:p w:rsidR="00BC32F2" w:rsidRDefault="00BC32F2">
            <w:pPr>
              <w:contextualSpacing w:val="0"/>
              <w:jc w:val="center"/>
              <w:rPr>
                <w:b/>
              </w:rPr>
            </w:pPr>
          </w:p>
        </w:tc>
        <w:tc>
          <w:tcPr>
            <w:tcW w:w="5810" w:type="dxa"/>
            <w:tcBorders>
              <w:top w:val="nil"/>
              <w:bottom w:val="single" w:sz="4" w:space="0" w:color="000000"/>
              <w:right w:val="nil"/>
            </w:tcBorders>
          </w:tcPr>
          <w:p w:rsidR="00BC32F2" w:rsidRPr="00313808" w:rsidRDefault="00590E4F">
            <w:pPr>
              <w:pBdr>
                <w:top w:val="single" w:sz="4" w:space="1" w:color="000000"/>
                <w:left w:val="single" w:sz="4" w:space="4" w:color="000000"/>
                <w:right w:val="single" w:sz="4" w:space="4" w:color="000000"/>
              </w:pBdr>
              <w:contextualSpacing w:val="0"/>
              <w:rPr>
                <w:sz w:val="20"/>
                <w:szCs w:val="20"/>
                <w:lang w:val="en-US"/>
              </w:rPr>
            </w:pPr>
            <w:r w:rsidRPr="00313808">
              <w:rPr>
                <w:b/>
                <w:color w:val="2E75B5"/>
                <w:sz w:val="20"/>
                <w:szCs w:val="20"/>
                <w:lang w:val="en-US"/>
              </w:rPr>
              <w:t>A06TL.LU.25. MONITORING THE WORK PROGRESS WITH TEAM</w:t>
            </w:r>
          </w:p>
          <w:p w:rsidR="00BC32F2" w:rsidRPr="00313808" w:rsidRDefault="00590E4F">
            <w:pPr>
              <w:pBdr>
                <w:top w:val="single" w:sz="4" w:space="1" w:color="000000"/>
                <w:left w:val="single" w:sz="4" w:space="4" w:color="000000"/>
                <w:right w:val="single" w:sz="4" w:space="4" w:color="000000"/>
              </w:pBdr>
              <w:contextualSpacing w:val="0"/>
              <w:rPr>
                <w:sz w:val="20"/>
                <w:szCs w:val="20"/>
                <w:lang w:val="en-US"/>
              </w:rPr>
            </w:pPr>
            <w:r w:rsidRPr="00313808">
              <w:rPr>
                <w:sz w:val="20"/>
                <w:szCs w:val="20"/>
                <w:lang w:val="en-US"/>
              </w:rPr>
              <w:t>• Responsibilities taking.</w:t>
            </w:r>
          </w:p>
          <w:p w:rsidR="00BC32F2" w:rsidRPr="00313808" w:rsidRDefault="00590E4F">
            <w:pPr>
              <w:pBdr>
                <w:top w:val="single" w:sz="4" w:space="1" w:color="000000"/>
                <w:left w:val="single" w:sz="4" w:space="4" w:color="000000"/>
                <w:right w:val="single" w:sz="4" w:space="4" w:color="000000"/>
              </w:pBdr>
              <w:contextualSpacing w:val="0"/>
              <w:rPr>
                <w:sz w:val="20"/>
                <w:szCs w:val="20"/>
                <w:lang w:val="en-US"/>
              </w:rPr>
            </w:pPr>
            <w:r w:rsidRPr="00313808">
              <w:rPr>
                <w:sz w:val="20"/>
                <w:szCs w:val="20"/>
                <w:lang w:val="en-US"/>
              </w:rPr>
              <w:t>• Deadline compliance.</w:t>
            </w:r>
          </w:p>
          <w:p w:rsidR="00BC32F2" w:rsidRPr="00313808" w:rsidRDefault="00590E4F">
            <w:pPr>
              <w:pBdr>
                <w:top w:val="single" w:sz="4" w:space="1" w:color="000000"/>
                <w:left w:val="single" w:sz="4" w:space="4" w:color="000000"/>
                <w:right w:val="single" w:sz="4" w:space="4" w:color="000000"/>
              </w:pBdr>
              <w:contextualSpacing w:val="0"/>
              <w:rPr>
                <w:sz w:val="20"/>
                <w:szCs w:val="20"/>
                <w:lang w:val="en-US"/>
              </w:rPr>
            </w:pPr>
            <w:r w:rsidRPr="00313808">
              <w:rPr>
                <w:sz w:val="20"/>
                <w:szCs w:val="20"/>
                <w:lang w:val="en-US"/>
              </w:rPr>
              <w:t>• Administrative topics.</w:t>
            </w:r>
          </w:p>
          <w:p w:rsidR="00BC32F2" w:rsidRDefault="00590E4F">
            <w:pPr>
              <w:pBdr>
                <w:top w:val="single" w:sz="4" w:space="1" w:color="000000"/>
                <w:left w:val="single" w:sz="4" w:space="4" w:color="000000"/>
                <w:right w:val="single" w:sz="4" w:space="4" w:color="000000"/>
              </w:pBdr>
              <w:contextualSpacing w:val="0"/>
              <w:rPr>
                <w:sz w:val="20"/>
                <w:szCs w:val="20"/>
              </w:rPr>
            </w:pPr>
            <w:r w:rsidRPr="00313808">
              <w:rPr>
                <w:sz w:val="20"/>
                <w:szCs w:val="20"/>
                <w:lang w:val="en-US"/>
              </w:rPr>
              <w:t xml:space="preserve">• Finishing stage: Quality control. Administrative tasks. </w:t>
            </w:r>
            <w:r>
              <w:rPr>
                <w:sz w:val="20"/>
                <w:szCs w:val="20"/>
              </w:rPr>
              <w:t>Self-evaluation.</w:t>
            </w:r>
          </w:p>
        </w:tc>
        <w:tc>
          <w:tcPr>
            <w:tcW w:w="5810" w:type="dxa"/>
            <w:tcBorders>
              <w:left w:val="nil"/>
            </w:tcBorders>
          </w:tcPr>
          <w:p w:rsidR="00BC32F2" w:rsidRDefault="00BC32F2">
            <w:pPr>
              <w:contextualSpacing w:val="0"/>
              <w:jc w:val="center"/>
              <w:rPr>
                <w:b/>
              </w:rPr>
            </w:pPr>
          </w:p>
        </w:tc>
        <w:tc>
          <w:tcPr>
            <w:tcW w:w="5811" w:type="dxa"/>
          </w:tcPr>
          <w:p w:rsidR="00BC32F2" w:rsidRDefault="00BC32F2">
            <w:pPr>
              <w:contextualSpacing w:val="0"/>
              <w:jc w:val="center"/>
              <w:rPr>
                <w:b/>
              </w:rPr>
            </w:pPr>
          </w:p>
        </w:tc>
      </w:tr>
    </w:tbl>
    <w:p w:rsidR="00BC32F2" w:rsidRDefault="00590E4F">
      <w:r>
        <w:br w:type="page"/>
      </w:r>
    </w:p>
    <w:tbl>
      <w:tblPr>
        <w:tblStyle w:val="a7"/>
        <w:tblW w:w="209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810"/>
        <w:gridCol w:w="5810"/>
        <w:gridCol w:w="5811"/>
      </w:tblGrid>
      <w:tr w:rsidR="00BC32F2" w:rsidRPr="00313808">
        <w:tc>
          <w:tcPr>
            <w:tcW w:w="3539" w:type="dxa"/>
            <w:vAlign w:val="center"/>
          </w:tcPr>
          <w:p w:rsidR="00BC32F2" w:rsidRDefault="00590E4F">
            <w:pPr>
              <w:contextualSpacing w:val="0"/>
              <w:jc w:val="center"/>
              <w:rPr>
                <w:b/>
                <w:sz w:val="28"/>
                <w:szCs w:val="28"/>
              </w:rPr>
            </w:pPr>
            <w:r>
              <w:rPr>
                <w:b/>
                <w:sz w:val="28"/>
                <w:szCs w:val="28"/>
              </w:rPr>
              <w:lastRenderedPageBreak/>
              <w:t>ACTIVITIES</w:t>
            </w:r>
          </w:p>
        </w:tc>
        <w:tc>
          <w:tcPr>
            <w:tcW w:w="5810" w:type="dxa"/>
            <w:vAlign w:val="center"/>
          </w:tcPr>
          <w:p w:rsidR="00BC32F2" w:rsidRDefault="00590E4F">
            <w:pPr>
              <w:contextualSpacing w:val="0"/>
              <w:jc w:val="center"/>
              <w:rPr>
                <w:b/>
              </w:rPr>
            </w:pPr>
            <w:r>
              <w:rPr>
                <w:b/>
                <w:sz w:val="28"/>
                <w:szCs w:val="28"/>
                <w:highlight w:val="yellow"/>
              </w:rPr>
              <w:t>LEARNING UNITS</w:t>
            </w:r>
          </w:p>
        </w:tc>
        <w:tc>
          <w:tcPr>
            <w:tcW w:w="5810" w:type="dxa"/>
            <w:vAlign w:val="center"/>
          </w:tcPr>
          <w:p w:rsidR="00BC32F2" w:rsidRPr="00313808" w:rsidRDefault="00590E4F">
            <w:pPr>
              <w:contextualSpacing w:val="0"/>
              <w:jc w:val="center"/>
              <w:rPr>
                <w:b/>
                <w:sz w:val="28"/>
                <w:szCs w:val="28"/>
                <w:lang w:val="en-US"/>
              </w:rPr>
            </w:pPr>
            <w:r w:rsidRPr="00313808">
              <w:rPr>
                <w:b/>
                <w:sz w:val="28"/>
                <w:szCs w:val="28"/>
                <w:lang w:val="en-US"/>
              </w:rPr>
              <w:t>LEARNING OUTCOMES</w:t>
            </w:r>
          </w:p>
          <w:p w:rsidR="00BC32F2" w:rsidRPr="00313808" w:rsidRDefault="00590E4F">
            <w:pPr>
              <w:contextualSpacing w:val="0"/>
              <w:jc w:val="center"/>
              <w:rPr>
                <w:b/>
                <w:lang w:val="en-US"/>
              </w:rPr>
            </w:pPr>
            <w:r w:rsidRPr="00313808">
              <w:rPr>
                <w:b/>
                <w:color w:val="2E75B5"/>
                <w:sz w:val="20"/>
                <w:szCs w:val="20"/>
                <w:lang w:val="en-US"/>
              </w:rPr>
              <w:t>To be selected from the list published in the final document of Phase 2, FLC, starting from Page 21 and identified as LO1, LO2, etc.</w:t>
            </w:r>
          </w:p>
        </w:tc>
        <w:tc>
          <w:tcPr>
            <w:tcW w:w="5811" w:type="dxa"/>
            <w:vAlign w:val="center"/>
          </w:tcPr>
          <w:p w:rsidR="00BC32F2" w:rsidRPr="00313808" w:rsidRDefault="00590E4F">
            <w:pPr>
              <w:contextualSpacing w:val="0"/>
              <w:jc w:val="center"/>
              <w:rPr>
                <w:b/>
                <w:sz w:val="28"/>
                <w:szCs w:val="28"/>
                <w:lang w:val="en-US"/>
              </w:rPr>
            </w:pPr>
            <w:r w:rsidRPr="00313808">
              <w:rPr>
                <w:b/>
                <w:sz w:val="28"/>
                <w:szCs w:val="28"/>
                <w:lang w:val="en-US"/>
              </w:rPr>
              <w:t>ASSESSMENT CRITERIA</w:t>
            </w:r>
          </w:p>
          <w:p w:rsidR="00BC32F2" w:rsidRPr="00313808" w:rsidRDefault="00590E4F">
            <w:pPr>
              <w:contextualSpacing w:val="0"/>
              <w:jc w:val="center"/>
              <w:rPr>
                <w:b/>
                <w:lang w:val="en-US"/>
              </w:rPr>
            </w:pPr>
            <w:r w:rsidRPr="00313808">
              <w:rPr>
                <w:b/>
                <w:color w:val="2E75B5"/>
                <w:sz w:val="20"/>
                <w:szCs w:val="20"/>
                <w:lang w:val="en-US"/>
              </w:rPr>
              <w:t>Please take, as a basis, the list published in the final document of Phase 2, FLC, starting from Page 21 and related to each learning outcome.</w:t>
            </w:r>
          </w:p>
        </w:tc>
      </w:tr>
      <w:tr w:rsidR="00BC32F2">
        <w:tc>
          <w:tcPr>
            <w:tcW w:w="3539" w:type="dxa"/>
            <w:vMerge w:val="restart"/>
            <w:vAlign w:val="center"/>
          </w:tcPr>
          <w:p w:rsidR="00BC32F2" w:rsidRPr="00313808" w:rsidRDefault="00590E4F">
            <w:pPr>
              <w:contextualSpacing w:val="0"/>
              <w:rPr>
                <w:b/>
                <w:color w:val="C55911"/>
                <w:lang w:val="en-US"/>
              </w:rPr>
            </w:pPr>
            <w:r w:rsidRPr="00313808">
              <w:rPr>
                <w:b/>
                <w:color w:val="C55911"/>
                <w:lang w:val="en-US"/>
              </w:rPr>
              <w:t>A06WSS. ORGANIZATION AND PLANNING</w:t>
            </w:r>
          </w:p>
          <w:p w:rsidR="00BC32F2" w:rsidRPr="00313808" w:rsidRDefault="00BC32F2">
            <w:pPr>
              <w:contextualSpacing w:val="0"/>
              <w:rPr>
                <w:b/>
                <w:color w:val="C55911"/>
                <w:lang w:val="en-US"/>
              </w:rPr>
            </w:pPr>
          </w:p>
          <w:p w:rsidR="00BC32F2" w:rsidRPr="00313808" w:rsidRDefault="00590E4F">
            <w:pPr>
              <w:contextualSpacing w:val="0"/>
              <w:rPr>
                <w:b/>
                <w:color w:val="C55911"/>
                <w:lang w:val="en-US"/>
              </w:rPr>
            </w:pPr>
            <w:r w:rsidRPr="00313808">
              <w:rPr>
                <w:b/>
                <w:color w:val="C55911"/>
                <w:lang w:val="en-US"/>
              </w:rPr>
              <w:t xml:space="preserve">Publics: </w:t>
            </w:r>
            <w:r w:rsidRPr="00313808">
              <w:rPr>
                <w:b/>
                <w:color w:val="C55911"/>
                <w:highlight w:val="yellow"/>
                <w:lang w:val="en-US"/>
              </w:rPr>
              <w:t>Worksite Supervisors</w:t>
            </w:r>
          </w:p>
          <w:p w:rsidR="00BC32F2" w:rsidRPr="00313808" w:rsidRDefault="00BC32F2">
            <w:pPr>
              <w:pStyle w:val="Titre6"/>
              <w:contextualSpacing w:val="0"/>
              <w:jc w:val="left"/>
              <w:outlineLvl w:val="5"/>
              <w:rPr>
                <w:lang w:val="en-US"/>
              </w:rPr>
            </w:pPr>
          </w:p>
          <w:p w:rsidR="00BC32F2" w:rsidRPr="00313808" w:rsidRDefault="00590E4F">
            <w:pPr>
              <w:contextualSpacing w:val="0"/>
              <w:rPr>
                <w:lang w:val="en-US"/>
              </w:rPr>
            </w:pPr>
            <w:r w:rsidRPr="00313808">
              <w:rPr>
                <w:lang w:val="en-US"/>
              </w:rPr>
              <w:t xml:space="preserve">PARTNER IN CHARGE OF THE </w:t>
            </w:r>
            <w:r w:rsidRPr="00313808">
              <w:rPr>
                <w:lang w:val="en-US"/>
              </w:rPr>
              <w:t>FIELD:</w:t>
            </w:r>
          </w:p>
          <w:p w:rsidR="00BC32F2" w:rsidRDefault="00590E4F">
            <w:pPr>
              <w:pStyle w:val="Titre6"/>
              <w:contextualSpacing w:val="0"/>
              <w:jc w:val="left"/>
              <w:outlineLvl w:val="5"/>
            </w:pPr>
            <w:r>
              <w:t>IFAPME</w:t>
            </w:r>
          </w:p>
        </w:tc>
        <w:tc>
          <w:tcPr>
            <w:tcW w:w="5810" w:type="dxa"/>
            <w:tcBorders>
              <w:top w:val="single" w:sz="4" w:space="0" w:color="000000"/>
              <w:bottom w:val="nil"/>
            </w:tcBorders>
          </w:tcPr>
          <w:p w:rsidR="00BC32F2" w:rsidRPr="00313808" w:rsidRDefault="00590E4F">
            <w:pPr>
              <w:contextualSpacing w:val="0"/>
              <w:rPr>
                <w:b/>
                <w:color w:val="2E75B5"/>
                <w:sz w:val="20"/>
                <w:szCs w:val="20"/>
                <w:lang w:val="en-US"/>
              </w:rPr>
            </w:pPr>
            <w:r w:rsidRPr="00313808">
              <w:rPr>
                <w:b/>
                <w:color w:val="2E75B5"/>
                <w:sz w:val="20"/>
                <w:szCs w:val="20"/>
                <w:lang w:val="en-US"/>
              </w:rPr>
              <w:t>A06WSS.LU.26. ORGANIZATION AND PLANIFICATION OF WORK ON WORKSITE</w:t>
            </w:r>
          </w:p>
          <w:p w:rsidR="00BC32F2" w:rsidRPr="00313808" w:rsidRDefault="00590E4F">
            <w:pPr>
              <w:contextualSpacing w:val="0"/>
              <w:rPr>
                <w:sz w:val="20"/>
                <w:szCs w:val="20"/>
                <w:lang w:val="en-US"/>
              </w:rPr>
            </w:pPr>
            <w:r w:rsidRPr="00313808">
              <w:rPr>
                <w:sz w:val="20"/>
                <w:szCs w:val="20"/>
                <w:lang w:val="en-US"/>
              </w:rPr>
              <w:t xml:space="preserve">• The work plan in detail, including implantation / installation of the working site, health and safety constraints, administrative and technical documents required, drawings / </w:t>
            </w:r>
            <w:r w:rsidRPr="00313808">
              <w:rPr>
                <w:sz w:val="20"/>
                <w:szCs w:val="20"/>
                <w:lang w:val="en-US"/>
              </w:rPr>
              <w:t xml:space="preserve">plans reading and interpreting. </w:t>
            </w:r>
          </w:p>
          <w:p w:rsidR="00BC32F2" w:rsidRPr="00313808" w:rsidRDefault="00590E4F">
            <w:pPr>
              <w:contextualSpacing w:val="0"/>
              <w:rPr>
                <w:sz w:val="20"/>
                <w:szCs w:val="20"/>
                <w:lang w:val="en-US"/>
              </w:rPr>
            </w:pPr>
            <w:r w:rsidRPr="00313808">
              <w:rPr>
                <w:sz w:val="20"/>
                <w:szCs w:val="20"/>
                <w:lang w:val="en-US"/>
              </w:rPr>
              <w:t>• The resources and schedule models of a work site</w:t>
            </w:r>
          </w:p>
          <w:p w:rsidR="00BC32F2" w:rsidRPr="00313808" w:rsidRDefault="00590E4F">
            <w:pPr>
              <w:contextualSpacing w:val="0"/>
              <w:rPr>
                <w:sz w:val="20"/>
                <w:szCs w:val="20"/>
                <w:lang w:val="en-US"/>
              </w:rPr>
            </w:pPr>
            <w:r w:rsidRPr="00313808">
              <w:rPr>
                <w:sz w:val="20"/>
                <w:szCs w:val="20"/>
                <w:lang w:val="en-US"/>
              </w:rPr>
              <w:t>• The generation confidence with clients and superiors</w:t>
            </w:r>
          </w:p>
          <w:p w:rsidR="00BC32F2" w:rsidRPr="00313808" w:rsidRDefault="00590E4F">
            <w:pPr>
              <w:contextualSpacing w:val="0"/>
              <w:rPr>
                <w:sz w:val="20"/>
                <w:szCs w:val="20"/>
                <w:lang w:val="en-US"/>
              </w:rPr>
            </w:pPr>
            <w:r w:rsidRPr="00313808">
              <w:rPr>
                <w:sz w:val="20"/>
                <w:szCs w:val="20"/>
                <w:lang w:val="en-US"/>
              </w:rPr>
              <w:t>• Strategy viewing the whole work site, setting priorities</w:t>
            </w:r>
          </w:p>
          <w:p w:rsidR="00BC32F2" w:rsidRPr="00313808" w:rsidRDefault="00590E4F">
            <w:pPr>
              <w:contextualSpacing w:val="0"/>
              <w:rPr>
                <w:sz w:val="20"/>
                <w:szCs w:val="20"/>
                <w:lang w:val="en-US"/>
              </w:rPr>
            </w:pPr>
            <w:r w:rsidRPr="00313808">
              <w:rPr>
                <w:sz w:val="20"/>
                <w:szCs w:val="20"/>
                <w:lang w:val="en-US"/>
              </w:rPr>
              <w:t>• Constraints and anticipation.</w:t>
            </w:r>
          </w:p>
          <w:p w:rsidR="00BC32F2" w:rsidRPr="00313808" w:rsidRDefault="00590E4F">
            <w:pPr>
              <w:contextualSpacing w:val="0"/>
              <w:rPr>
                <w:sz w:val="20"/>
                <w:szCs w:val="20"/>
                <w:lang w:val="en-US"/>
              </w:rPr>
            </w:pPr>
            <w:r w:rsidRPr="00313808">
              <w:rPr>
                <w:sz w:val="20"/>
                <w:szCs w:val="20"/>
                <w:lang w:val="en-US"/>
              </w:rPr>
              <w:t>• Statutory requirements in a work site: Tools, machines, materials, health and safety, regulations.</w:t>
            </w:r>
          </w:p>
          <w:p w:rsidR="00BC32F2" w:rsidRPr="00313808" w:rsidRDefault="00590E4F">
            <w:pPr>
              <w:contextualSpacing w:val="0"/>
              <w:rPr>
                <w:sz w:val="20"/>
                <w:szCs w:val="20"/>
                <w:lang w:val="en-US"/>
              </w:rPr>
            </w:pPr>
            <w:r w:rsidRPr="00313808">
              <w:rPr>
                <w:sz w:val="20"/>
                <w:szCs w:val="20"/>
                <w:lang w:val="en-US"/>
              </w:rPr>
              <w:t>• Human resources productivity.</w:t>
            </w:r>
          </w:p>
          <w:p w:rsidR="00BC32F2" w:rsidRPr="00313808" w:rsidRDefault="00590E4F">
            <w:pPr>
              <w:contextualSpacing w:val="0"/>
              <w:rPr>
                <w:sz w:val="20"/>
                <w:szCs w:val="20"/>
                <w:lang w:val="en-US"/>
              </w:rPr>
            </w:pPr>
            <w:r w:rsidRPr="00313808">
              <w:rPr>
                <w:sz w:val="20"/>
                <w:szCs w:val="20"/>
                <w:lang w:val="en-US"/>
              </w:rPr>
              <w:t>• GANTT chart / planning.</w:t>
            </w:r>
          </w:p>
          <w:p w:rsidR="00BC32F2" w:rsidRPr="00313808" w:rsidRDefault="00590E4F">
            <w:pPr>
              <w:contextualSpacing w:val="0"/>
              <w:rPr>
                <w:sz w:val="20"/>
                <w:szCs w:val="20"/>
                <w:lang w:val="en-US"/>
              </w:rPr>
            </w:pPr>
            <w:r w:rsidRPr="00313808">
              <w:rPr>
                <w:sz w:val="20"/>
                <w:szCs w:val="20"/>
                <w:lang w:val="en-US"/>
              </w:rPr>
              <w:t>• Equipment and materials – quality control.</w:t>
            </w:r>
          </w:p>
          <w:p w:rsidR="00BC32F2" w:rsidRDefault="00590E4F">
            <w:pPr>
              <w:contextualSpacing w:val="0"/>
              <w:rPr>
                <w:sz w:val="20"/>
                <w:szCs w:val="20"/>
              </w:rPr>
            </w:pPr>
            <w:r>
              <w:rPr>
                <w:sz w:val="20"/>
                <w:szCs w:val="20"/>
              </w:rPr>
              <w:t>• Meeting management.</w:t>
            </w:r>
          </w:p>
        </w:tc>
        <w:tc>
          <w:tcPr>
            <w:tcW w:w="5810" w:type="dxa"/>
          </w:tcPr>
          <w:p w:rsidR="00BC32F2" w:rsidRDefault="00BC32F2">
            <w:pPr>
              <w:contextualSpacing w:val="0"/>
              <w:jc w:val="center"/>
              <w:rPr>
                <w:b/>
              </w:rPr>
            </w:pPr>
          </w:p>
        </w:tc>
        <w:tc>
          <w:tcPr>
            <w:tcW w:w="5811" w:type="dxa"/>
          </w:tcPr>
          <w:p w:rsidR="00BC32F2" w:rsidRDefault="00BC32F2">
            <w:pPr>
              <w:contextualSpacing w:val="0"/>
              <w:jc w:val="center"/>
              <w:rPr>
                <w:b/>
              </w:rPr>
            </w:pPr>
          </w:p>
        </w:tc>
      </w:tr>
      <w:tr w:rsidR="00BC32F2" w:rsidRPr="00313808">
        <w:tc>
          <w:tcPr>
            <w:tcW w:w="3539" w:type="dxa"/>
            <w:vMerge/>
            <w:vAlign w:val="center"/>
          </w:tcPr>
          <w:p w:rsidR="00BC32F2" w:rsidRDefault="00BC32F2">
            <w:pPr>
              <w:contextualSpacing w:val="0"/>
              <w:jc w:val="center"/>
              <w:rPr>
                <w:b/>
              </w:rPr>
            </w:pPr>
          </w:p>
        </w:tc>
        <w:tc>
          <w:tcPr>
            <w:tcW w:w="5810" w:type="dxa"/>
            <w:tcBorders>
              <w:top w:val="nil"/>
            </w:tcBorders>
          </w:tcPr>
          <w:p w:rsidR="00BC32F2" w:rsidRPr="00313808" w:rsidRDefault="00590E4F">
            <w:pPr>
              <w:pBdr>
                <w:top w:val="single" w:sz="4" w:space="1" w:color="000000"/>
                <w:right w:val="single" w:sz="4" w:space="4" w:color="000000"/>
              </w:pBdr>
              <w:contextualSpacing w:val="0"/>
              <w:rPr>
                <w:sz w:val="20"/>
                <w:szCs w:val="20"/>
                <w:lang w:val="en-US"/>
              </w:rPr>
            </w:pPr>
            <w:r w:rsidRPr="00313808">
              <w:rPr>
                <w:b/>
                <w:color w:val="2E75B5"/>
                <w:sz w:val="20"/>
                <w:szCs w:val="20"/>
                <w:lang w:val="en-US"/>
              </w:rPr>
              <w:t>A06WSS.LU.27. MONITORING THE WORK PROGRESS ON WORKSITE</w:t>
            </w:r>
          </w:p>
          <w:p w:rsidR="00BC32F2" w:rsidRPr="00313808" w:rsidRDefault="00590E4F">
            <w:pPr>
              <w:pBdr>
                <w:top w:val="single" w:sz="4" w:space="1" w:color="000000"/>
                <w:right w:val="single" w:sz="4" w:space="4" w:color="000000"/>
              </w:pBdr>
              <w:contextualSpacing w:val="0"/>
              <w:rPr>
                <w:sz w:val="20"/>
                <w:szCs w:val="20"/>
                <w:lang w:val="en-US"/>
              </w:rPr>
            </w:pPr>
            <w:r w:rsidRPr="00313808">
              <w:rPr>
                <w:sz w:val="20"/>
                <w:szCs w:val="20"/>
                <w:lang w:val="en-US"/>
              </w:rPr>
              <w:t>• Responsibilities taking.</w:t>
            </w:r>
          </w:p>
          <w:p w:rsidR="00BC32F2" w:rsidRPr="00313808" w:rsidRDefault="00590E4F">
            <w:pPr>
              <w:pBdr>
                <w:top w:val="single" w:sz="4" w:space="1" w:color="000000"/>
                <w:right w:val="single" w:sz="4" w:space="4" w:color="000000"/>
              </w:pBdr>
              <w:contextualSpacing w:val="0"/>
              <w:rPr>
                <w:sz w:val="20"/>
                <w:szCs w:val="20"/>
                <w:lang w:val="en-US"/>
              </w:rPr>
            </w:pPr>
            <w:r w:rsidRPr="00313808">
              <w:rPr>
                <w:sz w:val="20"/>
                <w:szCs w:val="20"/>
                <w:lang w:val="en-US"/>
              </w:rPr>
              <w:t>• Task and responsibility delegation.</w:t>
            </w:r>
          </w:p>
          <w:p w:rsidR="00BC32F2" w:rsidRPr="00313808" w:rsidRDefault="00590E4F">
            <w:pPr>
              <w:pBdr>
                <w:top w:val="single" w:sz="4" w:space="1" w:color="000000"/>
                <w:right w:val="single" w:sz="4" w:space="4" w:color="000000"/>
              </w:pBdr>
              <w:contextualSpacing w:val="0"/>
              <w:rPr>
                <w:sz w:val="20"/>
                <w:szCs w:val="20"/>
                <w:lang w:val="en-US"/>
              </w:rPr>
            </w:pPr>
            <w:r w:rsidRPr="00313808">
              <w:rPr>
                <w:sz w:val="20"/>
                <w:szCs w:val="20"/>
                <w:lang w:val="en-US"/>
              </w:rPr>
              <w:t>• Deadline compliance.</w:t>
            </w:r>
          </w:p>
          <w:p w:rsidR="00BC32F2" w:rsidRPr="00313808" w:rsidRDefault="00590E4F">
            <w:pPr>
              <w:pBdr>
                <w:top w:val="single" w:sz="4" w:space="1" w:color="000000"/>
                <w:right w:val="single" w:sz="4" w:space="4" w:color="000000"/>
              </w:pBdr>
              <w:contextualSpacing w:val="0"/>
              <w:rPr>
                <w:sz w:val="20"/>
                <w:szCs w:val="20"/>
                <w:lang w:val="en-US"/>
              </w:rPr>
            </w:pPr>
            <w:r w:rsidRPr="00313808">
              <w:rPr>
                <w:sz w:val="20"/>
                <w:szCs w:val="20"/>
                <w:lang w:val="en-US"/>
              </w:rPr>
              <w:t>• Administrative topics.</w:t>
            </w:r>
          </w:p>
          <w:p w:rsidR="00BC32F2" w:rsidRPr="00313808" w:rsidRDefault="00590E4F">
            <w:pPr>
              <w:pBdr>
                <w:top w:val="single" w:sz="4" w:space="1" w:color="000000"/>
                <w:right w:val="single" w:sz="4" w:space="4" w:color="000000"/>
              </w:pBdr>
              <w:contextualSpacing w:val="0"/>
              <w:rPr>
                <w:sz w:val="20"/>
                <w:szCs w:val="20"/>
                <w:lang w:val="en-US"/>
              </w:rPr>
            </w:pPr>
            <w:r w:rsidRPr="00313808">
              <w:rPr>
                <w:sz w:val="20"/>
                <w:szCs w:val="20"/>
                <w:lang w:val="en-US"/>
              </w:rPr>
              <w:t>• Finishing stage: Quality control. Administrative tasks and responsibilities. Self-eval</w:t>
            </w:r>
            <w:r w:rsidRPr="00313808">
              <w:rPr>
                <w:sz w:val="20"/>
                <w:szCs w:val="20"/>
                <w:lang w:val="en-US"/>
              </w:rPr>
              <w:t>uation.</w:t>
            </w:r>
          </w:p>
        </w:tc>
        <w:tc>
          <w:tcPr>
            <w:tcW w:w="5810" w:type="dxa"/>
          </w:tcPr>
          <w:p w:rsidR="00BC32F2" w:rsidRPr="00313808" w:rsidRDefault="00BC32F2">
            <w:pPr>
              <w:contextualSpacing w:val="0"/>
              <w:jc w:val="center"/>
              <w:rPr>
                <w:b/>
                <w:lang w:val="en-US"/>
              </w:rPr>
            </w:pPr>
          </w:p>
        </w:tc>
        <w:tc>
          <w:tcPr>
            <w:tcW w:w="5811" w:type="dxa"/>
          </w:tcPr>
          <w:p w:rsidR="00BC32F2" w:rsidRPr="00313808" w:rsidRDefault="00BC32F2">
            <w:pPr>
              <w:contextualSpacing w:val="0"/>
              <w:jc w:val="center"/>
              <w:rPr>
                <w:b/>
                <w:lang w:val="en-US"/>
              </w:rPr>
            </w:pPr>
          </w:p>
        </w:tc>
      </w:tr>
      <w:tr w:rsidR="00BC32F2" w:rsidRPr="00313808">
        <w:tc>
          <w:tcPr>
            <w:tcW w:w="3539" w:type="dxa"/>
            <w:vMerge w:val="restart"/>
            <w:vAlign w:val="center"/>
          </w:tcPr>
          <w:p w:rsidR="00BC32F2" w:rsidRPr="00313808" w:rsidRDefault="00590E4F">
            <w:pPr>
              <w:contextualSpacing w:val="0"/>
              <w:rPr>
                <w:b/>
                <w:color w:val="C55911"/>
                <w:lang w:val="en-US"/>
              </w:rPr>
            </w:pPr>
            <w:bookmarkStart w:id="6" w:name="_3dy6vkm" w:colFirst="0" w:colLast="0"/>
            <w:bookmarkEnd w:id="6"/>
            <w:r w:rsidRPr="00313808">
              <w:rPr>
                <w:b/>
                <w:color w:val="C55911"/>
                <w:lang w:val="en-US"/>
              </w:rPr>
              <w:t>A07. DIGITAL COMPETENCE</w:t>
            </w:r>
          </w:p>
          <w:p w:rsidR="00BC32F2" w:rsidRPr="00313808" w:rsidRDefault="00BC32F2">
            <w:pPr>
              <w:contextualSpacing w:val="0"/>
              <w:rPr>
                <w:b/>
                <w:color w:val="C55911"/>
                <w:lang w:val="en-US"/>
              </w:rPr>
            </w:pPr>
          </w:p>
          <w:p w:rsidR="00BC32F2" w:rsidRPr="00313808" w:rsidRDefault="00590E4F">
            <w:pPr>
              <w:contextualSpacing w:val="0"/>
              <w:rPr>
                <w:b/>
                <w:color w:val="C55911"/>
                <w:lang w:val="en-US"/>
              </w:rPr>
            </w:pPr>
            <w:r w:rsidRPr="00313808">
              <w:rPr>
                <w:b/>
                <w:color w:val="C55911"/>
                <w:lang w:val="en-US"/>
              </w:rPr>
              <w:t xml:space="preserve">Publics: </w:t>
            </w:r>
            <w:r w:rsidRPr="00313808">
              <w:rPr>
                <w:b/>
                <w:color w:val="C55911"/>
                <w:highlight w:val="yellow"/>
                <w:lang w:val="en-US"/>
              </w:rPr>
              <w:t>Team Leaders and Worksite Supervisors</w:t>
            </w:r>
          </w:p>
          <w:p w:rsidR="00BC32F2" w:rsidRPr="00313808" w:rsidRDefault="00BC32F2">
            <w:pPr>
              <w:pStyle w:val="Titre6"/>
              <w:contextualSpacing w:val="0"/>
              <w:jc w:val="left"/>
              <w:outlineLvl w:val="5"/>
              <w:rPr>
                <w:lang w:val="en-US"/>
              </w:rPr>
            </w:pPr>
          </w:p>
          <w:p w:rsidR="00BC32F2" w:rsidRPr="00313808" w:rsidRDefault="00590E4F">
            <w:pPr>
              <w:contextualSpacing w:val="0"/>
              <w:rPr>
                <w:lang w:val="en-US"/>
              </w:rPr>
            </w:pPr>
            <w:r w:rsidRPr="00313808">
              <w:rPr>
                <w:lang w:val="en-US"/>
              </w:rPr>
              <w:t>PARTNER IN CHARGE OF THE FIELD:</w:t>
            </w:r>
          </w:p>
          <w:p w:rsidR="00BC32F2" w:rsidRDefault="00590E4F">
            <w:pPr>
              <w:pStyle w:val="Titre6"/>
              <w:contextualSpacing w:val="0"/>
              <w:jc w:val="left"/>
              <w:outlineLvl w:val="5"/>
            </w:pPr>
            <w:r>
              <w:t>BZB</w:t>
            </w:r>
          </w:p>
        </w:tc>
        <w:tc>
          <w:tcPr>
            <w:tcW w:w="5810" w:type="dxa"/>
          </w:tcPr>
          <w:p w:rsidR="00BC32F2" w:rsidRPr="00313808" w:rsidRDefault="00590E4F">
            <w:pPr>
              <w:contextualSpacing w:val="0"/>
              <w:rPr>
                <w:b/>
                <w:color w:val="2E75B5"/>
                <w:sz w:val="20"/>
                <w:szCs w:val="20"/>
                <w:lang w:val="en-US"/>
              </w:rPr>
            </w:pPr>
            <w:r w:rsidRPr="00313808">
              <w:rPr>
                <w:b/>
                <w:color w:val="2E75B5"/>
                <w:sz w:val="20"/>
                <w:szCs w:val="20"/>
                <w:lang w:val="en-US"/>
              </w:rPr>
              <w:t>A07.LU.28. The basics of the operating system Windows, the text processing Word and the e-mail program Outlook</w:t>
            </w:r>
          </w:p>
        </w:tc>
        <w:tc>
          <w:tcPr>
            <w:tcW w:w="5810" w:type="dxa"/>
          </w:tcPr>
          <w:p w:rsidR="00BC32F2" w:rsidRPr="00313808" w:rsidRDefault="00BC32F2">
            <w:pPr>
              <w:contextualSpacing w:val="0"/>
              <w:rPr>
                <w:b/>
                <w:lang w:val="en-US"/>
              </w:rPr>
            </w:pPr>
          </w:p>
        </w:tc>
        <w:tc>
          <w:tcPr>
            <w:tcW w:w="5811" w:type="dxa"/>
          </w:tcPr>
          <w:p w:rsidR="00BC32F2" w:rsidRPr="00313808" w:rsidRDefault="00BC32F2">
            <w:pPr>
              <w:contextualSpacing w:val="0"/>
              <w:rPr>
                <w:b/>
                <w:lang w:val="en-US"/>
              </w:rPr>
            </w:pPr>
          </w:p>
        </w:tc>
      </w:tr>
      <w:tr w:rsidR="00BC32F2" w:rsidRPr="00313808">
        <w:tc>
          <w:tcPr>
            <w:tcW w:w="3539" w:type="dxa"/>
            <w:vMerge/>
            <w:vAlign w:val="center"/>
          </w:tcPr>
          <w:p w:rsidR="00BC32F2" w:rsidRPr="00313808" w:rsidRDefault="00BC32F2">
            <w:pPr>
              <w:contextualSpacing w:val="0"/>
              <w:rPr>
                <w:b/>
                <w:lang w:val="en-US"/>
              </w:rPr>
            </w:pPr>
          </w:p>
        </w:tc>
        <w:tc>
          <w:tcPr>
            <w:tcW w:w="5810" w:type="dxa"/>
          </w:tcPr>
          <w:p w:rsidR="00BC32F2" w:rsidRPr="00313808" w:rsidRDefault="00590E4F">
            <w:pPr>
              <w:contextualSpacing w:val="0"/>
              <w:rPr>
                <w:b/>
                <w:color w:val="2E75B5"/>
                <w:sz w:val="20"/>
                <w:szCs w:val="20"/>
                <w:lang w:val="en-US"/>
              </w:rPr>
            </w:pPr>
            <w:r w:rsidRPr="00313808">
              <w:rPr>
                <w:b/>
                <w:color w:val="2E75B5"/>
                <w:sz w:val="20"/>
                <w:szCs w:val="20"/>
                <w:lang w:val="en-US"/>
              </w:rPr>
              <w:t>A07.LU.29. Construction site management with support of Microsoft programs</w:t>
            </w:r>
          </w:p>
        </w:tc>
        <w:tc>
          <w:tcPr>
            <w:tcW w:w="5810" w:type="dxa"/>
          </w:tcPr>
          <w:p w:rsidR="00BC32F2" w:rsidRPr="00313808" w:rsidRDefault="00BC32F2">
            <w:pPr>
              <w:contextualSpacing w:val="0"/>
              <w:rPr>
                <w:b/>
                <w:lang w:val="en-US"/>
              </w:rPr>
            </w:pPr>
          </w:p>
        </w:tc>
        <w:tc>
          <w:tcPr>
            <w:tcW w:w="5811" w:type="dxa"/>
          </w:tcPr>
          <w:p w:rsidR="00BC32F2" w:rsidRPr="00313808" w:rsidRDefault="00BC32F2">
            <w:pPr>
              <w:contextualSpacing w:val="0"/>
              <w:rPr>
                <w:b/>
                <w:lang w:val="en-US"/>
              </w:rPr>
            </w:pPr>
          </w:p>
        </w:tc>
      </w:tr>
      <w:tr w:rsidR="00BC32F2" w:rsidRPr="00313808">
        <w:tc>
          <w:tcPr>
            <w:tcW w:w="3539" w:type="dxa"/>
            <w:vMerge/>
            <w:vAlign w:val="center"/>
          </w:tcPr>
          <w:p w:rsidR="00BC32F2" w:rsidRPr="00313808" w:rsidRDefault="00BC32F2">
            <w:pPr>
              <w:contextualSpacing w:val="0"/>
              <w:rPr>
                <w:b/>
                <w:lang w:val="en-US"/>
              </w:rPr>
            </w:pPr>
          </w:p>
        </w:tc>
        <w:tc>
          <w:tcPr>
            <w:tcW w:w="5810" w:type="dxa"/>
          </w:tcPr>
          <w:p w:rsidR="00BC32F2" w:rsidRPr="00313808" w:rsidRDefault="00590E4F">
            <w:pPr>
              <w:contextualSpacing w:val="0"/>
              <w:rPr>
                <w:b/>
                <w:color w:val="2E75B5"/>
                <w:sz w:val="20"/>
                <w:szCs w:val="20"/>
                <w:lang w:val="en-US"/>
              </w:rPr>
            </w:pPr>
            <w:r w:rsidRPr="00313808">
              <w:rPr>
                <w:b/>
                <w:color w:val="2E75B5"/>
                <w:sz w:val="20"/>
                <w:szCs w:val="20"/>
                <w:lang w:val="en-US"/>
              </w:rPr>
              <w:t>A07.LU.30. Advanced operating system Windows and Microsoft Office programs</w:t>
            </w:r>
          </w:p>
        </w:tc>
        <w:tc>
          <w:tcPr>
            <w:tcW w:w="5810" w:type="dxa"/>
          </w:tcPr>
          <w:p w:rsidR="00BC32F2" w:rsidRPr="00313808" w:rsidRDefault="00BC32F2">
            <w:pPr>
              <w:contextualSpacing w:val="0"/>
              <w:rPr>
                <w:b/>
                <w:lang w:val="en-US"/>
              </w:rPr>
            </w:pPr>
          </w:p>
        </w:tc>
        <w:tc>
          <w:tcPr>
            <w:tcW w:w="5811" w:type="dxa"/>
          </w:tcPr>
          <w:p w:rsidR="00BC32F2" w:rsidRPr="00313808" w:rsidRDefault="00BC32F2">
            <w:pPr>
              <w:contextualSpacing w:val="0"/>
              <w:rPr>
                <w:b/>
                <w:lang w:val="en-US"/>
              </w:rPr>
            </w:pPr>
          </w:p>
        </w:tc>
      </w:tr>
      <w:tr w:rsidR="00BC32F2" w:rsidRPr="00313808">
        <w:tc>
          <w:tcPr>
            <w:tcW w:w="3539" w:type="dxa"/>
            <w:vMerge/>
            <w:vAlign w:val="center"/>
          </w:tcPr>
          <w:p w:rsidR="00BC32F2" w:rsidRPr="00313808" w:rsidRDefault="00BC32F2">
            <w:pPr>
              <w:contextualSpacing w:val="0"/>
              <w:rPr>
                <w:b/>
                <w:lang w:val="en-US"/>
              </w:rPr>
            </w:pPr>
          </w:p>
        </w:tc>
        <w:tc>
          <w:tcPr>
            <w:tcW w:w="5810" w:type="dxa"/>
          </w:tcPr>
          <w:p w:rsidR="00BC32F2" w:rsidRPr="00313808" w:rsidRDefault="00590E4F">
            <w:pPr>
              <w:contextualSpacing w:val="0"/>
              <w:rPr>
                <w:b/>
                <w:color w:val="2E75B5"/>
                <w:sz w:val="20"/>
                <w:szCs w:val="20"/>
                <w:lang w:val="en-US"/>
              </w:rPr>
            </w:pPr>
            <w:r w:rsidRPr="00313808">
              <w:rPr>
                <w:b/>
                <w:color w:val="2E75B5"/>
                <w:sz w:val="20"/>
                <w:szCs w:val="20"/>
                <w:lang w:val="en-US"/>
              </w:rPr>
              <w:t>A07.LU.31. The basics for using internet</w:t>
            </w:r>
          </w:p>
          <w:p w:rsidR="00BC32F2" w:rsidRPr="00313808" w:rsidRDefault="00BC32F2">
            <w:pPr>
              <w:contextualSpacing w:val="0"/>
              <w:rPr>
                <w:b/>
                <w:lang w:val="en-US"/>
              </w:rPr>
            </w:pPr>
          </w:p>
        </w:tc>
        <w:tc>
          <w:tcPr>
            <w:tcW w:w="5810" w:type="dxa"/>
          </w:tcPr>
          <w:p w:rsidR="00BC32F2" w:rsidRPr="00313808" w:rsidRDefault="00BC32F2">
            <w:pPr>
              <w:contextualSpacing w:val="0"/>
              <w:rPr>
                <w:b/>
                <w:lang w:val="en-US"/>
              </w:rPr>
            </w:pPr>
          </w:p>
        </w:tc>
        <w:tc>
          <w:tcPr>
            <w:tcW w:w="5811" w:type="dxa"/>
          </w:tcPr>
          <w:p w:rsidR="00BC32F2" w:rsidRPr="00313808" w:rsidRDefault="00BC32F2">
            <w:pPr>
              <w:contextualSpacing w:val="0"/>
              <w:rPr>
                <w:b/>
                <w:lang w:val="en-US"/>
              </w:rPr>
            </w:pPr>
          </w:p>
        </w:tc>
      </w:tr>
      <w:tr w:rsidR="00BC32F2" w:rsidRPr="00313808">
        <w:tc>
          <w:tcPr>
            <w:tcW w:w="3539" w:type="dxa"/>
            <w:vMerge/>
            <w:vAlign w:val="center"/>
          </w:tcPr>
          <w:p w:rsidR="00BC32F2" w:rsidRPr="00313808" w:rsidRDefault="00BC32F2">
            <w:pPr>
              <w:contextualSpacing w:val="0"/>
              <w:rPr>
                <w:b/>
                <w:lang w:val="en-US"/>
              </w:rPr>
            </w:pPr>
          </w:p>
        </w:tc>
        <w:tc>
          <w:tcPr>
            <w:tcW w:w="5810" w:type="dxa"/>
          </w:tcPr>
          <w:p w:rsidR="00BC32F2" w:rsidRPr="00313808" w:rsidRDefault="00590E4F">
            <w:pPr>
              <w:contextualSpacing w:val="0"/>
              <w:rPr>
                <w:b/>
                <w:color w:val="2E75B5"/>
                <w:sz w:val="20"/>
                <w:szCs w:val="20"/>
                <w:lang w:val="en-US"/>
              </w:rPr>
            </w:pPr>
            <w:r w:rsidRPr="00313808">
              <w:rPr>
                <w:b/>
                <w:color w:val="2E75B5"/>
                <w:sz w:val="20"/>
                <w:szCs w:val="20"/>
                <w:lang w:val="en-US"/>
              </w:rPr>
              <w:t>A07.LU.32. Using the Internet safely - Application possibilities and limits</w:t>
            </w:r>
          </w:p>
        </w:tc>
        <w:tc>
          <w:tcPr>
            <w:tcW w:w="5810" w:type="dxa"/>
          </w:tcPr>
          <w:p w:rsidR="00BC32F2" w:rsidRPr="00313808" w:rsidRDefault="00BC32F2">
            <w:pPr>
              <w:contextualSpacing w:val="0"/>
              <w:rPr>
                <w:b/>
                <w:lang w:val="en-US"/>
              </w:rPr>
            </w:pPr>
          </w:p>
        </w:tc>
        <w:tc>
          <w:tcPr>
            <w:tcW w:w="5811" w:type="dxa"/>
          </w:tcPr>
          <w:p w:rsidR="00BC32F2" w:rsidRPr="00313808" w:rsidRDefault="00BC32F2">
            <w:pPr>
              <w:contextualSpacing w:val="0"/>
              <w:rPr>
                <w:b/>
                <w:lang w:val="en-US"/>
              </w:rPr>
            </w:pPr>
          </w:p>
        </w:tc>
      </w:tr>
      <w:tr w:rsidR="00BC32F2" w:rsidRPr="00313808">
        <w:tc>
          <w:tcPr>
            <w:tcW w:w="3539" w:type="dxa"/>
            <w:vMerge/>
            <w:vAlign w:val="center"/>
          </w:tcPr>
          <w:p w:rsidR="00BC32F2" w:rsidRPr="00313808" w:rsidRDefault="00BC32F2">
            <w:pPr>
              <w:contextualSpacing w:val="0"/>
              <w:rPr>
                <w:b/>
                <w:lang w:val="en-US"/>
              </w:rPr>
            </w:pPr>
          </w:p>
        </w:tc>
        <w:tc>
          <w:tcPr>
            <w:tcW w:w="5810" w:type="dxa"/>
          </w:tcPr>
          <w:p w:rsidR="00BC32F2" w:rsidRPr="00313808" w:rsidRDefault="00590E4F">
            <w:pPr>
              <w:contextualSpacing w:val="0"/>
              <w:rPr>
                <w:b/>
                <w:color w:val="2E75B5"/>
                <w:sz w:val="20"/>
                <w:szCs w:val="20"/>
                <w:lang w:val="en-US"/>
              </w:rPr>
            </w:pPr>
            <w:r w:rsidRPr="00313808">
              <w:rPr>
                <w:b/>
                <w:color w:val="2E75B5"/>
                <w:sz w:val="20"/>
                <w:szCs w:val="20"/>
                <w:lang w:val="en-US"/>
              </w:rPr>
              <w:t>A07.LU.33. Using Internet for technical and business development in practice</w:t>
            </w:r>
          </w:p>
        </w:tc>
        <w:tc>
          <w:tcPr>
            <w:tcW w:w="5810" w:type="dxa"/>
          </w:tcPr>
          <w:p w:rsidR="00BC32F2" w:rsidRPr="00313808" w:rsidRDefault="00BC32F2">
            <w:pPr>
              <w:contextualSpacing w:val="0"/>
              <w:rPr>
                <w:b/>
                <w:lang w:val="en-US"/>
              </w:rPr>
            </w:pPr>
          </w:p>
        </w:tc>
        <w:tc>
          <w:tcPr>
            <w:tcW w:w="5811" w:type="dxa"/>
          </w:tcPr>
          <w:p w:rsidR="00BC32F2" w:rsidRPr="00313808" w:rsidRDefault="00BC32F2">
            <w:pPr>
              <w:contextualSpacing w:val="0"/>
              <w:rPr>
                <w:b/>
                <w:lang w:val="en-US"/>
              </w:rPr>
            </w:pPr>
          </w:p>
        </w:tc>
      </w:tr>
      <w:tr w:rsidR="00BC32F2" w:rsidRPr="00313808">
        <w:tc>
          <w:tcPr>
            <w:tcW w:w="3539" w:type="dxa"/>
            <w:vMerge/>
            <w:vAlign w:val="center"/>
          </w:tcPr>
          <w:p w:rsidR="00BC32F2" w:rsidRPr="00313808" w:rsidRDefault="00BC32F2">
            <w:pPr>
              <w:contextualSpacing w:val="0"/>
              <w:rPr>
                <w:b/>
                <w:lang w:val="en-US"/>
              </w:rPr>
            </w:pPr>
          </w:p>
        </w:tc>
        <w:tc>
          <w:tcPr>
            <w:tcW w:w="5810" w:type="dxa"/>
          </w:tcPr>
          <w:p w:rsidR="00BC32F2" w:rsidRPr="00313808" w:rsidRDefault="00590E4F">
            <w:pPr>
              <w:contextualSpacing w:val="0"/>
              <w:rPr>
                <w:b/>
                <w:color w:val="2E75B5"/>
                <w:sz w:val="20"/>
                <w:szCs w:val="20"/>
                <w:lang w:val="en-US"/>
              </w:rPr>
            </w:pPr>
            <w:r w:rsidRPr="00313808">
              <w:rPr>
                <w:b/>
                <w:color w:val="2E75B5"/>
                <w:sz w:val="20"/>
                <w:szCs w:val="20"/>
                <w:lang w:val="en-US"/>
              </w:rPr>
              <w:t>A07.LU.34. The basics for dealing with social media</w:t>
            </w:r>
          </w:p>
          <w:p w:rsidR="00BC32F2" w:rsidRPr="00313808" w:rsidRDefault="00BC32F2">
            <w:pPr>
              <w:contextualSpacing w:val="0"/>
              <w:rPr>
                <w:b/>
                <w:lang w:val="en-US"/>
              </w:rPr>
            </w:pPr>
          </w:p>
        </w:tc>
        <w:tc>
          <w:tcPr>
            <w:tcW w:w="5810" w:type="dxa"/>
          </w:tcPr>
          <w:p w:rsidR="00BC32F2" w:rsidRPr="00313808" w:rsidRDefault="00BC32F2">
            <w:pPr>
              <w:contextualSpacing w:val="0"/>
              <w:rPr>
                <w:b/>
                <w:lang w:val="en-US"/>
              </w:rPr>
            </w:pPr>
          </w:p>
        </w:tc>
        <w:tc>
          <w:tcPr>
            <w:tcW w:w="5811" w:type="dxa"/>
          </w:tcPr>
          <w:p w:rsidR="00BC32F2" w:rsidRPr="00313808" w:rsidRDefault="00BC32F2">
            <w:pPr>
              <w:contextualSpacing w:val="0"/>
              <w:rPr>
                <w:b/>
                <w:lang w:val="en-US"/>
              </w:rPr>
            </w:pPr>
          </w:p>
        </w:tc>
      </w:tr>
      <w:tr w:rsidR="00BC32F2" w:rsidRPr="00313808">
        <w:tc>
          <w:tcPr>
            <w:tcW w:w="3539" w:type="dxa"/>
            <w:vMerge/>
            <w:vAlign w:val="center"/>
          </w:tcPr>
          <w:p w:rsidR="00BC32F2" w:rsidRPr="00313808" w:rsidRDefault="00BC32F2">
            <w:pPr>
              <w:contextualSpacing w:val="0"/>
              <w:rPr>
                <w:b/>
                <w:lang w:val="en-US"/>
              </w:rPr>
            </w:pPr>
          </w:p>
        </w:tc>
        <w:tc>
          <w:tcPr>
            <w:tcW w:w="5810" w:type="dxa"/>
          </w:tcPr>
          <w:p w:rsidR="00BC32F2" w:rsidRPr="00313808" w:rsidRDefault="00590E4F">
            <w:pPr>
              <w:contextualSpacing w:val="0"/>
              <w:rPr>
                <w:b/>
                <w:color w:val="2E75B5"/>
                <w:sz w:val="20"/>
                <w:szCs w:val="20"/>
                <w:lang w:val="en-US"/>
              </w:rPr>
            </w:pPr>
            <w:r w:rsidRPr="00313808">
              <w:rPr>
                <w:b/>
                <w:color w:val="2E75B5"/>
                <w:sz w:val="20"/>
                <w:szCs w:val="20"/>
                <w:lang w:val="en-US"/>
              </w:rPr>
              <w:t>A07.LU.35. Using social media for technical and business development</w:t>
            </w:r>
          </w:p>
        </w:tc>
        <w:tc>
          <w:tcPr>
            <w:tcW w:w="5810" w:type="dxa"/>
          </w:tcPr>
          <w:p w:rsidR="00BC32F2" w:rsidRPr="00313808" w:rsidRDefault="00BC32F2">
            <w:pPr>
              <w:contextualSpacing w:val="0"/>
              <w:rPr>
                <w:b/>
                <w:lang w:val="en-US"/>
              </w:rPr>
            </w:pPr>
          </w:p>
        </w:tc>
        <w:tc>
          <w:tcPr>
            <w:tcW w:w="5811" w:type="dxa"/>
          </w:tcPr>
          <w:p w:rsidR="00BC32F2" w:rsidRPr="00313808" w:rsidRDefault="00BC32F2">
            <w:pPr>
              <w:contextualSpacing w:val="0"/>
              <w:rPr>
                <w:b/>
                <w:lang w:val="en-US"/>
              </w:rPr>
            </w:pPr>
          </w:p>
        </w:tc>
      </w:tr>
      <w:tr w:rsidR="00BC32F2" w:rsidRPr="00313808">
        <w:tc>
          <w:tcPr>
            <w:tcW w:w="3539" w:type="dxa"/>
            <w:vMerge/>
            <w:vAlign w:val="center"/>
          </w:tcPr>
          <w:p w:rsidR="00BC32F2" w:rsidRPr="00313808" w:rsidRDefault="00BC32F2">
            <w:pPr>
              <w:contextualSpacing w:val="0"/>
              <w:rPr>
                <w:b/>
                <w:lang w:val="en-US"/>
              </w:rPr>
            </w:pPr>
          </w:p>
        </w:tc>
        <w:tc>
          <w:tcPr>
            <w:tcW w:w="5810" w:type="dxa"/>
          </w:tcPr>
          <w:p w:rsidR="00BC32F2" w:rsidRPr="00313808" w:rsidRDefault="00590E4F">
            <w:pPr>
              <w:contextualSpacing w:val="0"/>
              <w:rPr>
                <w:b/>
                <w:color w:val="2E75B5"/>
                <w:sz w:val="20"/>
                <w:szCs w:val="20"/>
                <w:lang w:val="en-US"/>
              </w:rPr>
            </w:pPr>
            <w:r w:rsidRPr="00313808">
              <w:rPr>
                <w:b/>
                <w:color w:val="2E75B5"/>
                <w:sz w:val="20"/>
                <w:szCs w:val="20"/>
                <w:lang w:val="en-US"/>
              </w:rPr>
              <w:t>A07.LU.36. The basics for dealing with Auto-CAD</w:t>
            </w:r>
          </w:p>
          <w:p w:rsidR="00BC32F2" w:rsidRPr="00313808" w:rsidRDefault="00BC32F2">
            <w:pPr>
              <w:contextualSpacing w:val="0"/>
              <w:rPr>
                <w:b/>
                <w:lang w:val="en-US"/>
              </w:rPr>
            </w:pPr>
          </w:p>
        </w:tc>
        <w:tc>
          <w:tcPr>
            <w:tcW w:w="5810" w:type="dxa"/>
          </w:tcPr>
          <w:p w:rsidR="00BC32F2" w:rsidRPr="00313808" w:rsidRDefault="00BC32F2">
            <w:pPr>
              <w:contextualSpacing w:val="0"/>
              <w:rPr>
                <w:b/>
                <w:lang w:val="en-US"/>
              </w:rPr>
            </w:pPr>
          </w:p>
        </w:tc>
        <w:tc>
          <w:tcPr>
            <w:tcW w:w="5811" w:type="dxa"/>
          </w:tcPr>
          <w:p w:rsidR="00BC32F2" w:rsidRPr="00313808" w:rsidRDefault="00BC32F2">
            <w:pPr>
              <w:contextualSpacing w:val="0"/>
              <w:rPr>
                <w:b/>
                <w:lang w:val="en-US"/>
              </w:rPr>
            </w:pPr>
          </w:p>
        </w:tc>
      </w:tr>
      <w:tr w:rsidR="00BC32F2" w:rsidRPr="00313808">
        <w:tc>
          <w:tcPr>
            <w:tcW w:w="3539" w:type="dxa"/>
            <w:vMerge/>
            <w:vAlign w:val="center"/>
          </w:tcPr>
          <w:p w:rsidR="00BC32F2" w:rsidRPr="00313808" w:rsidRDefault="00BC32F2">
            <w:pPr>
              <w:contextualSpacing w:val="0"/>
              <w:rPr>
                <w:b/>
                <w:lang w:val="en-US"/>
              </w:rPr>
            </w:pPr>
          </w:p>
        </w:tc>
        <w:tc>
          <w:tcPr>
            <w:tcW w:w="5810" w:type="dxa"/>
          </w:tcPr>
          <w:p w:rsidR="00BC32F2" w:rsidRPr="00313808" w:rsidRDefault="00590E4F">
            <w:pPr>
              <w:contextualSpacing w:val="0"/>
              <w:rPr>
                <w:b/>
                <w:color w:val="2E75B5"/>
                <w:sz w:val="20"/>
                <w:szCs w:val="20"/>
                <w:lang w:val="en-US"/>
              </w:rPr>
            </w:pPr>
            <w:r w:rsidRPr="00313808">
              <w:rPr>
                <w:b/>
                <w:color w:val="2E75B5"/>
                <w:sz w:val="20"/>
                <w:szCs w:val="20"/>
                <w:lang w:val="en-US"/>
              </w:rPr>
              <w:t>A07.LU.37. Read and understand CAD drawings</w:t>
            </w:r>
          </w:p>
          <w:p w:rsidR="00BC32F2" w:rsidRPr="00313808" w:rsidRDefault="00BC32F2">
            <w:pPr>
              <w:contextualSpacing w:val="0"/>
              <w:rPr>
                <w:b/>
                <w:lang w:val="en-US"/>
              </w:rPr>
            </w:pPr>
          </w:p>
        </w:tc>
        <w:tc>
          <w:tcPr>
            <w:tcW w:w="5810" w:type="dxa"/>
          </w:tcPr>
          <w:p w:rsidR="00BC32F2" w:rsidRPr="00313808" w:rsidRDefault="00BC32F2">
            <w:pPr>
              <w:contextualSpacing w:val="0"/>
              <w:rPr>
                <w:b/>
                <w:lang w:val="en-US"/>
              </w:rPr>
            </w:pPr>
          </w:p>
        </w:tc>
        <w:tc>
          <w:tcPr>
            <w:tcW w:w="5811" w:type="dxa"/>
          </w:tcPr>
          <w:p w:rsidR="00BC32F2" w:rsidRPr="00313808" w:rsidRDefault="00BC32F2">
            <w:pPr>
              <w:contextualSpacing w:val="0"/>
              <w:rPr>
                <w:b/>
                <w:lang w:val="en-US"/>
              </w:rPr>
            </w:pPr>
          </w:p>
        </w:tc>
      </w:tr>
      <w:tr w:rsidR="00BC32F2" w:rsidRPr="00313808">
        <w:tc>
          <w:tcPr>
            <w:tcW w:w="3539" w:type="dxa"/>
            <w:vMerge/>
            <w:vAlign w:val="center"/>
          </w:tcPr>
          <w:p w:rsidR="00BC32F2" w:rsidRPr="00313808" w:rsidRDefault="00BC32F2">
            <w:pPr>
              <w:contextualSpacing w:val="0"/>
              <w:rPr>
                <w:b/>
                <w:lang w:val="en-US"/>
              </w:rPr>
            </w:pPr>
          </w:p>
        </w:tc>
        <w:tc>
          <w:tcPr>
            <w:tcW w:w="5810" w:type="dxa"/>
          </w:tcPr>
          <w:p w:rsidR="00BC32F2" w:rsidRPr="00313808" w:rsidRDefault="00590E4F">
            <w:pPr>
              <w:contextualSpacing w:val="0"/>
              <w:rPr>
                <w:b/>
                <w:color w:val="2E75B5"/>
                <w:sz w:val="20"/>
                <w:szCs w:val="20"/>
                <w:lang w:val="en-US"/>
              </w:rPr>
            </w:pPr>
            <w:r w:rsidRPr="00313808">
              <w:rPr>
                <w:b/>
                <w:color w:val="2E75B5"/>
                <w:sz w:val="20"/>
                <w:szCs w:val="20"/>
                <w:lang w:val="en-US"/>
              </w:rPr>
              <w:t>A07.LU.38. The basics for dealing with BIM</w:t>
            </w:r>
          </w:p>
          <w:p w:rsidR="00BC32F2" w:rsidRPr="00313808" w:rsidRDefault="00BC32F2">
            <w:pPr>
              <w:contextualSpacing w:val="0"/>
              <w:rPr>
                <w:b/>
                <w:lang w:val="en-US"/>
              </w:rPr>
            </w:pPr>
          </w:p>
        </w:tc>
        <w:tc>
          <w:tcPr>
            <w:tcW w:w="5810" w:type="dxa"/>
          </w:tcPr>
          <w:p w:rsidR="00BC32F2" w:rsidRPr="00313808" w:rsidRDefault="00BC32F2">
            <w:pPr>
              <w:contextualSpacing w:val="0"/>
              <w:rPr>
                <w:b/>
                <w:lang w:val="en-US"/>
              </w:rPr>
            </w:pPr>
          </w:p>
        </w:tc>
        <w:tc>
          <w:tcPr>
            <w:tcW w:w="5811" w:type="dxa"/>
          </w:tcPr>
          <w:p w:rsidR="00BC32F2" w:rsidRPr="00313808" w:rsidRDefault="00BC32F2">
            <w:pPr>
              <w:contextualSpacing w:val="0"/>
              <w:rPr>
                <w:b/>
                <w:lang w:val="en-US"/>
              </w:rPr>
            </w:pPr>
          </w:p>
        </w:tc>
      </w:tr>
      <w:tr w:rsidR="00BC32F2" w:rsidRPr="00313808">
        <w:tc>
          <w:tcPr>
            <w:tcW w:w="3539" w:type="dxa"/>
            <w:vMerge/>
            <w:vAlign w:val="center"/>
          </w:tcPr>
          <w:p w:rsidR="00BC32F2" w:rsidRPr="00313808" w:rsidRDefault="00BC32F2">
            <w:pPr>
              <w:contextualSpacing w:val="0"/>
              <w:rPr>
                <w:b/>
                <w:lang w:val="en-US"/>
              </w:rPr>
            </w:pPr>
          </w:p>
        </w:tc>
        <w:tc>
          <w:tcPr>
            <w:tcW w:w="5810" w:type="dxa"/>
          </w:tcPr>
          <w:p w:rsidR="00BC32F2" w:rsidRPr="00313808" w:rsidRDefault="00590E4F">
            <w:pPr>
              <w:contextualSpacing w:val="0"/>
              <w:rPr>
                <w:b/>
                <w:color w:val="2E75B5"/>
                <w:sz w:val="20"/>
                <w:szCs w:val="20"/>
                <w:lang w:val="en-US"/>
              </w:rPr>
            </w:pPr>
            <w:r w:rsidRPr="00313808">
              <w:rPr>
                <w:b/>
                <w:color w:val="2E75B5"/>
                <w:sz w:val="20"/>
                <w:szCs w:val="20"/>
                <w:lang w:val="en-US"/>
              </w:rPr>
              <w:t>A07.LU.39. Read and understand BIM files</w:t>
            </w:r>
          </w:p>
          <w:p w:rsidR="00BC32F2" w:rsidRPr="00313808" w:rsidRDefault="00BC32F2">
            <w:pPr>
              <w:contextualSpacing w:val="0"/>
              <w:rPr>
                <w:b/>
                <w:lang w:val="en-US"/>
              </w:rPr>
            </w:pPr>
          </w:p>
        </w:tc>
        <w:tc>
          <w:tcPr>
            <w:tcW w:w="5810" w:type="dxa"/>
          </w:tcPr>
          <w:p w:rsidR="00BC32F2" w:rsidRPr="00313808" w:rsidRDefault="00BC32F2">
            <w:pPr>
              <w:contextualSpacing w:val="0"/>
              <w:rPr>
                <w:b/>
                <w:lang w:val="en-US"/>
              </w:rPr>
            </w:pPr>
          </w:p>
        </w:tc>
        <w:tc>
          <w:tcPr>
            <w:tcW w:w="5811" w:type="dxa"/>
          </w:tcPr>
          <w:p w:rsidR="00BC32F2" w:rsidRPr="00313808" w:rsidRDefault="00BC32F2">
            <w:pPr>
              <w:contextualSpacing w:val="0"/>
              <w:rPr>
                <w:b/>
                <w:lang w:val="en-US"/>
              </w:rPr>
            </w:pPr>
          </w:p>
        </w:tc>
      </w:tr>
    </w:tbl>
    <w:p w:rsidR="00BC32F2" w:rsidRPr="00313808" w:rsidRDefault="00590E4F">
      <w:pPr>
        <w:rPr>
          <w:lang w:val="en-US"/>
        </w:rPr>
      </w:pPr>
      <w:bookmarkStart w:id="7" w:name="_1t3h5sf" w:colFirst="0" w:colLast="0"/>
      <w:bookmarkEnd w:id="7"/>
      <w:r w:rsidRPr="00313808">
        <w:rPr>
          <w:lang w:val="en-US"/>
        </w:rPr>
        <w:br w:type="page"/>
      </w:r>
    </w:p>
    <w:tbl>
      <w:tblPr>
        <w:tblStyle w:val="a8"/>
        <w:tblW w:w="209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810"/>
        <w:gridCol w:w="5810"/>
        <w:gridCol w:w="5811"/>
      </w:tblGrid>
      <w:tr w:rsidR="00BC32F2" w:rsidRPr="00313808">
        <w:tc>
          <w:tcPr>
            <w:tcW w:w="3539" w:type="dxa"/>
            <w:vAlign w:val="center"/>
          </w:tcPr>
          <w:p w:rsidR="00BC32F2" w:rsidRDefault="00590E4F">
            <w:pPr>
              <w:contextualSpacing w:val="0"/>
              <w:jc w:val="center"/>
              <w:rPr>
                <w:b/>
                <w:sz w:val="28"/>
                <w:szCs w:val="28"/>
              </w:rPr>
            </w:pPr>
            <w:r>
              <w:rPr>
                <w:b/>
                <w:sz w:val="28"/>
                <w:szCs w:val="28"/>
              </w:rPr>
              <w:lastRenderedPageBreak/>
              <w:t>ACTIVITIES</w:t>
            </w:r>
          </w:p>
        </w:tc>
        <w:tc>
          <w:tcPr>
            <w:tcW w:w="5810" w:type="dxa"/>
            <w:vAlign w:val="center"/>
          </w:tcPr>
          <w:p w:rsidR="00BC32F2" w:rsidRDefault="00590E4F">
            <w:pPr>
              <w:contextualSpacing w:val="0"/>
              <w:jc w:val="center"/>
              <w:rPr>
                <w:b/>
              </w:rPr>
            </w:pPr>
            <w:r>
              <w:rPr>
                <w:b/>
                <w:sz w:val="28"/>
                <w:szCs w:val="28"/>
                <w:highlight w:val="yellow"/>
              </w:rPr>
              <w:t>LEARNING UNITS</w:t>
            </w:r>
          </w:p>
        </w:tc>
        <w:tc>
          <w:tcPr>
            <w:tcW w:w="5810" w:type="dxa"/>
            <w:vAlign w:val="center"/>
          </w:tcPr>
          <w:p w:rsidR="00BC32F2" w:rsidRPr="00313808" w:rsidRDefault="00590E4F">
            <w:pPr>
              <w:contextualSpacing w:val="0"/>
              <w:jc w:val="center"/>
              <w:rPr>
                <w:b/>
                <w:sz w:val="28"/>
                <w:szCs w:val="28"/>
                <w:lang w:val="en-US"/>
              </w:rPr>
            </w:pPr>
            <w:r w:rsidRPr="00313808">
              <w:rPr>
                <w:b/>
                <w:sz w:val="28"/>
                <w:szCs w:val="28"/>
                <w:lang w:val="en-US"/>
              </w:rPr>
              <w:t>LEARNING OUTCOMES</w:t>
            </w:r>
          </w:p>
          <w:p w:rsidR="00BC32F2" w:rsidRPr="00313808" w:rsidRDefault="00590E4F">
            <w:pPr>
              <w:contextualSpacing w:val="0"/>
              <w:jc w:val="center"/>
              <w:rPr>
                <w:b/>
                <w:lang w:val="en-US"/>
              </w:rPr>
            </w:pPr>
            <w:r w:rsidRPr="00313808">
              <w:rPr>
                <w:b/>
                <w:color w:val="2E75B5"/>
                <w:sz w:val="20"/>
                <w:szCs w:val="20"/>
                <w:lang w:val="en-US"/>
              </w:rPr>
              <w:t>To be selected from the list published in the final document of Phase 2, FLC, starting from Page 21 and identified as LO1, LO2, etc.</w:t>
            </w:r>
          </w:p>
        </w:tc>
        <w:tc>
          <w:tcPr>
            <w:tcW w:w="5811" w:type="dxa"/>
            <w:vAlign w:val="center"/>
          </w:tcPr>
          <w:p w:rsidR="00BC32F2" w:rsidRPr="00313808" w:rsidRDefault="00590E4F">
            <w:pPr>
              <w:contextualSpacing w:val="0"/>
              <w:jc w:val="center"/>
              <w:rPr>
                <w:b/>
                <w:sz w:val="28"/>
                <w:szCs w:val="28"/>
                <w:lang w:val="en-US"/>
              </w:rPr>
            </w:pPr>
            <w:r w:rsidRPr="00313808">
              <w:rPr>
                <w:b/>
                <w:sz w:val="28"/>
                <w:szCs w:val="28"/>
                <w:lang w:val="en-US"/>
              </w:rPr>
              <w:t>ASSESSMENT CRITERIA</w:t>
            </w:r>
          </w:p>
          <w:p w:rsidR="00BC32F2" w:rsidRPr="00313808" w:rsidRDefault="00590E4F">
            <w:pPr>
              <w:contextualSpacing w:val="0"/>
              <w:jc w:val="center"/>
              <w:rPr>
                <w:b/>
                <w:lang w:val="en-US"/>
              </w:rPr>
            </w:pPr>
            <w:r w:rsidRPr="00313808">
              <w:rPr>
                <w:b/>
                <w:color w:val="2E75B5"/>
                <w:sz w:val="20"/>
                <w:szCs w:val="20"/>
                <w:lang w:val="en-US"/>
              </w:rPr>
              <w:t>Please take, as a basis, the list published in the final document of Phase 2, FLC, starting from Page 21 and related to each learning outcome.</w:t>
            </w:r>
          </w:p>
        </w:tc>
      </w:tr>
      <w:tr w:rsidR="00BC32F2" w:rsidRPr="00313808">
        <w:tc>
          <w:tcPr>
            <w:tcW w:w="3539" w:type="dxa"/>
            <w:vAlign w:val="center"/>
          </w:tcPr>
          <w:p w:rsidR="00BC32F2" w:rsidRPr="00313808" w:rsidRDefault="00590E4F">
            <w:pPr>
              <w:contextualSpacing w:val="0"/>
              <w:rPr>
                <w:b/>
                <w:color w:val="C55911"/>
                <w:lang w:val="en-US"/>
              </w:rPr>
            </w:pPr>
            <w:r w:rsidRPr="00313808">
              <w:rPr>
                <w:b/>
                <w:color w:val="C55911"/>
                <w:lang w:val="en-US"/>
              </w:rPr>
              <w:t>A08. WORKING UNDER PRESSURE</w:t>
            </w:r>
          </w:p>
          <w:p w:rsidR="00BC32F2" w:rsidRPr="00313808" w:rsidRDefault="00BC32F2">
            <w:pPr>
              <w:contextualSpacing w:val="0"/>
              <w:rPr>
                <w:b/>
                <w:color w:val="C55911"/>
                <w:lang w:val="en-US"/>
              </w:rPr>
            </w:pPr>
          </w:p>
          <w:p w:rsidR="00BC32F2" w:rsidRPr="00313808" w:rsidRDefault="00590E4F">
            <w:pPr>
              <w:contextualSpacing w:val="0"/>
              <w:rPr>
                <w:b/>
                <w:color w:val="C55911"/>
                <w:lang w:val="en-US"/>
              </w:rPr>
            </w:pPr>
            <w:r w:rsidRPr="00313808">
              <w:rPr>
                <w:b/>
                <w:color w:val="C55911"/>
                <w:lang w:val="en-US"/>
              </w:rPr>
              <w:t xml:space="preserve">Publics: </w:t>
            </w:r>
            <w:r w:rsidRPr="00313808">
              <w:rPr>
                <w:b/>
                <w:color w:val="C55911"/>
                <w:highlight w:val="yellow"/>
                <w:lang w:val="en-US"/>
              </w:rPr>
              <w:t>Team Leaders and Worksite Supervisors</w:t>
            </w:r>
          </w:p>
          <w:p w:rsidR="00BC32F2" w:rsidRPr="00313808" w:rsidRDefault="00BC32F2">
            <w:pPr>
              <w:pStyle w:val="Titre6"/>
              <w:tabs>
                <w:tab w:val="center" w:pos="4181"/>
              </w:tabs>
              <w:contextualSpacing w:val="0"/>
              <w:jc w:val="left"/>
              <w:outlineLvl w:val="5"/>
              <w:rPr>
                <w:lang w:val="en-US"/>
              </w:rPr>
            </w:pPr>
          </w:p>
          <w:p w:rsidR="00BC32F2" w:rsidRPr="00313808" w:rsidRDefault="00590E4F">
            <w:pPr>
              <w:contextualSpacing w:val="0"/>
              <w:rPr>
                <w:lang w:val="en-US"/>
              </w:rPr>
            </w:pPr>
            <w:r w:rsidRPr="00313808">
              <w:rPr>
                <w:lang w:val="en-US"/>
              </w:rPr>
              <w:t>PARTNER IN CHARGE OF THE FIELD:</w:t>
            </w:r>
          </w:p>
          <w:p w:rsidR="00BC32F2" w:rsidRDefault="00590E4F">
            <w:pPr>
              <w:contextualSpacing w:val="0"/>
              <w:rPr>
                <w:b/>
              </w:rPr>
            </w:pPr>
            <w:r>
              <w:rPr>
                <w:b/>
              </w:rPr>
              <w:t>WAR</w:t>
            </w:r>
            <w:r>
              <w:rPr>
                <w:b/>
              </w:rPr>
              <w:t>RINGTON</w:t>
            </w:r>
          </w:p>
        </w:tc>
        <w:tc>
          <w:tcPr>
            <w:tcW w:w="5810" w:type="dxa"/>
          </w:tcPr>
          <w:p w:rsidR="00BC32F2" w:rsidRPr="00313808" w:rsidRDefault="00590E4F">
            <w:pPr>
              <w:contextualSpacing w:val="0"/>
              <w:rPr>
                <w:b/>
                <w:color w:val="2E75B5"/>
                <w:sz w:val="20"/>
                <w:szCs w:val="20"/>
                <w:lang w:val="en-US"/>
              </w:rPr>
            </w:pPr>
            <w:r w:rsidRPr="00313808">
              <w:rPr>
                <w:b/>
                <w:color w:val="2E75B5"/>
                <w:sz w:val="20"/>
                <w:szCs w:val="20"/>
                <w:lang w:val="en-US"/>
              </w:rPr>
              <w:t>A08.LU.40. How to work under pressure and to deal with an emergency.</w:t>
            </w:r>
          </w:p>
          <w:p w:rsidR="00BC32F2" w:rsidRPr="00313808" w:rsidRDefault="00590E4F">
            <w:pPr>
              <w:contextualSpacing w:val="0"/>
              <w:rPr>
                <w:sz w:val="20"/>
                <w:szCs w:val="20"/>
                <w:lang w:val="en-US"/>
              </w:rPr>
            </w:pPr>
            <w:r w:rsidRPr="00313808">
              <w:rPr>
                <w:sz w:val="20"/>
                <w:szCs w:val="20"/>
                <w:lang w:val="en-US"/>
              </w:rPr>
              <w:t>Be able to confidently answer questions and solve problems, to a given time frame, relating to a specific problem, such as lack of materials: Time estimate. Roles share. Tasks and</w:t>
            </w:r>
            <w:r w:rsidRPr="00313808">
              <w:rPr>
                <w:sz w:val="20"/>
                <w:szCs w:val="20"/>
                <w:lang w:val="en-US"/>
              </w:rPr>
              <w:t xml:space="preserve"> human resources.</w:t>
            </w:r>
          </w:p>
          <w:p w:rsidR="00BC32F2" w:rsidRPr="00313808" w:rsidRDefault="00590E4F">
            <w:pPr>
              <w:contextualSpacing w:val="0"/>
              <w:rPr>
                <w:sz w:val="20"/>
                <w:szCs w:val="20"/>
                <w:lang w:val="en-US"/>
              </w:rPr>
            </w:pPr>
            <w:r w:rsidRPr="00313808">
              <w:rPr>
                <w:sz w:val="20"/>
                <w:szCs w:val="20"/>
                <w:lang w:val="en-US"/>
              </w:rPr>
              <w:t>Be able to overcoming problems or issues to achieve a goal, e.g. losing schedule data or work rotas.</w:t>
            </w:r>
          </w:p>
          <w:p w:rsidR="00BC32F2" w:rsidRPr="00313808" w:rsidRDefault="00590E4F">
            <w:pPr>
              <w:contextualSpacing w:val="0"/>
              <w:rPr>
                <w:sz w:val="20"/>
                <w:szCs w:val="20"/>
                <w:lang w:val="en-US"/>
              </w:rPr>
            </w:pPr>
            <w:r w:rsidRPr="00313808">
              <w:rPr>
                <w:sz w:val="20"/>
                <w:szCs w:val="20"/>
                <w:lang w:val="en-US"/>
              </w:rPr>
              <w:t>• Prove you can read construction drawings and work to time constraints.</w:t>
            </w:r>
          </w:p>
          <w:p w:rsidR="00BC32F2" w:rsidRPr="00313808" w:rsidRDefault="00590E4F">
            <w:pPr>
              <w:contextualSpacing w:val="0"/>
              <w:rPr>
                <w:sz w:val="20"/>
                <w:szCs w:val="20"/>
                <w:lang w:val="en-US"/>
              </w:rPr>
            </w:pPr>
            <w:r w:rsidRPr="00313808">
              <w:rPr>
                <w:sz w:val="20"/>
                <w:szCs w:val="20"/>
                <w:lang w:val="en-US"/>
              </w:rPr>
              <w:t>• Have an understanding of local suppliers and materials.</w:t>
            </w:r>
          </w:p>
          <w:p w:rsidR="00BC32F2" w:rsidRPr="00313808" w:rsidRDefault="00590E4F">
            <w:pPr>
              <w:contextualSpacing w:val="0"/>
              <w:rPr>
                <w:sz w:val="20"/>
                <w:szCs w:val="20"/>
                <w:lang w:val="en-US"/>
              </w:rPr>
            </w:pPr>
            <w:r w:rsidRPr="00313808">
              <w:rPr>
                <w:sz w:val="20"/>
                <w:szCs w:val="20"/>
                <w:lang w:val="en-US"/>
              </w:rPr>
              <w:t>• Understand how to carry out regular site meetings, to keep the team informed of any changes and new developments.</w:t>
            </w:r>
          </w:p>
          <w:p w:rsidR="00BC32F2" w:rsidRPr="00313808" w:rsidRDefault="00590E4F">
            <w:pPr>
              <w:contextualSpacing w:val="0"/>
              <w:rPr>
                <w:sz w:val="20"/>
                <w:szCs w:val="20"/>
                <w:lang w:val="en-US"/>
              </w:rPr>
            </w:pPr>
            <w:r w:rsidRPr="00313808">
              <w:rPr>
                <w:sz w:val="20"/>
                <w:szCs w:val="20"/>
                <w:lang w:val="en-US"/>
              </w:rPr>
              <w:t>• Have good computer skills and know how to give “PowerPoint” type presentations, to express information to a lot of people at once.</w:t>
            </w:r>
          </w:p>
          <w:p w:rsidR="00BC32F2" w:rsidRPr="00313808" w:rsidRDefault="00590E4F">
            <w:pPr>
              <w:contextualSpacing w:val="0"/>
              <w:rPr>
                <w:sz w:val="20"/>
                <w:szCs w:val="20"/>
                <w:lang w:val="en-US"/>
              </w:rPr>
            </w:pPr>
            <w:r w:rsidRPr="00313808">
              <w:rPr>
                <w:sz w:val="20"/>
                <w:szCs w:val="20"/>
                <w:lang w:val="en-US"/>
              </w:rPr>
              <w:t xml:space="preserve">• Must </w:t>
            </w:r>
            <w:r w:rsidRPr="00313808">
              <w:rPr>
                <w:sz w:val="20"/>
                <w:szCs w:val="20"/>
                <w:lang w:val="en-US"/>
              </w:rPr>
              <w:t>be able to present legible, clear and concise written and verbal instructions.</w:t>
            </w:r>
          </w:p>
          <w:p w:rsidR="00BC32F2" w:rsidRPr="00313808" w:rsidRDefault="00590E4F">
            <w:pPr>
              <w:contextualSpacing w:val="0"/>
              <w:rPr>
                <w:sz w:val="20"/>
                <w:szCs w:val="20"/>
                <w:lang w:val="en-US"/>
              </w:rPr>
            </w:pPr>
            <w:r w:rsidRPr="00313808">
              <w:rPr>
                <w:sz w:val="20"/>
                <w:szCs w:val="20"/>
                <w:lang w:val="en-US"/>
              </w:rPr>
              <w:t>• Reorganising responsibilities in a group task if one member unexpectedly drops out.</w:t>
            </w:r>
          </w:p>
          <w:p w:rsidR="00BC32F2" w:rsidRPr="00313808" w:rsidRDefault="00590E4F">
            <w:pPr>
              <w:contextualSpacing w:val="0"/>
              <w:rPr>
                <w:sz w:val="20"/>
                <w:szCs w:val="20"/>
                <w:lang w:val="en-US"/>
              </w:rPr>
            </w:pPr>
            <w:r w:rsidRPr="00313808">
              <w:rPr>
                <w:sz w:val="20"/>
                <w:szCs w:val="20"/>
                <w:lang w:val="en-US"/>
              </w:rPr>
              <w:t>• Managing well when work is unexpectedly busy or short staffed.</w:t>
            </w:r>
          </w:p>
        </w:tc>
        <w:tc>
          <w:tcPr>
            <w:tcW w:w="5810" w:type="dxa"/>
          </w:tcPr>
          <w:p w:rsidR="00BC32F2" w:rsidRPr="00313808" w:rsidRDefault="00590E4F">
            <w:pPr>
              <w:spacing w:after="160"/>
              <w:contextualSpacing w:val="0"/>
              <w:rPr>
                <w:b/>
                <w:color w:val="212121"/>
                <w:sz w:val="24"/>
                <w:szCs w:val="24"/>
                <w:lang w:val="en-US"/>
              </w:rPr>
            </w:pPr>
            <w:r w:rsidRPr="00313808">
              <w:rPr>
                <w:b/>
                <w:color w:val="212121"/>
                <w:sz w:val="24"/>
                <w:szCs w:val="24"/>
                <w:lang w:val="en-US"/>
              </w:rPr>
              <w:t>The basic tasks i would li</w:t>
            </w:r>
            <w:r w:rsidRPr="00313808">
              <w:rPr>
                <w:b/>
                <w:color w:val="212121"/>
                <w:sz w:val="24"/>
                <w:szCs w:val="24"/>
                <w:lang w:val="en-US"/>
              </w:rPr>
              <w:t>ke to include in the LOs are:</w:t>
            </w:r>
          </w:p>
          <w:p w:rsidR="00BC32F2" w:rsidRPr="00313808" w:rsidRDefault="00590E4F">
            <w:pPr>
              <w:numPr>
                <w:ilvl w:val="0"/>
                <w:numId w:val="5"/>
              </w:numPr>
              <w:spacing w:after="160"/>
              <w:ind w:hanging="360"/>
              <w:rPr>
                <w:lang w:val="en-US"/>
              </w:rPr>
            </w:pPr>
            <w:r w:rsidRPr="00313808">
              <w:rPr>
                <w:color w:val="212121"/>
                <w:sz w:val="24"/>
                <w:szCs w:val="24"/>
                <w:lang w:val="en-US"/>
              </w:rPr>
              <w:t>Recognise what are positive and negative pressures.</w:t>
            </w:r>
          </w:p>
          <w:p w:rsidR="00BC32F2" w:rsidRPr="00313808" w:rsidRDefault="00590E4F">
            <w:pPr>
              <w:numPr>
                <w:ilvl w:val="0"/>
                <w:numId w:val="5"/>
              </w:numPr>
              <w:spacing w:after="160"/>
              <w:ind w:hanging="360"/>
              <w:rPr>
                <w:lang w:val="en-US"/>
              </w:rPr>
            </w:pPr>
            <w:r w:rsidRPr="00313808">
              <w:rPr>
                <w:color w:val="212121"/>
                <w:sz w:val="24"/>
                <w:szCs w:val="24"/>
                <w:lang w:val="en-US"/>
              </w:rPr>
              <w:t>Recognise the signs of when stress can cause illness</w:t>
            </w:r>
          </w:p>
          <w:p w:rsidR="00BC32F2" w:rsidRPr="00313808" w:rsidRDefault="00590E4F">
            <w:pPr>
              <w:numPr>
                <w:ilvl w:val="0"/>
                <w:numId w:val="5"/>
              </w:numPr>
              <w:spacing w:after="160"/>
              <w:ind w:hanging="360"/>
              <w:rPr>
                <w:lang w:val="en-US"/>
              </w:rPr>
            </w:pPr>
            <w:r w:rsidRPr="00313808">
              <w:rPr>
                <w:color w:val="212121"/>
                <w:sz w:val="24"/>
                <w:szCs w:val="24"/>
                <w:lang w:val="en-US"/>
              </w:rPr>
              <w:t>Use techniques to gain resilience to pressure</w:t>
            </w:r>
          </w:p>
          <w:p w:rsidR="00BC32F2" w:rsidRPr="00313808" w:rsidRDefault="00590E4F">
            <w:pPr>
              <w:numPr>
                <w:ilvl w:val="0"/>
                <w:numId w:val="5"/>
              </w:numPr>
              <w:spacing w:after="160"/>
              <w:ind w:hanging="360"/>
              <w:rPr>
                <w:lang w:val="en-US"/>
              </w:rPr>
            </w:pPr>
            <w:r w:rsidRPr="00313808">
              <w:rPr>
                <w:color w:val="212121"/>
                <w:sz w:val="24"/>
                <w:szCs w:val="24"/>
                <w:lang w:val="en-US"/>
              </w:rPr>
              <w:t>Gain knowledge of how to reduce stress levels</w:t>
            </w:r>
          </w:p>
          <w:p w:rsidR="00BC32F2" w:rsidRDefault="00590E4F">
            <w:pPr>
              <w:numPr>
                <w:ilvl w:val="0"/>
                <w:numId w:val="5"/>
              </w:numPr>
              <w:spacing w:after="160"/>
              <w:ind w:hanging="360"/>
            </w:pPr>
            <w:r>
              <w:rPr>
                <w:color w:val="212121"/>
                <w:sz w:val="24"/>
                <w:szCs w:val="24"/>
              </w:rPr>
              <w:t>Change a pressurised situation into positive situation</w:t>
            </w:r>
          </w:p>
          <w:p w:rsidR="00BC32F2" w:rsidRPr="00313808" w:rsidRDefault="00590E4F">
            <w:pPr>
              <w:numPr>
                <w:ilvl w:val="0"/>
                <w:numId w:val="5"/>
              </w:numPr>
              <w:spacing w:after="160"/>
              <w:ind w:hanging="360"/>
              <w:rPr>
                <w:lang w:val="en-US"/>
              </w:rPr>
            </w:pPr>
            <w:r w:rsidRPr="00313808">
              <w:rPr>
                <w:color w:val="212121"/>
                <w:sz w:val="24"/>
                <w:szCs w:val="24"/>
                <w:lang w:val="en-US"/>
              </w:rPr>
              <w:t>Discuss the type of situations that cause pressure</w:t>
            </w:r>
          </w:p>
          <w:p w:rsidR="00BC32F2" w:rsidRPr="00313808" w:rsidRDefault="00590E4F">
            <w:pPr>
              <w:numPr>
                <w:ilvl w:val="0"/>
                <w:numId w:val="5"/>
              </w:numPr>
              <w:spacing w:after="160"/>
              <w:ind w:hanging="360"/>
              <w:rPr>
                <w:lang w:val="en-US"/>
              </w:rPr>
            </w:pPr>
            <w:r w:rsidRPr="00313808">
              <w:rPr>
                <w:color w:val="212121"/>
                <w:sz w:val="24"/>
                <w:szCs w:val="24"/>
                <w:lang w:val="en-US"/>
              </w:rPr>
              <w:t>How our attitudes, beliefs and behaviour can build resilience to pressures and stress?</w:t>
            </w:r>
          </w:p>
          <w:p w:rsidR="00BC32F2" w:rsidRPr="00313808" w:rsidRDefault="00590E4F">
            <w:pPr>
              <w:numPr>
                <w:ilvl w:val="0"/>
                <w:numId w:val="5"/>
              </w:numPr>
              <w:spacing w:after="160"/>
              <w:ind w:hanging="360"/>
              <w:rPr>
                <w:lang w:val="en-US"/>
              </w:rPr>
            </w:pPr>
            <w:r w:rsidRPr="00313808">
              <w:rPr>
                <w:color w:val="212121"/>
                <w:sz w:val="24"/>
                <w:szCs w:val="24"/>
                <w:lang w:val="en-US"/>
              </w:rPr>
              <w:t>What happens to our mind and body when we overload it with stre</w:t>
            </w:r>
            <w:r w:rsidRPr="00313808">
              <w:rPr>
                <w:color w:val="212121"/>
                <w:sz w:val="24"/>
                <w:szCs w:val="24"/>
                <w:lang w:val="en-US"/>
              </w:rPr>
              <w:t>ss and how to protect ourselves against pressure?</w:t>
            </w:r>
          </w:p>
          <w:p w:rsidR="00BC32F2" w:rsidRPr="00313808" w:rsidRDefault="00590E4F">
            <w:pPr>
              <w:numPr>
                <w:ilvl w:val="0"/>
                <w:numId w:val="5"/>
              </w:numPr>
              <w:spacing w:after="160"/>
              <w:ind w:hanging="360"/>
              <w:rPr>
                <w:lang w:val="en-US"/>
              </w:rPr>
            </w:pPr>
            <w:r w:rsidRPr="00313808">
              <w:rPr>
                <w:color w:val="212121"/>
                <w:sz w:val="24"/>
                <w:szCs w:val="24"/>
                <w:lang w:val="en-US"/>
              </w:rPr>
              <w:t>Prioritise and evaluate lots of tasks at once</w:t>
            </w:r>
          </w:p>
          <w:p w:rsidR="00BC32F2" w:rsidRPr="00313808" w:rsidRDefault="00590E4F">
            <w:pPr>
              <w:numPr>
                <w:ilvl w:val="0"/>
                <w:numId w:val="5"/>
              </w:numPr>
              <w:spacing w:after="160"/>
              <w:ind w:hanging="360"/>
              <w:rPr>
                <w:lang w:val="en-US"/>
              </w:rPr>
            </w:pPr>
            <w:r w:rsidRPr="00313808">
              <w:rPr>
                <w:color w:val="212121"/>
                <w:sz w:val="24"/>
                <w:szCs w:val="24"/>
                <w:lang w:val="en-US"/>
              </w:rPr>
              <w:t>Be able to manage your own time effectively</w:t>
            </w:r>
          </w:p>
          <w:p w:rsidR="00BC32F2" w:rsidRPr="00313808" w:rsidRDefault="00590E4F">
            <w:pPr>
              <w:numPr>
                <w:ilvl w:val="0"/>
                <w:numId w:val="5"/>
              </w:numPr>
              <w:spacing w:after="160"/>
              <w:ind w:hanging="360"/>
              <w:rPr>
                <w:lang w:val="en-US"/>
              </w:rPr>
            </w:pPr>
            <w:r w:rsidRPr="00313808">
              <w:rPr>
                <w:color w:val="212121"/>
                <w:sz w:val="24"/>
                <w:szCs w:val="24"/>
                <w:lang w:val="en-US"/>
              </w:rPr>
              <w:t>Be able to think clearly about how you can overcome the work given to you</w:t>
            </w:r>
          </w:p>
          <w:p w:rsidR="00BC32F2" w:rsidRPr="00313808" w:rsidRDefault="00590E4F">
            <w:pPr>
              <w:numPr>
                <w:ilvl w:val="0"/>
                <w:numId w:val="5"/>
              </w:numPr>
              <w:spacing w:after="160"/>
              <w:ind w:hanging="360"/>
              <w:rPr>
                <w:lang w:val="en-US"/>
              </w:rPr>
            </w:pPr>
            <w:r w:rsidRPr="00313808">
              <w:rPr>
                <w:color w:val="212121"/>
                <w:sz w:val="24"/>
                <w:szCs w:val="24"/>
                <w:lang w:val="en-US"/>
              </w:rPr>
              <w:t>Choose the most cost-effective, most time-</w:t>
            </w:r>
            <w:r w:rsidRPr="00313808">
              <w:rPr>
                <w:color w:val="212121"/>
                <w:sz w:val="24"/>
                <w:szCs w:val="24"/>
                <w:lang w:val="en-US"/>
              </w:rPr>
              <w:t>effective solution</w:t>
            </w:r>
          </w:p>
          <w:p w:rsidR="00BC32F2" w:rsidRPr="00313808" w:rsidRDefault="00590E4F">
            <w:pPr>
              <w:spacing w:after="160"/>
              <w:contextualSpacing w:val="0"/>
              <w:rPr>
                <w:b/>
                <w:color w:val="212121"/>
                <w:sz w:val="24"/>
                <w:szCs w:val="24"/>
                <w:lang w:val="en-US"/>
              </w:rPr>
            </w:pPr>
            <w:r w:rsidRPr="00313808">
              <w:rPr>
                <w:b/>
                <w:color w:val="212121"/>
                <w:sz w:val="24"/>
                <w:szCs w:val="24"/>
                <w:lang w:val="en-US"/>
              </w:rPr>
              <w:t>How i would incorporate these in actual LOs is as follows:</w:t>
            </w:r>
          </w:p>
          <w:p w:rsidR="00BC32F2" w:rsidRPr="00313808" w:rsidRDefault="00590E4F">
            <w:pPr>
              <w:spacing w:after="160"/>
              <w:contextualSpacing w:val="0"/>
              <w:rPr>
                <w:b/>
                <w:color w:val="212121"/>
                <w:sz w:val="24"/>
                <w:szCs w:val="24"/>
                <w:lang w:val="en-US"/>
              </w:rPr>
            </w:pPr>
            <w:r w:rsidRPr="00313808">
              <w:rPr>
                <w:b/>
                <w:color w:val="212121"/>
                <w:sz w:val="24"/>
                <w:szCs w:val="24"/>
                <w:lang w:val="en-US"/>
              </w:rPr>
              <w:t>1 . To be able to read construction drawings, plan the order of works and order materials on time.</w:t>
            </w:r>
          </w:p>
          <w:p w:rsidR="00BC32F2" w:rsidRPr="00313808" w:rsidRDefault="00590E4F">
            <w:pPr>
              <w:spacing w:after="160"/>
              <w:contextualSpacing w:val="0"/>
              <w:rPr>
                <w:i/>
                <w:color w:val="212121"/>
                <w:sz w:val="24"/>
                <w:szCs w:val="24"/>
                <w:lang w:val="en-US"/>
              </w:rPr>
            </w:pPr>
            <w:r w:rsidRPr="00313808">
              <w:rPr>
                <w:i/>
                <w:color w:val="212121"/>
                <w:sz w:val="24"/>
                <w:szCs w:val="24"/>
                <w:lang w:val="en-US"/>
              </w:rPr>
              <w:t>Good planning can reduce negative pressures. Learn how to choose the most cost-</w:t>
            </w:r>
            <w:r w:rsidRPr="00313808">
              <w:rPr>
                <w:i/>
                <w:color w:val="212121"/>
                <w:sz w:val="24"/>
                <w:szCs w:val="24"/>
                <w:lang w:val="en-US"/>
              </w:rPr>
              <w:t>effective, most time-effective solution.</w:t>
            </w:r>
          </w:p>
          <w:p w:rsidR="00BC32F2" w:rsidRPr="00313808" w:rsidRDefault="00590E4F">
            <w:pPr>
              <w:spacing w:after="160"/>
              <w:contextualSpacing w:val="0"/>
              <w:rPr>
                <w:color w:val="212121"/>
                <w:sz w:val="24"/>
                <w:szCs w:val="24"/>
                <w:lang w:val="en-US"/>
              </w:rPr>
            </w:pPr>
            <w:r w:rsidRPr="00313808">
              <w:rPr>
                <w:b/>
                <w:color w:val="212121"/>
                <w:sz w:val="24"/>
                <w:szCs w:val="24"/>
                <w:lang w:val="en-US"/>
              </w:rPr>
              <w:t>2 . Know how to organise and implement a site meeting.</w:t>
            </w:r>
            <w:r w:rsidRPr="00313808">
              <w:rPr>
                <w:color w:val="212121"/>
                <w:sz w:val="24"/>
                <w:szCs w:val="24"/>
                <w:lang w:val="en-US"/>
              </w:rPr>
              <w:t xml:space="preserve"> To inform all members of staff of any changes in plans, deliveries or meetings. This could also include day to day issues such as fire alarm testing or health a</w:t>
            </w:r>
            <w:r w:rsidRPr="00313808">
              <w:rPr>
                <w:color w:val="212121"/>
                <w:sz w:val="24"/>
                <w:szCs w:val="24"/>
                <w:lang w:val="en-US"/>
              </w:rPr>
              <w:t xml:space="preserve">nd safety walk throughs. </w:t>
            </w:r>
          </w:p>
          <w:p w:rsidR="00BC32F2" w:rsidRPr="00313808" w:rsidRDefault="00590E4F">
            <w:pPr>
              <w:spacing w:after="160"/>
              <w:contextualSpacing w:val="0"/>
              <w:rPr>
                <w:i/>
                <w:color w:val="212121"/>
                <w:sz w:val="24"/>
                <w:szCs w:val="24"/>
                <w:lang w:val="en-US"/>
              </w:rPr>
            </w:pPr>
            <w:r w:rsidRPr="00313808">
              <w:rPr>
                <w:i/>
                <w:color w:val="212121"/>
                <w:sz w:val="24"/>
                <w:szCs w:val="24"/>
                <w:lang w:val="en-US"/>
              </w:rPr>
              <w:t>Delegating work and keeping the team informed of potential issues is a good technique to use, to reduce pressure or stress levels. This can help to prioritise and evaluate lots of tasks at once, in turn you can manage your own time effectively.</w:t>
            </w:r>
          </w:p>
          <w:p w:rsidR="00BC32F2" w:rsidRPr="00313808" w:rsidRDefault="00590E4F">
            <w:pPr>
              <w:spacing w:after="160"/>
              <w:contextualSpacing w:val="0"/>
              <w:rPr>
                <w:b/>
                <w:color w:val="212121"/>
                <w:sz w:val="24"/>
                <w:szCs w:val="24"/>
                <w:lang w:val="en-US"/>
              </w:rPr>
            </w:pPr>
            <w:r w:rsidRPr="00313808">
              <w:rPr>
                <w:b/>
                <w:color w:val="212121"/>
                <w:sz w:val="24"/>
                <w:szCs w:val="24"/>
                <w:lang w:val="en-US"/>
              </w:rPr>
              <w:t xml:space="preserve">3 . Set up </w:t>
            </w:r>
            <w:r w:rsidRPr="00313808">
              <w:rPr>
                <w:b/>
                <w:color w:val="212121"/>
                <w:sz w:val="24"/>
                <w:szCs w:val="24"/>
                <w:lang w:val="en-US"/>
              </w:rPr>
              <w:t xml:space="preserve">a 10 minute PowerPoint presentation based </w:t>
            </w:r>
            <w:r w:rsidRPr="00313808">
              <w:rPr>
                <w:b/>
                <w:color w:val="212121"/>
                <w:sz w:val="24"/>
                <w:szCs w:val="24"/>
                <w:lang w:val="en-US"/>
              </w:rPr>
              <w:lastRenderedPageBreak/>
              <w:t>on a theoretical issue (to be discussed) and deliver to the class, along with clear concise verbal instructions.</w:t>
            </w:r>
          </w:p>
          <w:p w:rsidR="00BC32F2" w:rsidRPr="00313808" w:rsidRDefault="00590E4F">
            <w:pPr>
              <w:spacing w:after="160"/>
              <w:contextualSpacing w:val="0"/>
              <w:rPr>
                <w:i/>
                <w:color w:val="212121"/>
                <w:sz w:val="24"/>
                <w:szCs w:val="24"/>
                <w:lang w:val="en-US"/>
              </w:rPr>
            </w:pPr>
            <w:r w:rsidRPr="00313808">
              <w:rPr>
                <w:i/>
                <w:color w:val="212121"/>
                <w:sz w:val="24"/>
                <w:szCs w:val="24"/>
                <w:lang w:val="en-US"/>
              </w:rPr>
              <w:t>Knowing how to use IT to communicate clearly to a group of people can save time and encourages time m</w:t>
            </w:r>
            <w:r w:rsidRPr="00313808">
              <w:rPr>
                <w:i/>
                <w:color w:val="212121"/>
                <w:sz w:val="24"/>
                <w:szCs w:val="24"/>
                <w:lang w:val="en-US"/>
              </w:rPr>
              <w:t>anagement.</w:t>
            </w:r>
          </w:p>
          <w:p w:rsidR="00BC32F2" w:rsidRPr="00313808" w:rsidRDefault="00590E4F">
            <w:pPr>
              <w:spacing w:after="160"/>
              <w:contextualSpacing w:val="0"/>
              <w:rPr>
                <w:b/>
                <w:color w:val="212121"/>
                <w:sz w:val="24"/>
                <w:szCs w:val="24"/>
                <w:lang w:val="en-US"/>
              </w:rPr>
            </w:pPr>
            <w:r w:rsidRPr="00313808">
              <w:rPr>
                <w:b/>
                <w:color w:val="212121"/>
                <w:sz w:val="24"/>
                <w:szCs w:val="24"/>
                <w:lang w:val="en-US"/>
              </w:rPr>
              <w:t>4 . Assess which members of a team are better at certain tasks. This will enable the transference of jobs, should a member drop out, ensuring performance and time is not lost.</w:t>
            </w:r>
          </w:p>
          <w:p w:rsidR="00BC32F2" w:rsidRPr="00313808" w:rsidRDefault="00590E4F">
            <w:pPr>
              <w:spacing w:after="160"/>
              <w:contextualSpacing w:val="0"/>
              <w:rPr>
                <w:i/>
                <w:color w:val="212121"/>
                <w:sz w:val="24"/>
                <w:szCs w:val="24"/>
                <w:lang w:val="en-US"/>
              </w:rPr>
            </w:pPr>
            <w:r w:rsidRPr="00313808">
              <w:rPr>
                <w:i/>
                <w:color w:val="212121"/>
                <w:sz w:val="24"/>
                <w:szCs w:val="24"/>
                <w:lang w:val="en-US"/>
              </w:rPr>
              <w:t xml:space="preserve">Knowing how to prioritise tasks and how to overcome problems without </w:t>
            </w:r>
            <w:r w:rsidRPr="00313808">
              <w:rPr>
                <w:i/>
                <w:color w:val="212121"/>
                <w:sz w:val="24"/>
                <w:szCs w:val="24"/>
                <w:lang w:val="en-US"/>
              </w:rPr>
              <w:t>fuss and being able to think clearly about how you can overcome the work given to you. Choosing the most cost-effective, most time-effective solution.</w:t>
            </w:r>
          </w:p>
          <w:p w:rsidR="00BC32F2" w:rsidRPr="00313808" w:rsidRDefault="00590E4F">
            <w:pPr>
              <w:spacing w:after="160"/>
              <w:contextualSpacing w:val="0"/>
              <w:rPr>
                <w:b/>
                <w:color w:val="212121"/>
                <w:sz w:val="24"/>
                <w:szCs w:val="24"/>
                <w:lang w:val="en-US"/>
              </w:rPr>
            </w:pPr>
            <w:r w:rsidRPr="00313808">
              <w:rPr>
                <w:b/>
                <w:color w:val="212121"/>
                <w:sz w:val="24"/>
                <w:szCs w:val="24"/>
                <w:lang w:val="en-US"/>
              </w:rPr>
              <w:t>5 . Assess your own ability to work under pressure and realise poor health symptoms, should they arise.</w:t>
            </w:r>
          </w:p>
          <w:p w:rsidR="00BC32F2" w:rsidRPr="00313808" w:rsidRDefault="00590E4F">
            <w:pPr>
              <w:spacing w:after="160"/>
              <w:contextualSpacing w:val="0"/>
              <w:rPr>
                <w:i/>
                <w:color w:val="212121"/>
                <w:sz w:val="24"/>
                <w:szCs w:val="24"/>
                <w:lang w:val="en-US"/>
              </w:rPr>
            </w:pPr>
            <w:r w:rsidRPr="00313808">
              <w:rPr>
                <w:i/>
                <w:color w:val="212121"/>
                <w:sz w:val="24"/>
                <w:szCs w:val="24"/>
                <w:lang w:val="en-US"/>
              </w:rPr>
              <w:t>P</w:t>
            </w:r>
            <w:r w:rsidRPr="00313808">
              <w:rPr>
                <w:i/>
                <w:color w:val="212121"/>
                <w:sz w:val="24"/>
                <w:szCs w:val="24"/>
                <w:lang w:val="en-US"/>
              </w:rPr>
              <w:t>roduce a risk assessment to ascertain whether or not one feels pressure that might result in a stress related illness.</w:t>
            </w:r>
          </w:p>
          <w:p w:rsidR="00BC32F2" w:rsidRPr="00313808" w:rsidRDefault="00BC32F2">
            <w:pPr>
              <w:contextualSpacing w:val="0"/>
              <w:rPr>
                <w:b/>
                <w:lang w:val="en-US"/>
              </w:rPr>
            </w:pPr>
          </w:p>
        </w:tc>
        <w:tc>
          <w:tcPr>
            <w:tcW w:w="5811" w:type="dxa"/>
          </w:tcPr>
          <w:p w:rsidR="00BC32F2" w:rsidRPr="00313808" w:rsidRDefault="00590E4F">
            <w:pPr>
              <w:contextualSpacing w:val="0"/>
              <w:rPr>
                <w:sz w:val="24"/>
                <w:szCs w:val="24"/>
                <w:lang w:val="en-US"/>
              </w:rPr>
            </w:pPr>
            <w:r w:rsidRPr="00313808">
              <w:rPr>
                <w:b/>
                <w:sz w:val="24"/>
                <w:szCs w:val="24"/>
                <w:lang w:val="en-US"/>
              </w:rPr>
              <w:lastRenderedPageBreak/>
              <w:t>1a.</w:t>
            </w:r>
            <w:r w:rsidRPr="00313808">
              <w:rPr>
                <w:sz w:val="24"/>
                <w:szCs w:val="24"/>
                <w:lang w:val="en-US"/>
              </w:rPr>
              <w:t xml:space="preserve"> Give learners various drawings and site information and ask them to complete a Gantt chart, mapping the timeframe of the job and giv</w:t>
            </w:r>
            <w:r w:rsidRPr="00313808">
              <w:rPr>
                <w:sz w:val="24"/>
                <w:szCs w:val="24"/>
                <w:lang w:val="en-US"/>
              </w:rPr>
              <w:t>ing a acceptable end date.</w:t>
            </w:r>
          </w:p>
          <w:p w:rsidR="00BC32F2" w:rsidRPr="00313808" w:rsidRDefault="00590E4F">
            <w:pPr>
              <w:contextualSpacing w:val="0"/>
              <w:rPr>
                <w:sz w:val="24"/>
                <w:szCs w:val="24"/>
                <w:lang w:val="en-US"/>
              </w:rPr>
            </w:pPr>
            <w:r w:rsidRPr="00313808">
              <w:rPr>
                <w:b/>
                <w:sz w:val="24"/>
                <w:szCs w:val="24"/>
                <w:lang w:val="en-US"/>
              </w:rPr>
              <w:t>1b</w:t>
            </w:r>
            <w:r w:rsidRPr="00313808">
              <w:rPr>
                <w:sz w:val="24"/>
                <w:szCs w:val="24"/>
                <w:lang w:val="en-US"/>
              </w:rPr>
              <w:t>. Learners are to cost a certain area of the building works, including specific materials and suppliers.</w:t>
            </w:r>
          </w:p>
          <w:p w:rsidR="00BC32F2" w:rsidRPr="00313808" w:rsidRDefault="00590E4F">
            <w:pPr>
              <w:contextualSpacing w:val="0"/>
              <w:rPr>
                <w:sz w:val="24"/>
                <w:szCs w:val="24"/>
                <w:lang w:val="en-US"/>
              </w:rPr>
            </w:pPr>
            <w:r w:rsidRPr="00313808">
              <w:rPr>
                <w:b/>
                <w:sz w:val="24"/>
                <w:szCs w:val="24"/>
                <w:lang w:val="en-US"/>
              </w:rPr>
              <w:t>1c</w:t>
            </w:r>
            <w:r w:rsidRPr="00313808">
              <w:rPr>
                <w:sz w:val="24"/>
                <w:szCs w:val="24"/>
                <w:lang w:val="en-US"/>
              </w:rPr>
              <w:t xml:space="preserve"> . Learners are to be assessed on various symbols that are included in site drawings and various drawing scales, that ar</w:t>
            </w:r>
            <w:r w:rsidRPr="00313808">
              <w:rPr>
                <w:sz w:val="24"/>
                <w:szCs w:val="24"/>
                <w:lang w:val="en-US"/>
              </w:rPr>
              <w:t>e also used</w:t>
            </w:r>
          </w:p>
          <w:p w:rsidR="00BC32F2" w:rsidRPr="00313808" w:rsidRDefault="00BC32F2">
            <w:pPr>
              <w:contextualSpacing w:val="0"/>
              <w:rPr>
                <w:sz w:val="24"/>
                <w:szCs w:val="24"/>
                <w:lang w:val="en-US"/>
              </w:rPr>
            </w:pPr>
          </w:p>
          <w:p w:rsidR="00BC32F2" w:rsidRPr="00313808" w:rsidRDefault="00BC32F2">
            <w:pPr>
              <w:contextualSpacing w:val="0"/>
              <w:rPr>
                <w:sz w:val="24"/>
                <w:szCs w:val="24"/>
                <w:lang w:val="en-US"/>
              </w:rPr>
            </w:pPr>
          </w:p>
          <w:p w:rsidR="00BC32F2" w:rsidRPr="00313808" w:rsidRDefault="00590E4F">
            <w:pPr>
              <w:contextualSpacing w:val="0"/>
              <w:rPr>
                <w:sz w:val="24"/>
                <w:szCs w:val="24"/>
                <w:lang w:val="en-US"/>
              </w:rPr>
            </w:pPr>
            <w:r w:rsidRPr="00313808">
              <w:rPr>
                <w:b/>
                <w:sz w:val="24"/>
                <w:szCs w:val="24"/>
                <w:lang w:val="en-US"/>
              </w:rPr>
              <w:t xml:space="preserve">2 </w:t>
            </w:r>
            <w:r w:rsidRPr="00313808">
              <w:rPr>
                <w:sz w:val="24"/>
                <w:szCs w:val="24"/>
                <w:lang w:val="en-US"/>
              </w:rPr>
              <w:t>. Each learner will be given a different scenario that might be happening on a building site and asked to organise a meeting with the rest of the class. During this meeting the learner will act as a team leader, informing the rest of his/he</w:t>
            </w:r>
            <w:r w:rsidRPr="00313808">
              <w:rPr>
                <w:sz w:val="24"/>
                <w:szCs w:val="24"/>
                <w:lang w:val="en-US"/>
              </w:rPr>
              <w:t>r team of the tasks needed to be carried out on that day. This will encourage the confidence needed to speak to a group of people and take questions and be able to clearly and concisely answer questions also.</w:t>
            </w:r>
          </w:p>
          <w:p w:rsidR="00BC32F2" w:rsidRPr="00313808" w:rsidRDefault="00BC32F2">
            <w:pPr>
              <w:contextualSpacing w:val="0"/>
              <w:rPr>
                <w:sz w:val="24"/>
                <w:szCs w:val="24"/>
                <w:lang w:val="en-US"/>
              </w:rPr>
            </w:pPr>
          </w:p>
          <w:p w:rsidR="00BC32F2" w:rsidRPr="00313808" w:rsidRDefault="00BC32F2">
            <w:pPr>
              <w:contextualSpacing w:val="0"/>
              <w:rPr>
                <w:sz w:val="24"/>
                <w:szCs w:val="24"/>
                <w:lang w:val="en-US"/>
              </w:rPr>
            </w:pPr>
          </w:p>
          <w:p w:rsidR="00BC32F2" w:rsidRPr="00313808" w:rsidRDefault="00590E4F">
            <w:pPr>
              <w:contextualSpacing w:val="0"/>
              <w:rPr>
                <w:sz w:val="24"/>
                <w:szCs w:val="24"/>
                <w:lang w:val="en-US"/>
              </w:rPr>
            </w:pPr>
            <w:r w:rsidRPr="00313808">
              <w:rPr>
                <w:b/>
                <w:sz w:val="24"/>
                <w:szCs w:val="24"/>
                <w:lang w:val="en-US"/>
              </w:rPr>
              <w:t>3</w:t>
            </w:r>
            <w:r w:rsidRPr="00313808">
              <w:rPr>
                <w:sz w:val="24"/>
                <w:szCs w:val="24"/>
                <w:lang w:val="en-US"/>
              </w:rPr>
              <w:t xml:space="preserve"> . As above, a PowerPoint or similar presentation will need to be created, highlighting specific areas of the job and presenting relevant information. A Q&amp;A session will also be encouraged were learners (team members) can ask anything they think might be r</w:t>
            </w:r>
            <w:r w:rsidRPr="00313808">
              <w:rPr>
                <w:sz w:val="24"/>
                <w:szCs w:val="24"/>
                <w:lang w:val="en-US"/>
              </w:rPr>
              <w:t>elevant to the task.</w:t>
            </w:r>
          </w:p>
          <w:p w:rsidR="00BC32F2" w:rsidRPr="00313808" w:rsidRDefault="00BC32F2">
            <w:pPr>
              <w:contextualSpacing w:val="0"/>
              <w:rPr>
                <w:sz w:val="24"/>
                <w:szCs w:val="24"/>
                <w:lang w:val="en-US"/>
              </w:rPr>
            </w:pPr>
          </w:p>
          <w:p w:rsidR="00BC32F2" w:rsidRPr="00313808" w:rsidRDefault="00BC32F2">
            <w:pPr>
              <w:contextualSpacing w:val="0"/>
              <w:rPr>
                <w:sz w:val="24"/>
                <w:szCs w:val="24"/>
                <w:lang w:val="en-US"/>
              </w:rPr>
            </w:pPr>
          </w:p>
          <w:p w:rsidR="00BC32F2" w:rsidRPr="00313808" w:rsidRDefault="00590E4F">
            <w:pPr>
              <w:contextualSpacing w:val="0"/>
              <w:rPr>
                <w:sz w:val="24"/>
                <w:szCs w:val="24"/>
                <w:lang w:val="en-US"/>
              </w:rPr>
            </w:pPr>
            <w:r w:rsidRPr="00313808">
              <w:rPr>
                <w:b/>
                <w:sz w:val="24"/>
                <w:szCs w:val="24"/>
                <w:lang w:val="en-US"/>
              </w:rPr>
              <w:t>4</w:t>
            </w:r>
            <w:r w:rsidRPr="00313808">
              <w:rPr>
                <w:sz w:val="24"/>
                <w:szCs w:val="24"/>
                <w:lang w:val="en-US"/>
              </w:rPr>
              <w:t xml:space="preserve"> . A questionnaire can be devised, asking various members of the group to highlight their strengths and capabilities. Over a period of time, perhaps in a practical scenario, the answers to these questions can be assessed and a true </w:t>
            </w:r>
            <w:r w:rsidRPr="00313808">
              <w:rPr>
                <w:sz w:val="24"/>
                <w:szCs w:val="24"/>
                <w:lang w:val="en-US"/>
              </w:rPr>
              <w:t>reflection can be gained as to who is more suited to certain roles. Then the person who devised the questionnaire can present their findings to the group.</w:t>
            </w:r>
          </w:p>
          <w:p w:rsidR="00BC32F2" w:rsidRPr="00313808" w:rsidRDefault="00BC32F2">
            <w:pPr>
              <w:contextualSpacing w:val="0"/>
              <w:rPr>
                <w:sz w:val="24"/>
                <w:szCs w:val="24"/>
                <w:lang w:val="en-US"/>
              </w:rPr>
            </w:pPr>
          </w:p>
          <w:p w:rsidR="00BC32F2" w:rsidRPr="00313808" w:rsidRDefault="00BC32F2">
            <w:pPr>
              <w:contextualSpacing w:val="0"/>
              <w:rPr>
                <w:sz w:val="24"/>
                <w:szCs w:val="24"/>
                <w:lang w:val="en-US"/>
              </w:rPr>
            </w:pPr>
          </w:p>
          <w:p w:rsidR="00BC32F2" w:rsidRPr="00313808" w:rsidRDefault="00590E4F">
            <w:pPr>
              <w:contextualSpacing w:val="0"/>
              <w:rPr>
                <w:sz w:val="24"/>
                <w:szCs w:val="24"/>
                <w:lang w:val="en-US"/>
              </w:rPr>
            </w:pPr>
            <w:r w:rsidRPr="00313808">
              <w:rPr>
                <w:b/>
                <w:sz w:val="24"/>
                <w:szCs w:val="24"/>
                <w:lang w:val="en-US"/>
              </w:rPr>
              <w:t xml:space="preserve">5 </w:t>
            </w:r>
            <w:r w:rsidRPr="00313808">
              <w:rPr>
                <w:sz w:val="24"/>
                <w:szCs w:val="24"/>
                <w:lang w:val="en-US"/>
              </w:rPr>
              <w:t>. Produce a risk assessment … It is not easy to ascertain the state of one's own mental or physic</w:t>
            </w:r>
            <w:r w:rsidRPr="00313808">
              <w:rPr>
                <w:sz w:val="24"/>
                <w:szCs w:val="24"/>
                <w:lang w:val="en-US"/>
              </w:rPr>
              <w:t xml:space="preserve">al health, but a few basic questions can be asked, to determine whether or not professional help might be needed. </w:t>
            </w:r>
          </w:p>
          <w:p w:rsidR="00BC32F2" w:rsidRPr="00313808" w:rsidRDefault="00BC32F2">
            <w:pPr>
              <w:contextualSpacing w:val="0"/>
              <w:rPr>
                <w:b/>
                <w:lang w:val="en-US"/>
              </w:rPr>
            </w:pPr>
          </w:p>
          <w:p w:rsidR="00BC32F2" w:rsidRPr="00313808" w:rsidRDefault="00BC32F2">
            <w:pPr>
              <w:contextualSpacing w:val="0"/>
              <w:rPr>
                <w:b/>
                <w:lang w:val="en-US"/>
              </w:rPr>
            </w:pPr>
          </w:p>
          <w:p w:rsidR="00BC32F2" w:rsidRPr="00313808" w:rsidRDefault="00BC32F2">
            <w:pPr>
              <w:contextualSpacing w:val="0"/>
              <w:rPr>
                <w:b/>
                <w:lang w:val="en-US"/>
              </w:rPr>
            </w:pPr>
          </w:p>
          <w:p w:rsidR="00BC32F2" w:rsidRPr="00313808" w:rsidRDefault="00BC32F2">
            <w:pPr>
              <w:contextualSpacing w:val="0"/>
              <w:rPr>
                <w:b/>
                <w:lang w:val="en-US"/>
              </w:rPr>
            </w:pPr>
          </w:p>
          <w:p w:rsidR="00BC32F2" w:rsidRPr="00313808" w:rsidRDefault="00590E4F">
            <w:pPr>
              <w:contextualSpacing w:val="0"/>
              <w:rPr>
                <w:b/>
                <w:sz w:val="24"/>
                <w:szCs w:val="24"/>
                <w:lang w:val="en-US"/>
              </w:rPr>
            </w:pPr>
            <w:r w:rsidRPr="00313808">
              <w:rPr>
                <w:b/>
                <w:sz w:val="24"/>
                <w:szCs w:val="24"/>
                <w:lang w:val="en-US"/>
              </w:rPr>
              <w:t>A self assessment of your own health could help to :</w:t>
            </w:r>
          </w:p>
          <w:p w:rsidR="00BC32F2" w:rsidRPr="00313808" w:rsidRDefault="00590E4F">
            <w:pPr>
              <w:numPr>
                <w:ilvl w:val="0"/>
                <w:numId w:val="4"/>
              </w:numPr>
              <w:ind w:hanging="360"/>
              <w:rPr>
                <w:sz w:val="24"/>
                <w:szCs w:val="24"/>
                <w:lang w:val="en-US"/>
              </w:rPr>
            </w:pPr>
            <w:r w:rsidRPr="00313808">
              <w:rPr>
                <w:sz w:val="24"/>
                <w:szCs w:val="24"/>
                <w:lang w:val="en-US"/>
              </w:rPr>
              <w:t>Help you to identify the main features of a suitable and sufficient risk assessment for work-related stress.</w:t>
            </w:r>
          </w:p>
          <w:p w:rsidR="00BC32F2" w:rsidRPr="00313808" w:rsidRDefault="00590E4F">
            <w:pPr>
              <w:numPr>
                <w:ilvl w:val="0"/>
                <w:numId w:val="4"/>
              </w:numPr>
              <w:ind w:hanging="360"/>
              <w:rPr>
                <w:sz w:val="24"/>
                <w:szCs w:val="24"/>
                <w:lang w:val="en-US"/>
              </w:rPr>
            </w:pPr>
            <w:r w:rsidRPr="00313808">
              <w:rPr>
                <w:sz w:val="24"/>
                <w:szCs w:val="24"/>
                <w:lang w:val="en-US"/>
              </w:rPr>
              <w:t>Provide a step-by-step guide to risk assessment based on the Management Standards approach</w:t>
            </w:r>
          </w:p>
          <w:p w:rsidR="00BC32F2" w:rsidRPr="00313808" w:rsidRDefault="00590E4F">
            <w:pPr>
              <w:numPr>
                <w:ilvl w:val="0"/>
                <w:numId w:val="4"/>
              </w:numPr>
              <w:ind w:hanging="360"/>
              <w:rPr>
                <w:sz w:val="24"/>
                <w:szCs w:val="24"/>
                <w:lang w:val="en-US"/>
              </w:rPr>
            </w:pPr>
            <w:r w:rsidRPr="00313808">
              <w:rPr>
                <w:sz w:val="24"/>
                <w:szCs w:val="24"/>
                <w:lang w:val="en-US"/>
              </w:rPr>
              <w:t>Help you and your fellow employees work together to devi</w:t>
            </w:r>
            <w:r w:rsidRPr="00313808">
              <w:rPr>
                <w:sz w:val="24"/>
                <w:szCs w:val="24"/>
                <w:lang w:val="en-US"/>
              </w:rPr>
              <w:t xml:space="preserve">se an effective risk assessment for your organisation </w:t>
            </w:r>
          </w:p>
          <w:p w:rsidR="00BC32F2" w:rsidRPr="00313808" w:rsidRDefault="00590E4F">
            <w:pPr>
              <w:numPr>
                <w:ilvl w:val="0"/>
                <w:numId w:val="4"/>
              </w:numPr>
              <w:ind w:hanging="360"/>
              <w:rPr>
                <w:sz w:val="24"/>
                <w:szCs w:val="24"/>
                <w:lang w:val="en-US"/>
              </w:rPr>
            </w:pPr>
            <w:r w:rsidRPr="00313808">
              <w:rPr>
                <w:sz w:val="24"/>
                <w:szCs w:val="24"/>
                <w:lang w:val="en-US"/>
              </w:rPr>
              <w:t>Take active steps to identify hazards (eg known stress risk factors) and related risks caused by excessive pressure</w:t>
            </w:r>
          </w:p>
          <w:p w:rsidR="00BC32F2" w:rsidRPr="00313808" w:rsidRDefault="00590E4F">
            <w:pPr>
              <w:numPr>
                <w:ilvl w:val="0"/>
                <w:numId w:val="4"/>
              </w:numPr>
              <w:ind w:hanging="360"/>
              <w:rPr>
                <w:sz w:val="24"/>
                <w:szCs w:val="24"/>
                <w:lang w:val="en-US"/>
              </w:rPr>
            </w:pPr>
            <w:r w:rsidRPr="00313808">
              <w:rPr>
                <w:sz w:val="24"/>
                <w:szCs w:val="24"/>
                <w:lang w:val="en-US"/>
              </w:rPr>
              <w:t>Put in place ‘reasonably practicable’ control measures as necessary.</w:t>
            </w:r>
          </w:p>
          <w:p w:rsidR="00BC32F2" w:rsidRPr="00313808" w:rsidRDefault="00590E4F">
            <w:pPr>
              <w:contextualSpacing w:val="0"/>
              <w:rPr>
                <w:b/>
                <w:sz w:val="24"/>
                <w:szCs w:val="24"/>
                <w:lang w:val="en-US"/>
              </w:rPr>
            </w:pPr>
            <w:r w:rsidRPr="00313808">
              <w:rPr>
                <w:b/>
                <w:sz w:val="24"/>
                <w:szCs w:val="24"/>
                <w:lang w:val="en-US"/>
              </w:rPr>
              <w:t>Completing a str</w:t>
            </w:r>
            <w:r w:rsidRPr="00313808">
              <w:rPr>
                <w:b/>
                <w:sz w:val="24"/>
                <w:szCs w:val="24"/>
                <w:lang w:val="en-US"/>
              </w:rPr>
              <w:t>ess related risk assessment will not in itself reduce work-related pressures, however, the actions you take as a result could do so.</w:t>
            </w:r>
          </w:p>
        </w:tc>
      </w:tr>
      <w:tr w:rsidR="00BC32F2">
        <w:tc>
          <w:tcPr>
            <w:tcW w:w="3539" w:type="dxa"/>
            <w:vAlign w:val="center"/>
          </w:tcPr>
          <w:p w:rsidR="00BC32F2" w:rsidRPr="00313808" w:rsidRDefault="00590E4F">
            <w:pPr>
              <w:contextualSpacing w:val="0"/>
              <w:rPr>
                <w:b/>
                <w:color w:val="C55911"/>
                <w:lang w:val="en-US"/>
              </w:rPr>
            </w:pPr>
            <w:bookmarkStart w:id="8" w:name="_4d34og8" w:colFirst="0" w:colLast="0"/>
            <w:bookmarkEnd w:id="8"/>
            <w:r w:rsidRPr="00313808">
              <w:rPr>
                <w:b/>
                <w:color w:val="C55911"/>
                <w:lang w:val="en-US"/>
              </w:rPr>
              <w:lastRenderedPageBreak/>
              <w:t>A09. INTEGRATION AND GLOBALISATION / IDENTIFICATION WITH THE ORGANISATION</w:t>
            </w:r>
          </w:p>
          <w:p w:rsidR="00BC32F2" w:rsidRPr="00313808" w:rsidRDefault="00BC32F2">
            <w:pPr>
              <w:contextualSpacing w:val="0"/>
              <w:rPr>
                <w:b/>
                <w:color w:val="C55911"/>
                <w:lang w:val="en-US"/>
              </w:rPr>
            </w:pPr>
          </w:p>
          <w:p w:rsidR="00BC32F2" w:rsidRPr="00313808" w:rsidRDefault="00590E4F">
            <w:pPr>
              <w:contextualSpacing w:val="0"/>
              <w:rPr>
                <w:b/>
                <w:color w:val="C55911"/>
                <w:lang w:val="en-US"/>
              </w:rPr>
            </w:pPr>
            <w:r w:rsidRPr="00313808">
              <w:rPr>
                <w:b/>
                <w:color w:val="C55911"/>
                <w:lang w:val="en-US"/>
              </w:rPr>
              <w:t xml:space="preserve">Publics: </w:t>
            </w:r>
            <w:r w:rsidRPr="00313808">
              <w:rPr>
                <w:b/>
                <w:color w:val="C55911"/>
                <w:highlight w:val="yellow"/>
                <w:lang w:val="en-US"/>
              </w:rPr>
              <w:t>Team Leaders and Worksite Supervisors</w:t>
            </w:r>
          </w:p>
          <w:p w:rsidR="00BC32F2" w:rsidRPr="00313808" w:rsidRDefault="00BC32F2">
            <w:pPr>
              <w:contextualSpacing w:val="0"/>
              <w:rPr>
                <w:lang w:val="en-US"/>
              </w:rPr>
            </w:pPr>
          </w:p>
          <w:p w:rsidR="00BC32F2" w:rsidRPr="00313808" w:rsidRDefault="00590E4F">
            <w:pPr>
              <w:contextualSpacing w:val="0"/>
              <w:rPr>
                <w:lang w:val="en-US"/>
              </w:rPr>
            </w:pPr>
            <w:r w:rsidRPr="00313808">
              <w:rPr>
                <w:lang w:val="en-US"/>
              </w:rPr>
              <w:t>PARTNER IN CHARGE OF THE FIELD:</w:t>
            </w:r>
          </w:p>
          <w:p w:rsidR="00BC32F2" w:rsidRDefault="00590E4F">
            <w:pPr>
              <w:contextualSpacing w:val="0"/>
              <w:rPr>
                <w:b/>
              </w:rPr>
            </w:pPr>
            <w:r>
              <w:rPr>
                <w:b/>
              </w:rPr>
              <w:t>IBE</w:t>
            </w:r>
          </w:p>
        </w:tc>
        <w:tc>
          <w:tcPr>
            <w:tcW w:w="5810" w:type="dxa"/>
          </w:tcPr>
          <w:p w:rsidR="00BC32F2" w:rsidRPr="00313808" w:rsidRDefault="00590E4F">
            <w:pPr>
              <w:contextualSpacing w:val="0"/>
              <w:rPr>
                <w:b/>
                <w:color w:val="2E75B5"/>
                <w:sz w:val="20"/>
                <w:szCs w:val="20"/>
                <w:lang w:val="en-US"/>
              </w:rPr>
            </w:pPr>
            <w:r w:rsidRPr="00313808">
              <w:rPr>
                <w:b/>
                <w:color w:val="2E75B5"/>
                <w:sz w:val="20"/>
                <w:szCs w:val="20"/>
                <w:lang w:val="en-US"/>
              </w:rPr>
              <w:t>A09.LU.41. Identification with the organisation within global environment</w:t>
            </w:r>
          </w:p>
          <w:p w:rsidR="00BC32F2" w:rsidRPr="00313808" w:rsidRDefault="00590E4F">
            <w:pPr>
              <w:contextualSpacing w:val="0"/>
              <w:rPr>
                <w:sz w:val="20"/>
                <w:szCs w:val="20"/>
                <w:lang w:val="en-US"/>
              </w:rPr>
            </w:pPr>
            <w:r w:rsidRPr="00313808">
              <w:rPr>
                <w:sz w:val="20"/>
                <w:szCs w:val="20"/>
                <w:lang w:val="en-US"/>
              </w:rPr>
              <w:t>• Review of relevant legal regulations and ethics in the construction sector - environment, health and safety.</w:t>
            </w:r>
          </w:p>
          <w:p w:rsidR="00BC32F2" w:rsidRPr="00313808" w:rsidRDefault="00590E4F">
            <w:pPr>
              <w:contextualSpacing w:val="0"/>
              <w:rPr>
                <w:sz w:val="20"/>
                <w:szCs w:val="20"/>
                <w:lang w:val="en-US"/>
              </w:rPr>
            </w:pPr>
            <w:r w:rsidRPr="00313808">
              <w:rPr>
                <w:sz w:val="20"/>
                <w:szCs w:val="20"/>
                <w:lang w:val="en-US"/>
              </w:rPr>
              <w:t>• Company policy and its implement</w:t>
            </w:r>
            <w:r w:rsidRPr="00313808">
              <w:rPr>
                <w:sz w:val="20"/>
                <w:szCs w:val="20"/>
                <w:lang w:val="en-US"/>
              </w:rPr>
              <w:t>ation in practice.</w:t>
            </w:r>
          </w:p>
          <w:p w:rsidR="00BC32F2" w:rsidRPr="00313808" w:rsidRDefault="00590E4F">
            <w:pPr>
              <w:contextualSpacing w:val="0"/>
              <w:rPr>
                <w:sz w:val="20"/>
                <w:szCs w:val="20"/>
                <w:lang w:val="en-US"/>
              </w:rPr>
            </w:pPr>
            <w:r w:rsidRPr="00313808">
              <w:rPr>
                <w:sz w:val="20"/>
                <w:szCs w:val="20"/>
                <w:lang w:val="en-US"/>
              </w:rPr>
              <w:t>• Company mission, strategy and values.</w:t>
            </w:r>
          </w:p>
          <w:p w:rsidR="00BC32F2" w:rsidRPr="00313808" w:rsidRDefault="00590E4F">
            <w:pPr>
              <w:contextualSpacing w:val="0"/>
              <w:rPr>
                <w:sz w:val="20"/>
                <w:szCs w:val="20"/>
                <w:lang w:val="en-US"/>
              </w:rPr>
            </w:pPr>
            <w:r w:rsidRPr="00313808">
              <w:rPr>
                <w:sz w:val="20"/>
                <w:szCs w:val="20"/>
                <w:lang w:val="en-US"/>
              </w:rPr>
              <w:t>• External factors affecting operations of companies in construction sector (international markets, competition, legal and safety regulations, financial requirements...).</w:t>
            </w:r>
          </w:p>
          <w:p w:rsidR="00BC32F2" w:rsidRPr="00313808" w:rsidRDefault="00590E4F">
            <w:pPr>
              <w:contextualSpacing w:val="0"/>
              <w:rPr>
                <w:sz w:val="20"/>
                <w:szCs w:val="20"/>
                <w:lang w:val="en-US"/>
              </w:rPr>
            </w:pPr>
            <w:r w:rsidRPr="00313808">
              <w:rPr>
                <w:sz w:val="20"/>
                <w:szCs w:val="20"/>
                <w:lang w:val="en-US"/>
              </w:rPr>
              <w:t>• Internal factors affecting operations on the worksite (company structure and management, logistics and internal regulations e.g. on purchasing, company culture...).</w:t>
            </w:r>
          </w:p>
          <w:p w:rsidR="00BC32F2" w:rsidRPr="00313808" w:rsidRDefault="00590E4F">
            <w:pPr>
              <w:contextualSpacing w:val="0"/>
              <w:rPr>
                <w:sz w:val="20"/>
                <w:szCs w:val="20"/>
                <w:lang w:val="en-US"/>
              </w:rPr>
            </w:pPr>
            <w:r w:rsidRPr="00313808">
              <w:rPr>
                <w:sz w:val="20"/>
                <w:szCs w:val="20"/>
                <w:lang w:val="en-US"/>
              </w:rPr>
              <w:t xml:space="preserve">• Communication techniques (rules of effective communication, training on communication, </w:t>
            </w:r>
            <w:r w:rsidRPr="00313808">
              <w:rPr>
                <w:sz w:val="20"/>
                <w:szCs w:val="20"/>
                <w:lang w:val="en-US"/>
              </w:rPr>
              <w:t>etc.).</w:t>
            </w:r>
          </w:p>
          <w:p w:rsidR="00BC32F2" w:rsidRPr="00313808" w:rsidRDefault="00590E4F">
            <w:pPr>
              <w:contextualSpacing w:val="0"/>
              <w:rPr>
                <w:sz w:val="20"/>
                <w:szCs w:val="20"/>
                <w:lang w:val="en-US"/>
              </w:rPr>
            </w:pPr>
            <w:r w:rsidRPr="00313808">
              <w:rPr>
                <w:sz w:val="20"/>
                <w:szCs w:val="20"/>
                <w:lang w:val="en-US"/>
              </w:rPr>
              <w:t>• Techniques for assessment of consequences and risk over time (decision making tree, SWOT analysis...).</w:t>
            </w:r>
          </w:p>
          <w:p w:rsidR="00BC32F2" w:rsidRDefault="00590E4F">
            <w:pPr>
              <w:contextualSpacing w:val="0"/>
              <w:rPr>
                <w:sz w:val="20"/>
                <w:szCs w:val="20"/>
              </w:rPr>
            </w:pPr>
            <w:r>
              <w:rPr>
                <w:sz w:val="20"/>
                <w:szCs w:val="20"/>
              </w:rPr>
              <w:t>• Ethical assessment.</w:t>
            </w:r>
          </w:p>
        </w:tc>
        <w:tc>
          <w:tcPr>
            <w:tcW w:w="5810" w:type="dxa"/>
          </w:tcPr>
          <w:p w:rsidR="00BC32F2" w:rsidRDefault="00BC32F2">
            <w:pPr>
              <w:contextualSpacing w:val="0"/>
              <w:rPr>
                <w:b/>
              </w:rPr>
            </w:pPr>
          </w:p>
        </w:tc>
        <w:tc>
          <w:tcPr>
            <w:tcW w:w="5811" w:type="dxa"/>
          </w:tcPr>
          <w:p w:rsidR="00BC32F2" w:rsidRDefault="00BC32F2">
            <w:pPr>
              <w:contextualSpacing w:val="0"/>
              <w:rPr>
                <w:b/>
              </w:rPr>
            </w:pPr>
          </w:p>
        </w:tc>
      </w:tr>
    </w:tbl>
    <w:p w:rsidR="00BC32F2" w:rsidRDefault="00BC32F2">
      <w:pPr>
        <w:jc w:val="center"/>
        <w:rPr>
          <w:b/>
        </w:rPr>
      </w:pPr>
    </w:p>
    <w:p w:rsidR="00BC32F2" w:rsidRDefault="00BC32F2">
      <w:pPr>
        <w:jc w:val="both"/>
        <w:rPr>
          <w:b/>
        </w:rPr>
      </w:pPr>
    </w:p>
    <w:p w:rsidR="00BC32F2" w:rsidRDefault="00590E4F">
      <w:pPr>
        <w:jc w:val="both"/>
      </w:pPr>
      <w:r>
        <w:br w:type="page"/>
      </w:r>
    </w:p>
    <w:p w:rsidR="00BC32F2" w:rsidRDefault="00BC32F2"/>
    <w:p w:rsidR="00BC32F2" w:rsidRPr="00313808" w:rsidRDefault="00590E4F">
      <w:pPr>
        <w:jc w:val="center"/>
        <w:rPr>
          <w:b/>
          <w:sz w:val="32"/>
          <w:szCs w:val="32"/>
          <w:lang w:val="en-US"/>
        </w:rPr>
      </w:pPr>
      <w:r w:rsidRPr="00313808">
        <w:rPr>
          <w:b/>
          <w:sz w:val="32"/>
          <w:szCs w:val="32"/>
          <w:lang w:val="en-US"/>
        </w:rPr>
        <w:t>PART ONE: IDENTIFICATION OF PEDAGOGICAL METHODS AND TOOLS FOR (RE) DESIGNED VET PATHS</w:t>
      </w:r>
    </w:p>
    <w:p w:rsidR="00BC32F2" w:rsidRPr="00313808" w:rsidRDefault="00BC32F2">
      <w:pPr>
        <w:rPr>
          <w:lang w:val="en-US"/>
        </w:rPr>
      </w:pPr>
    </w:p>
    <w:p w:rsidR="00BC32F2" w:rsidRPr="00313808" w:rsidRDefault="00590E4F">
      <w:pPr>
        <w:jc w:val="center"/>
        <w:rPr>
          <w:b/>
          <w:color w:val="C55911"/>
          <w:sz w:val="28"/>
          <w:szCs w:val="28"/>
          <w:lang w:val="en-US"/>
        </w:rPr>
      </w:pPr>
      <w:r w:rsidRPr="00313808">
        <w:rPr>
          <w:b/>
          <w:color w:val="C55911"/>
          <w:sz w:val="28"/>
          <w:szCs w:val="28"/>
          <w:lang w:val="en-US"/>
        </w:rPr>
        <w:t>A SEPARATE GRID MUST BE FULFILLED FOR EACH LEARNING UNIT</w:t>
      </w:r>
    </w:p>
    <w:p w:rsidR="00BC32F2" w:rsidRPr="00313808" w:rsidRDefault="00BC32F2">
      <w:pPr>
        <w:rPr>
          <w:lang w:val="en-US"/>
        </w:rPr>
      </w:pPr>
    </w:p>
    <w:p w:rsidR="00BC32F2" w:rsidRPr="00313808" w:rsidRDefault="00BC32F2">
      <w:pPr>
        <w:rPr>
          <w:lang w:val="en-US"/>
        </w:rPr>
      </w:pPr>
    </w:p>
    <w:p w:rsidR="00BC32F2" w:rsidRPr="00313808" w:rsidRDefault="00590E4F">
      <w:pPr>
        <w:rPr>
          <w:lang w:val="en-US"/>
        </w:rPr>
      </w:pPr>
      <w:r w:rsidRPr="00313808">
        <w:rPr>
          <w:lang w:val="en-US"/>
        </w:rPr>
        <w:t xml:space="preserve">BENEFICIARIES: </w:t>
      </w:r>
      <w:r w:rsidRPr="00313808">
        <w:rPr>
          <w:b/>
          <w:color w:val="2E75B5"/>
          <w:sz w:val="28"/>
          <w:szCs w:val="28"/>
          <w:highlight w:val="yellow"/>
          <w:lang w:val="en-US"/>
        </w:rPr>
        <w:t>TEAM LEADERS</w:t>
      </w:r>
    </w:p>
    <w:p w:rsidR="00BC32F2" w:rsidRPr="00313808" w:rsidRDefault="00590E4F">
      <w:pPr>
        <w:rPr>
          <w:b/>
          <w:sz w:val="28"/>
          <w:szCs w:val="28"/>
          <w:lang w:val="en-US"/>
        </w:rPr>
      </w:pPr>
      <w:r w:rsidRPr="00313808">
        <w:rPr>
          <w:lang w:val="en-US"/>
        </w:rPr>
        <w:t xml:space="preserve">ACTIVITY: </w:t>
      </w:r>
      <w:r w:rsidRPr="00313808">
        <w:rPr>
          <w:b/>
          <w:sz w:val="28"/>
          <w:szCs w:val="28"/>
          <w:lang w:val="en-US"/>
        </w:rPr>
        <w:t>A01TL. BUILDING OF MOTIVATED TEAMS FOR SUCCES ORIENTATION</w:t>
      </w:r>
    </w:p>
    <w:p w:rsidR="00BC32F2" w:rsidRPr="00313808" w:rsidRDefault="00BC32F2">
      <w:pPr>
        <w:rPr>
          <w:b/>
          <w:sz w:val="16"/>
          <w:szCs w:val="16"/>
          <w:lang w:val="en-US"/>
        </w:rPr>
      </w:pPr>
    </w:p>
    <w:p w:rsidR="00BC32F2" w:rsidRPr="00313808" w:rsidRDefault="00590E4F">
      <w:pPr>
        <w:rPr>
          <w:lang w:val="en-US"/>
        </w:rPr>
      </w:pPr>
      <w:r w:rsidRPr="00313808">
        <w:rPr>
          <w:lang w:val="en-US"/>
        </w:rPr>
        <w:t xml:space="preserve">PARTNER IN CHARGE OF THE TASK: </w:t>
      </w:r>
      <w:r w:rsidRPr="00313808">
        <w:rPr>
          <w:b/>
          <w:sz w:val="28"/>
          <w:szCs w:val="28"/>
          <w:lang w:val="en-US"/>
        </w:rPr>
        <w:t>CCCA-BTP</w:t>
      </w:r>
    </w:p>
    <w:p w:rsidR="00BC32F2" w:rsidRPr="00313808" w:rsidRDefault="00590E4F">
      <w:pPr>
        <w:rPr>
          <w:color w:val="FF0000"/>
          <w:lang w:val="en-US"/>
        </w:rPr>
      </w:pPr>
      <w:r w:rsidRPr="00313808">
        <w:rPr>
          <w:color w:val="FF0000"/>
          <w:lang w:val="en-US"/>
        </w:rPr>
        <w:t xml:space="preserve">DEADLINE: </w:t>
      </w:r>
      <w:r w:rsidRPr="00313808">
        <w:rPr>
          <w:b/>
          <w:color w:val="FF0000"/>
          <w:sz w:val="28"/>
          <w:szCs w:val="28"/>
          <w:lang w:val="en-US"/>
        </w:rPr>
        <w:t>30 JUNE 2017</w:t>
      </w:r>
    </w:p>
    <w:p w:rsidR="00BC32F2" w:rsidRPr="00313808" w:rsidRDefault="00590E4F">
      <w:pPr>
        <w:spacing w:before="240"/>
        <w:rPr>
          <w:b/>
          <w:color w:val="2E75B5"/>
          <w:sz w:val="28"/>
          <w:szCs w:val="28"/>
          <w:lang w:val="en-US"/>
        </w:rPr>
      </w:pPr>
      <w:r w:rsidRPr="00313808">
        <w:rPr>
          <w:lang w:val="en-US"/>
        </w:rPr>
        <w:t xml:space="preserve">LEARNING UNIT: </w:t>
      </w:r>
      <w:r w:rsidRPr="00313808">
        <w:rPr>
          <w:b/>
          <w:color w:val="2E75B5"/>
          <w:sz w:val="28"/>
          <w:szCs w:val="28"/>
          <w:highlight w:val="yellow"/>
          <w:lang w:val="en-US"/>
        </w:rPr>
        <w:t>A01TL.LU01. Social regulation and safety standards in the management of the teams on worksite</w:t>
      </w:r>
    </w:p>
    <w:p w:rsidR="00BC32F2" w:rsidRDefault="00590E4F">
      <w:r>
        <w:t xml:space="preserve">DURATION SUGGESTED: </w:t>
      </w:r>
      <w:r>
        <w:rPr>
          <w:b/>
          <w:sz w:val="28"/>
          <w:szCs w:val="28"/>
        </w:rPr>
        <w:t>…………… HOURS</w:t>
      </w:r>
    </w:p>
    <w:p w:rsidR="00BC32F2" w:rsidRDefault="00BC32F2"/>
    <w:tbl>
      <w:tblPr>
        <w:tblStyle w:val="a9"/>
        <w:tblW w:w="205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5"/>
        <w:gridCol w:w="3402"/>
        <w:gridCol w:w="3260"/>
        <w:gridCol w:w="3260"/>
        <w:gridCol w:w="3544"/>
        <w:gridCol w:w="3827"/>
      </w:tblGrid>
      <w:tr w:rsidR="00BC32F2" w:rsidRPr="00313808">
        <w:trPr>
          <w:trHeight w:val="1180"/>
        </w:trPr>
        <w:tc>
          <w:tcPr>
            <w:tcW w:w="6658" w:type="dxa"/>
            <w:gridSpan w:val="2"/>
            <w:vAlign w:val="center"/>
          </w:tcPr>
          <w:p w:rsidR="00BC32F2" w:rsidRDefault="00BC32F2">
            <w:pPr>
              <w:contextualSpacing w:val="0"/>
              <w:jc w:val="center"/>
              <w:rPr>
                <w:sz w:val="18"/>
                <w:szCs w:val="18"/>
              </w:rPr>
            </w:pPr>
          </w:p>
          <w:p w:rsidR="00BC32F2" w:rsidRDefault="00590E4F">
            <w:pPr>
              <w:contextualSpacing w:val="0"/>
              <w:jc w:val="center"/>
              <w:rPr>
                <w:b/>
                <w:sz w:val="18"/>
                <w:szCs w:val="18"/>
              </w:rPr>
            </w:pPr>
            <w:r>
              <w:rPr>
                <w:b/>
                <w:sz w:val="18"/>
                <w:szCs w:val="18"/>
              </w:rPr>
              <w:t>TRAINING CENTRE</w:t>
            </w:r>
          </w:p>
          <w:p w:rsidR="00BC32F2" w:rsidRDefault="00BC32F2">
            <w:pPr>
              <w:contextualSpacing w:val="0"/>
              <w:jc w:val="center"/>
              <w:rPr>
                <w:sz w:val="18"/>
                <w:szCs w:val="18"/>
              </w:rPr>
            </w:pPr>
          </w:p>
        </w:tc>
        <w:tc>
          <w:tcPr>
            <w:tcW w:w="6520" w:type="dxa"/>
            <w:gridSpan w:val="2"/>
            <w:vAlign w:val="center"/>
          </w:tcPr>
          <w:p w:rsidR="00BC32F2" w:rsidRPr="00313808" w:rsidRDefault="00590E4F">
            <w:pPr>
              <w:contextualSpacing w:val="0"/>
              <w:jc w:val="center"/>
              <w:rPr>
                <w:b/>
                <w:sz w:val="18"/>
                <w:szCs w:val="18"/>
                <w:lang w:val="en-US"/>
              </w:rPr>
            </w:pPr>
            <w:r w:rsidRPr="00313808">
              <w:rPr>
                <w:b/>
                <w:sz w:val="18"/>
                <w:szCs w:val="18"/>
                <w:lang w:val="en-US"/>
              </w:rPr>
              <w:t>COMPANY PARTICIPATING IN THE TRAINING PROCESS</w:t>
            </w:r>
          </w:p>
        </w:tc>
        <w:tc>
          <w:tcPr>
            <w:tcW w:w="3544" w:type="dxa"/>
            <w:vAlign w:val="center"/>
          </w:tcPr>
          <w:p w:rsidR="00BC32F2" w:rsidRPr="00313808" w:rsidRDefault="00590E4F">
            <w:pPr>
              <w:contextualSpacing w:val="0"/>
              <w:jc w:val="center"/>
              <w:rPr>
                <w:b/>
                <w:sz w:val="18"/>
                <w:szCs w:val="18"/>
                <w:lang w:val="en-US"/>
              </w:rPr>
            </w:pPr>
            <w:r w:rsidRPr="00313808">
              <w:rPr>
                <w:b/>
                <w:sz w:val="18"/>
                <w:szCs w:val="18"/>
                <w:lang w:val="en-US"/>
              </w:rPr>
              <w:t>E-LEARNING, incl. OPEN CLASSROOM</w:t>
            </w:r>
          </w:p>
        </w:tc>
        <w:tc>
          <w:tcPr>
            <w:tcW w:w="3827" w:type="dxa"/>
            <w:vAlign w:val="center"/>
          </w:tcPr>
          <w:p w:rsidR="00BC32F2" w:rsidRPr="00313808" w:rsidRDefault="00590E4F">
            <w:pPr>
              <w:contextualSpacing w:val="0"/>
              <w:jc w:val="center"/>
              <w:rPr>
                <w:b/>
                <w:sz w:val="18"/>
                <w:szCs w:val="18"/>
                <w:lang w:val="en-US"/>
              </w:rPr>
            </w:pPr>
            <w:r w:rsidRPr="00313808">
              <w:rPr>
                <w:b/>
                <w:sz w:val="18"/>
                <w:szCs w:val="18"/>
                <w:lang w:val="en-US"/>
              </w:rPr>
              <w:t>EVALUATION</w:t>
            </w:r>
          </w:p>
          <w:p w:rsidR="00BC32F2" w:rsidRPr="00313808" w:rsidRDefault="00590E4F">
            <w:pPr>
              <w:contextualSpacing w:val="0"/>
              <w:jc w:val="center"/>
              <w:rPr>
                <w:sz w:val="18"/>
                <w:szCs w:val="18"/>
                <w:lang w:val="en-US"/>
              </w:rPr>
            </w:pPr>
            <w:r w:rsidRPr="00313808">
              <w:rPr>
                <w:sz w:val="18"/>
                <w:szCs w:val="18"/>
                <w:lang w:val="en-US"/>
              </w:rPr>
              <w:t xml:space="preserve"> (see Report Phase 2 for Assessment Criteria related to each learning outcome)</w:t>
            </w:r>
          </w:p>
        </w:tc>
      </w:tr>
      <w:tr w:rsidR="00BC32F2" w:rsidRPr="00313808">
        <w:trPr>
          <w:trHeight w:val="2800"/>
        </w:trPr>
        <w:tc>
          <w:tcPr>
            <w:tcW w:w="6658" w:type="dxa"/>
            <w:gridSpan w:val="2"/>
          </w:tcPr>
          <w:p w:rsidR="00BC32F2" w:rsidRDefault="00590E4F">
            <w:pPr>
              <w:contextualSpacing w:val="0"/>
              <w:rPr>
                <w:sz w:val="18"/>
                <w:szCs w:val="18"/>
              </w:rPr>
            </w:pPr>
            <w:r w:rsidRPr="00313808">
              <w:rPr>
                <w:b/>
                <w:sz w:val="18"/>
                <w:szCs w:val="18"/>
                <w:highlight w:val="yellow"/>
                <w:lang w:val="en-US"/>
              </w:rPr>
              <w:t>TEACHING &amp; SUPPORTING METHODS PROPOSED</w:t>
            </w:r>
            <w:r w:rsidRPr="00313808">
              <w:rPr>
                <w:sz w:val="18"/>
                <w:szCs w:val="18"/>
                <w:lang w:val="en-US"/>
              </w:rPr>
              <w:t xml:space="preserve"> (Incl. </w:t>
            </w:r>
            <w:r>
              <w:rPr>
                <w:sz w:val="18"/>
                <w:szCs w:val="18"/>
              </w:rPr>
              <w:t>Duration suggested &amp; Organisation)</w:t>
            </w:r>
          </w:p>
          <w:p w:rsidR="00BC32F2" w:rsidRDefault="00BC32F2">
            <w:pPr>
              <w:contextualSpacing w:val="0"/>
              <w:rPr>
                <w:sz w:val="18"/>
                <w:szCs w:val="18"/>
              </w:rPr>
            </w:pPr>
          </w:p>
          <w:p w:rsidR="00BC32F2" w:rsidRDefault="00BC32F2">
            <w:pPr>
              <w:contextualSpacing w:val="0"/>
              <w:rPr>
                <w:sz w:val="18"/>
                <w:szCs w:val="18"/>
              </w:rPr>
            </w:pPr>
          </w:p>
          <w:p w:rsidR="00BC32F2" w:rsidRDefault="00BC32F2">
            <w:pPr>
              <w:contextualSpacing w:val="0"/>
              <w:rPr>
                <w:sz w:val="18"/>
                <w:szCs w:val="18"/>
              </w:rPr>
            </w:pPr>
          </w:p>
          <w:p w:rsidR="00BC32F2" w:rsidRDefault="00BC32F2">
            <w:pPr>
              <w:contextualSpacing w:val="0"/>
              <w:rPr>
                <w:sz w:val="18"/>
                <w:szCs w:val="18"/>
              </w:rPr>
            </w:pPr>
          </w:p>
          <w:p w:rsidR="00BC32F2" w:rsidRDefault="00BC32F2">
            <w:pPr>
              <w:contextualSpacing w:val="0"/>
              <w:rPr>
                <w:sz w:val="18"/>
                <w:szCs w:val="18"/>
              </w:rPr>
            </w:pPr>
          </w:p>
          <w:p w:rsidR="00BC32F2" w:rsidRDefault="00BC32F2">
            <w:pPr>
              <w:contextualSpacing w:val="0"/>
              <w:rPr>
                <w:sz w:val="18"/>
                <w:szCs w:val="18"/>
              </w:rPr>
            </w:pPr>
          </w:p>
          <w:p w:rsidR="00BC32F2" w:rsidRDefault="00BC32F2">
            <w:pPr>
              <w:contextualSpacing w:val="0"/>
              <w:rPr>
                <w:sz w:val="18"/>
                <w:szCs w:val="18"/>
              </w:rPr>
            </w:pPr>
          </w:p>
          <w:p w:rsidR="00BC32F2" w:rsidRDefault="00BC32F2">
            <w:pPr>
              <w:contextualSpacing w:val="0"/>
              <w:rPr>
                <w:sz w:val="18"/>
                <w:szCs w:val="18"/>
              </w:rPr>
            </w:pPr>
          </w:p>
          <w:p w:rsidR="00BC32F2" w:rsidRDefault="00BC32F2">
            <w:pPr>
              <w:contextualSpacing w:val="0"/>
              <w:rPr>
                <w:sz w:val="18"/>
                <w:szCs w:val="18"/>
              </w:rPr>
            </w:pPr>
          </w:p>
          <w:p w:rsidR="00BC32F2" w:rsidRDefault="00BC32F2">
            <w:pPr>
              <w:contextualSpacing w:val="0"/>
              <w:rPr>
                <w:sz w:val="18"/>
                <w:szCs w:val="18"/>
              </w:rPr>
            </w:pPr>
          </w:p>
          <w:p w:rsidR="00BC32F2" w:rsidRDefault="00BC32F2">
            <w:pPr>
              <w:contextualSpacing w:val="0"/>
              <w:rPr>
                <w:b/>
                <w:sz w:val="18"/>
                <w:szCs w:val="18"/>
              </w:rPr>
            </w:pPr>
          </w:p>
        </w:tc>
        <w:tc>
          <w:tcPr>
            <w:tcW w:w="6520" w:type="dxa"/>
            <w:gridSpan w:val="2"/>
          </w:tcPr>
          <w:p w:rsidR="00BC32F2" w:rsidRDefault="00590E4F">
            <w:pPr>
              <w:contextualSpacing w:val="0"/>
              <w:rPr>
                <w:b/>
                <w:sz w:val="18"/>
                <w:szCs w:val="18"/>
              </w:rPr>
            </w:pPr>
            <w:r w:rsidRPr="00313808">
              <w:rPr>
                <w:b/>
                <w:sz w:val="18"/>
                <w:szCs w:val="18"/>
                <w:highlight w:val="yellow"/>
                <w:lang w:val="en-US"/>
              </w:rPr>
              <w:t>TEACHING &amp; SUPPORTING METHODS PROPOSED</w:t>
            </w:r>
            <w:r w:rsidRPr="00313808">
              <w:rPr>
                <w:sz w:val="18"/>
                <w:szCs w:val="18"/>
                <w:lang w:val="en-US"/>
              </w:rPr>
              <w:t xml:space="preserve"> (Incl. </w:t>
            </w:r>
            <w:r>
              <w:rPr>
                <w:sz w:val="18"/>
                <w:szCs w:val="18"/>
              </w:rPr>
              <w:t>Duration suggested &amp; Organisation)</w:t>
            </w:r>
          </w:p>
        </w:tc>
        <w:tc>
          <w:tcPr>
            <w:tcW w:w="3544" w:type="dxa"/>
          </w:tcPr>
          <w:p w:rsidR="00BC32F2" w:rsidRDefault="00590E4F">
            <w:pPr>
              <w:contextualSpacing w:val="0"/>
              <w:rPr>
                <w:b/>
                <w:sz w:val="18"/>
                <w:szCs w:val="18"/>
              </w:rPr>
            </w:pPr>
            <w:r w:rsidRPr="00313808">
              <w:rPr>
                <w:b/>
                <w:sz w:val="18"/>
                <w:szCs w:val="18"/>
                <w:highlight w:val="yellow"/>
                <w:lang w:val="en-US"/>
              </w:rPr>
              <w:t>TEACHING &amp; SUPPORTING METHODS PROPOSED</w:t>
            </w:r>
            <w:r w:rsidRPr="00313808">
              <w:rPr>
                <w:sz w:val="18"/>
                <w:szCs w:val="18"/>
                <w:lang w:val="en-US"/>
              </w:rPr>
              <w:t xml:space="preserve"> (Incl. </w:t>
            </w:r>
            <w:r>
              <w:rPr>
                <w:sz w:val="18"/>
                <w:szCs w:val="18"/>
              </w:rPr>
              <w:t>Duration suggested &amp; Organisation)</w:t>
            </w:r>
          </w:p>
        </w:tc>
        <w:tc>
          <w:tcPr>
            <w:tcW w:w="3827" w:type="dxa"/>
          </w:tcPr>
          <w:p w:rsidR="00BC32F2" w:rsidRPr="00313808" w:rsidRDefault="00590E4F">
            <w:pPr>
              <w:contextualSpacing w:val="0"/>
              <w:rPr>
                <w:b/>
                <w:sz w:val="18"/>
                <w:szCs w:val="18"/>
                <w:lang w:val="en-US"/>
              </w:rPr>
            </w:pPr>
            <w:r w:rsidRPr="00313808">
              <w:rPr>
                <w:b/>
                <w:sz w:val="18"/>
                <w:szCs w:val="18"/>
                <w:highlight w:val="yellow"/>
                <w:lang w:val="en-US"/>
              </w:rPr>
              <w:t>TOPICS TO BE ASSESSED</w:t>
            </w:r>
          </w:p>
          <w:p w:rsidR="00BC32F2" w:rsidRPr="00313808" w:rsidRDefault="00590E4F">
            <w:pPr>
              <w:contextualSpacing w:val="0"/>
              <w:rPr>
                <w:b/>
                <w:sz w:val="18"/>
                <w:szCs w:val="18"/>
                <w:lang w:val="en-US"/>
              </w:rPr>
            </w:pPr>
            <w:r w:rsidRPr="00313808">
              <w:rPr>
                <w:b/>
                <w:sz w:val="18"/>
                <w:szCs w:val="18"/>
                <w:lang w:val="en-US"/>
              </w:rPr>
              <w:t>Anticipated scope.</w:t>
            </w:r>
          </w:p>
          <w:p w:rsidR="00BC32F2" w:rsidRPr="00313808" w:rsidRDefault="00BC32F2">
            <w:pPr>
              <w:contextualSpacing w:val="0"/>
              <w:rPr>
                <w:sz w:val="18"/>
                <w:szCs w:val="18"/>
                <w:lang w:val="en-US"/>
              </w:rPr>
            </w:pPr>
          </w:p>
        </w:tc>
      </w:tr>
      <w:tr w:rsidR="00BC32F2" w:rsidRPr="00313808">
        <w:tc>
          <w:tcPr>
            <w:tcW w:w="3256" w:type="dxa"/>
          </w:tcPr>
          <w:p w:rsidR="00BC32F2" w:rsidRPr="00313808" w:rsidRDefault="00590E4F">
            <w:pPr>
              <w:contextualSpacing w:val="0"/>
              <w:rPr>
                <w:sz w:val="18"/>
                <w:szCs w:val="18"/>
                <w:lang w:val="en-US"/>
              </w:rPr>
            </w:pPr>
            <w:r w:rsidRPr="00313808">
              <w:rPr>
                <w:b/>
                <w:sz w:val="18"/>
                <w:szCs w:val="18"/>
                <w:lang w:val="en-US"/>
              </w:rPr>
              <w:t>MATERIAL AND VIRTUAL TOOLS</w:t>
            </w:r>
            <w:r w:rsidRPr="00313808">
              <w:rPr>
                <w:sz w:val="18"/>
                <w:szCs w:val="18"/>
                <w:lang w:val="en-US"/>
              </w:rPr>
              <w:t xml:space="preserve"> (documents, models, sketches, software, apps, etc.)</w:t>
            </w: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tc>
        <w:tc>
          <w:tcPr>
            <w:tcW w:w="3402" w:type="dxa"/>
          </w:tcPr>
          <w:p w:rsidR="00BC32F2" w:rsidRPr="00313808" w:rsidRDefault="00590E4F">
            <w:pPr>
              <w:contextualSpacing w:val="0"/>
              <w:rPr>
                <w:sz w:val="18"/>
                <w:szCs w:val="18"/>
                <w:lang w:val="en-US"/>
              </w:rPr>
            </w:pPr>
            <w:r w:rsidRPr="00313808">
              <w:rPr>
                <w:b/>
                <w:sz w:val="18"/>
                <w:szCs w:val="18"/>
                <w:lang w:val="en-US"/>
              </w:rPr>
              <w:t>SPACE</w:t>
            </w:r>
            <w:r w:rsidRPr="00313808">
              <w:rPr>
                <w:sz w:val="18"/>
                <w:szCs w:val="18"/>
                <w:lang w:val="en-US"/>
              </w:rPr>
              <w:t xml:space="preserve"> (Classroom/</w:t>
            </w:r>
          </w:p>
          <w:p w:rsidR="00BC32F2" w:rsidRPr="00313808" w:rsidRDefault="00590E4F">
            <w:pPr>
              <w:contextualSpacing w:val="0"/>
              <w:rPr>
                <w:sz w:val="18"/>
                <w:szCs w:val="18"/>
                <w:lang w:val="en-US"/>
              </w:rPr>
            </w:pPr>
            <w:r w:rsidRPr="00313808">
              <w:rPr>
                <w:sz w:val="18"/>
                <w:szCs w:val="18"/>
                <w:lang w:val="en-US"/>
              </w:rPr>
              <w:t>Workshop/</w:t>
            </w:r>
          </w:p>
          <w:p w:rsidR="00BC32F2" w:rsidRPr="00313808" w:rsidRDefault="00590E4F">
            <w:pPr>
              <w:contextualSpacing w:val="0"/>
              <w:rPr>
                <w:b/>
                <w:sz w:val="18"/>
                <w:szCs w:val="18"/>
                <w:lang w:val="en-US"/>
              </w:rPr>
            </w:pPr>
            <w:r w:rsidRPr="00313808">
              <w:rPr>
                <w:sz w:val="18"/>
                <w:szCs w:val="18"/>
                <w:lang w:val="en-US"/>
              </w:rPr>
              <w:t>Centre of Resources, etc.)</w:t>
            </w:r>
          </w:p>
        </w:tc>
        <w:tc>
          <w:tcPr>
            <w:tcW w:w="3260" w:type="dxa"/>
          </w:tcPr>
          <w:p w:rsidR="00BC32F2" w:rsidRPr="00313808" w:rsidRDefault="00590E4F">
            <w:pPr>
              <w:contextualSpacing w:val="0"/>
              <w:rPr>
                <w:sz w:val="18"/>
                <w:szCs w:val="18"/>
                <w:lang w:val="en-US"/>
              </w:rPr>
            </w:pPr>
            <w:r w:rsidRPr="00313808">
              <w:rPr>
                <w:b/>
                <w:sz w:val="18"/>
                <w:szCs w:val="18"/>
                <w:lang w:val="en-US"/>
              </w:rPr>
              <w:t>MATERIAL AND VIRTUAL TOOLS</w:t>
            </w:r>
            <w:r w:rsidRPr="00313808">
              <w:rPr>
                <w:sz w:val="18"/>
                <w:szCs w:val="18"/>
                <w:lang w:val="en-US"/>
              </w:rPr>
              <w:t xml:space="preserve"> (documents, models, sketches, software, apps, etc.)</w:t>
            </w:r>
          </w:p>
        </w:tc>
        <w:tc>
          <w:tcPr>
            <w:tcW w:w="3260" w:type="dxa"/>
          </w:tcPr>
          <w:p w:rsidR="00BC32F2" w:rsidRDefault="00590E4F">
            <w:pPr>
              <w:contextualSpacing w:val="0"/>
              <w:rPr>
                <w:sz w:val="18"/>
                <w:szCs w:val="18"/>
              </w:rPr>
            </w:pPr>
            <w:r>
              <w:rPr>
                <w:b/>
                <w:sz w:val="18"/>
                <w:szCs w:val="18"/>
              </w:rPr>
              <w:t>SPACE</w:t>
            </w:r>
            <w:r>
              <w:rPr>
                <w:sz w:val="18"/>
                <w:szCs w:val="18"/>
              </w:rPr>
              <w:t xml:space="preserve"> (Office/</w:t>
            </w:r>
          </w:p>
          <w:p w:rsidR="00BC32F2" w:rsidRDefault="00590E4F">
            <w:pPr>
              <w:contextualSpacing w:val="0"/>
              <w:rPr>
                <w:b/>
                <w:sz w:val="18"/>
                <w:szCs w:val="18"/>
              </w:rPr>
            </w:pPr>
            <w:r>
              <w:rPr>
                <w:sz w:val="18"/>
                <w:szCs w:val="18"/>
              </w:rPr>
              <w:t>Worksite, etc.)</w:t>
            </w:r>
          </w:p>
        </w:tc>
        <w:tc>
          <w:tcPr>
            <w:tcW w:w="3544" w:type="dxa"/>
          </w:tcPr>
          <w:p w:rsidR="00BC32F2" w:rsidRPr="00313808" w:rsidRDefault="00590E4F">
            <w:pPr>
              <w:contextualSpacing w:val="0"/>
              <w:rPr>
                <w:b/>
                <w:sz w:val="18"/>
                <w:szCs w:val="18"/>
                <w:lang w:val="en-US"/>
              </w:rPr>
            </w:pPr>
            <w:r w:rsidRPr="00313808">
              <w:rPr>
                <w:b/>
                <w:sz w:val="18"/>
                <w:szCs w:val="18"/>
                <w:lang w:val="en-US"/>
              </w:rPr>
              <w:t>MATERIAL AND VIRTUAL TOOLS</w:t>
            </w:r>
            <w:r w:rsidRPr="00313808">
              <w:rPr>
                <w:sz w:val="18"/>
                <w:szCs w:val="18"/>
                <w:lang w:val="en-US"/>
              </w:rPr>
              <w:t xml:space="preserve"> (documents, models, sketches, software, apps, etc.)</w:t>
            </w:r>
          </w:p>
        </w:tc>
        <w:tc>
          <w:tcPr>
            <w:tcW w:w="3827" w:type="dxa"/>
            <w:vMerge w:val="restart"/>
          </w:tcPr>
          <w:p w:rsidR="00BC32F2" w:rsidRPr="00313808" w:rsidRDefault="00590E4F">
            <w:pPr>
              <w:contextualSpacing w:val="0"/>
              <w:rPr>
                <w:b/>
                <w:sz w:val="18"/>
                <w:szCs w:val="18"/>
                <w:lang w:val="en-US"/>
              </w:rPr>
            </w:pPr>
            <w:r w:rsidRPr="00313808">
              <w:rPr>
                <w:b/>
                <w:sz w:val="18"/>
                <w:szCs w:val="18"/>
                <w:lang w:val="en-US"/>
              </w:rPr>
              <w:t>METHODS &amp; TOOLS</w:t>
            </w:r>
          </w:p>
          <w:p w:rsidR="00BC32F2" w:rsidRPr="00313808" w:rsidRDefault="00590E4F">
            <w:pPr>
              <w:contextualSpacing w:val="0"/>
              <w:rPr>
                <w:sz w:val="18"/>
                <w:szCs w:val="18"/>
                <w:lang w:val="en-US"/>
              </w:rPr>
            </w:pPr>
            <w:r w:rsidRPr="00313808">
              <w:rPr>
                <w:sz w:val="18"/>
                <w:szCs w:val="18"/>
                <w:lang w:val="en-US"/>
              </w:rPr>
              <w:t>Incl. ECVET if relevant.</w:t>
            </w:r>
          </w:p>
          <w:p w:rsidR="00BC32F2" w:rsidRPr="00313808" w:rsidRDefault="00590E4F">
            <w:pPr>
              <w:contextualSpacing w:val="0"/>
              <w:rPr>
                <w:b/>
                <w:sz w:val="18"/>
                <w:szCs w:val="18"/>
                <w:lang w:val="en-US"/>
              </w:rPr>
            </w:pPr>
            <w:r w:rsidRPr="00313808">
              <w:rPr>
                <w:b/>
                <w:sz w:val="18"/>
                <w:szCs w:val="18"/>
                <w:lang w:val="en-US"/>
              </w:rPr>
              <w:t>Organisational and human resources (assessors).</w:t>
            </w:r>
          </w:p>
          <w:p w:rsidR="00BC32F2" w:rsidRPr="00313808" w:rsidRDefault="00590E4F">
            <w:pPr>
              <w:contextualSpacing w:val="0"/>
              <w:rPr>
                <w:b/>
                <w:sz w:val="18"/>
                <w:szCs w:val="18"/>
                <w:lang w:val="en-US"/>
              </w:rPr>
            </w:pPr>
            <w:r w:rsidRPr="00313808">
              <w:rPr>
                <w:b/>
                <w:sz w:val="18"/>
                <w:szCs w:val="18"/>
                <w:lang w:val="en-US"/>
              </w:rPr>
              <w:t>Venue and duration.</w:t>
            </w:r>
          </w:p>
          <w:p w:rsidR="00BC32F2" w:rsidRPr="00313808" w:rsidRDefault="00590E4F">
            <w:pPr>
              <w:contextualSpacing w:val="0"/>
              <w:rPr>
                <w:b/>
                <w:sz w:val="18"/>
                <w:szCs w:val="18"/>
                <w:lang w:val="en-US"/>
              </w:rPr>
            </w:pPr>
            <w:r w:rsidRPr="00313808">
              <w:rPr>
                <w:b/>
                <w:sz w:val="18"/>
                <w:szCs w:val="18"/>
                <w:lang w:val="en-US"/>
              </w:rPr>
              <w:t>Evidence collection during training.</w:t>
            </w:r>
          </w:p>
          <w:p w:rsidR="00BC32F2" w:rsidRPr="00313808" w:rsidRDefault="00BC32F2">
            <w:pPr>
              <w:contextualSpacing w:val="0"/>
              <w:rPr>
                <w:sz w:val="18"/>
                <w:szCs w:val="18"/>
                <w:lang w:val="en-US"/>
              </w:rPr>
            </w:pPr>
          </w:p>
        </w:tc>
      </w:tr>
      <w:tr w:rsidR="00BC32F2" w:rsidRPr="00313808">
        <w:tc>
          <w:tcPr>
            <w:tcW w:w="6658" w:type="dxa"/>
            <w:gridSpan w:val="2"/>
          </w:tcPr>
          <w:p w:rsidR="00BC32F2" w:rsidRPr="00313808" w:rsidRDefault="00590E4F">
            <w:pPr>
              <w:contextualSpacing w:val="0"/>
              <w:rPr>
                <w:sz w:val="18"/>
                <w:szCs w:val="18"/>
                <w:lang w:val="en-US"/>
              </w:rPr>
            </w:pPr>
            <w:r w:rsidRPr="00313808">
              <w:rPr>
                <w:b/>
                <w:sz w:val="18"/>
                <w:szCs w:val="18"/>
                <w:lang w:val="en-US"/>
              </w:rPr>
              <w:t xml:space="preserve">PRODUCTIONS TO BE REQUIRED FROM LEARNERS </w:t>
            </w:r>
            <w:r w:rsidRPr="00313808">
              <w:rPr>
                <w:sz w:val="18"/>
                <w:szCs w:val="18"/>
                <w:lang w:val="en-US"/>
              </w:rPr>
              <w:t>(analysis, synthesis, sketches, operational schemes, etc.)</w:t>
            </w: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tc>
        <w:tc>
          <w:tcPr>
            <w:tcW w:w="6520" w:type="dxa"/>
            <w:gridSpan w:val="2"/>
          </w:tcPr>
          <w:p w:rsidR="00BC32F2" w:rsidRPr="00313808" w:rsidRDefault="00590E4F">
            <w:pPr>
              <w:contextualSpacing w:val="0"/>
              <w:rPr>
                <w:sz w:val="18"/>
                <w:szCs w:val="18"/>
                <w:lang w:val="en-US"/>
              </w:rPr>
            </w:pPr>
            <w:r w:rsidRPr="00313808">
              <w:rPr>
                <w:b/>
                <w:sz w:val="18"/>
                <w:szCs w:val="18"/>
                <w:lang w:val="en-US"/>
              </w:rPr>
              <w:lastRenderedPageBreak/>
              <w:t xml:space="preserve">PRODUCTIONS TO BE REQUIRED FROM LEARNERS </w:t>
            </w:r>
            <w:r w:rsidRPr="00313808">
              <w:rPr>
                <w:sz w:val="18"/>
                <w:szCs w:val="18"/>
                <w:lang w:val="en-US"/>
              </w:rPr>
              <w:t>(analysis, synthesis, sketches, operational schemes, etc.)</w:t>
            </w:r>
          </w:p>
        </w:tc>
        <w:tc>
          <w:tcPr>
            <w:tcW w:w="3544" w:type="dxa"/>
          </w:tcPr>
          <w:p w:rsidR="00BC32F2" w:rsidRPr="00313808" w:rsidRDefault="00590E4F">
            <w:pPr>
              <w:contextualSpacing w:val="0"/>
              <w:rPr>
                <w:sz w:val="18"/>
                <w:szCs w:val="18"/>
                <w:lang w:val="en-US"/>
              </w:rPr>
            </w:pPr>
            <w:r w:rsidRPr="00313808">
              <w:rPr>
                <w:b/>
                <w:sz w:val="18"/>
                <w:szCs w:val="18"/>
                <w:lang w:val="en-US"/>
              </w:rPr>
              <w:t xml:space="preserve">PRODUCTIONS TO BE REQUIRED FROM LEARNERS </w:t>
            </w:r>
            <w:r w:rsidRPr="00313808">
              <w:rPr>
                <w:sz w:val="18"/>
                <w:szCs w:val="18"/>
                <w:lang w:val="en-US"/>
              </w:rPr>
              <w:t>(analysis, synthesis, sketches, operational schemes, etc.)</w:t>
            </w:r>
          </w:p>
        </w:tc>
        <w:tc>
          <w:tcPr>
            <w:tcW w:w="3827" w:type="dxa"/>
            <w:vMerge/>
          </w:tcPr>
          <w:p w:rsidR="00BC32F2" w:rsidRPr="00313808" w:rsidRDefault="00BC32F2">
            <w:pPr>
              <w:contextualSpacing w:val="0"/>
              <w:rPr>
                <w:sz w:val="18"/>
                <w:szCs w:val="18"/>
                <w:lang w:val="en-US"/>
              </w:rPr>
            </w:pPr>
          </w:p>
        </w:tc>
      </w:tr>
    </w:tbl>
    <w:p w:rsidR="00BC32F2" w:rsidRPr="00313808" w:rsidRDefault="00590E4F">
      <w:pPr>
        <w:rPr>
          <w:b/>
          <w:highlight w:val="yellow"/>
          <w:lang w:val="en-US"/>
        </w:rPr>
      </w:pPr>
      <w:r>
        <w:rPr>
          <w:noProof/>
        </w:rPr>
        <w:drawing>
          <wp:anchor distT="0" distB="0" distL="114300" distR="114300" simplePos="0" relativeHeight="251662336" behindDoc="0" locked="0" layoutInCell="1" hidden="0" allowOverlap="1">
            <wp:simplePos x="0" y="0"/>
            <wp:positionH relativeFrom="margin">
              <wp:posOffset>5359717</wp:posOffset>
            </wp:positionH>
            <wp:positionV relativeFrom="paragraph">
              <wp:posOffset>166</wp:posOffset>
            </wp:positionV>
            <wp:extent cx="2602865" cy="565785"/>
            <wp:effectExtent l="0" t="0" r="0" b="0"/>
            <wp:wrapSquare wrapText="bothSides" distT="0" distB="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602865" cy="565785"/>
                    </a:xfrm>
                    <a:prstGeom prst="rect">
                      <a:avLst/>
                    </a:prstGeom>
                    <a:ln/>
                  </pic:spPr>
                </pic:pic>
              </a:graphicData>
            </a:graphic>
          </wp:anchor>
        </w:drawing>
      </w:r>
    </w:p>
    <w:p w:rsidR="00BC32F2" w:rsidRPr="00313808" w:rsidRDefault="00BC32F2">
      <w:pPr>
        <w:rPr>
          <w:b/>
          <w:highlight w:val="yellow"/>
          <w:lang w:val="en-US"/>
        </w:rPr>
      </w:pPr>
    </w:p>
    <w:p w:rsidR="00BC32F2" w:rsidRPr="00313808" w:rsidRDefault="00BC32F2">
      <w:pPr>
        <w:rPr>
          <w:b/>
          <w:highlight w:val="yellow"/>
          <w:lang w:val="en-US"/>
        </w:rPr>
      </w:pPr>
    </w:p>
    <w:p w:rsidR="00BC32F2" w:rsidRPr="00313808" w:rsidRDefault="00BC32F2">
      <w:pPr>
        <w:rPr>
          <w:b/>
          <w:highlight w:val="yellow"/>
          <w:lang w:val="en-US"/>
        </w:rPr>
      </w:pPr>
    </w:p>
    <w:p w:rsidR="00BC32F2" w:rsidRPr="00313808" w:rsidRDefault="00590E4F">
      <w:pPr>
        <w:jc w:val="center"/>
        <w:rPr>
          <w:b/>
          <w:color w:val="404040"/>
          <w:lang w:val="en-US"/>
        </w:rPr>
      </w:pPr>
      <w:r w:rsidRPr="00313808">
        <w:rPr>
          <w:b/>
          <w:color w:val="404040"/>
          <w:lang w:val="en-US"/>
        </w:rPr>
        <w:t>Middle Management Skills in the Building Sector: Adjustment of the Vocational Education to the Evolution of Company Needs</w:t>
      </w:r>
    </w:p>
    <w:p w:rsidR="00BC32F2" w:rsidRPr="00313808" w:rsidRDefault="00590E4F">
      <w:pPr>
        <w:jc w:val="center"/>
        <w:rPr>
          <w:color w:val="244061"/>
          <w:lang w:val="en-US"/>
        </w:rPr>
      </w:pPr>
      <w:r w:rsidRPr="00313808">
        <w:rPr>
          <w:color w:val="244061"/>
          <w:lang w:val="en-US"/>
        </w:rPr>
        <w:t>Contract: 2015-1-FR01-KA202-015054</w:t>
      </w:r>
    </w:p>
    <w:p w:rsidR="00BC32F2" w:rsidRPr="00313808" w:rsidRDefault="00BC32F2">
      <w:pPr>
        <w:rPr>
          <w:rFonts w:ascii="Arial" w:eastAsia="Arial" w:hAnsi="Arial" w:cs="Arial"/>
          <w:lang w:val="en-US"/>
        </w:rPr>
      </w:pPr>
    </w:p>
    <w:p w:rsidR="00BC32F2" w:rsidRPr="00313808" w:rsidRDefault="00590E4F">
      <w:pPr>
        <w:jc w:val="center"/>
        <w:rPr>
          <w:b/>
          <w:color w:val="C55911"/>
          <w:sz w:val="28"/>
          <w:szCs w:val="28"/>
          <w:lang w:val="en-US"/>
        </w:rPr>
      </w:pPr>
      <w:r w:rsidRPr="00313808">
        <w:rPr>
          <w:b/>
          <w:color w:val="C55911"/>
          <w:sz w:val="28"/>
          <w:szCs w:val="28"/>
          <w:lang w:val="en-US"/>
        </w:rPr>
        <w:t>A SEPARATE GRID MUST BE FULFILLED FOR EACH LEARNING UNIT</w:t>
      </w:r>
    </w:p>
    <w:p w:rsidR="00BC32F2" w:rsidRPr="00313808" w:rsidRDefault="00BC32F2">
      <w:pPr>
        <w:rPr>
          <w:lang w:val="en-US"/>
        </w:rPr>
      </w:pPr>
    </w:p>
    <w:p w:rsidR="00BC32F2" w:rsidRPr="00313808" w:rsidRDefault="00BC32F2">
      <w:pPr>
        <w:rPr>
          <w:lang w:val="en-US"/>
        </w:rPr>
      </w:pPr>
    </w:p>
    <w:p w:rsidR="00BC32F2" w:rsidRPr="00313808" w:rsidRDefault="00590E4F">
      <w:pPr>
        <w:rPr>
          <w:lang w:val="en-US"/>
        </w:rPr>
      </w:pPr>
      <w:r w:rsidRPr="00313808">
        <w:rPr>
          <w:lang w:val="en-US"/>
        </w:rPr>
        <w:t xml:space="preserve">BENEFICIARIES: </w:t>
      </w:r>
      <w:r w:rsidRPr="00313808">
        <w:rPr>
          <w:b/>
          <w:color w:val="2E75B5"/>
          <w:sz w:val="28"/>
          <w:szCs w:val="28"/>
          <w:highlight w:val="yellow"/>
          <w:lang w:val="en-US"/>
        </w:rPr>
        <w:t>……………………………………….</w:t>
      </w:r>
    </w:p>
    <w:p w:rsidR="00BC32F2" w:rsidRPr="00313808" w:rsidRDefault="00590E4F">
      <w:pPr>
        <w:rPr>
          <w:b/>
          <w:sz w:val="28"/>
          <w:szCs w:val="28"/>
          <w:lang w:val="en-US"/>
        </w:rPr>
      </w:pPr>
      <w:r w:rsidRPr="00313808">
        <w:rPr>
          <w:lang w:val="en-US"/>
        </w:rPr>
        <w:t>ACTIVIT</w:t>
      </w:r>
      <w:r w:rsidRPr="00313808">
        <w:rPr>
          <w:lang w:val="en-US"/>
        </w:rPr>
        <w:t xml:space="preserve">Y: </w:t>
      </w:r>
      <w:r w:rsidRPr="00313808">
        <w:rPr>
          <w:b/>
          <w:sz w:val="28"/>
          <w:szCs w:val="28"/>
          <w:lang w:val="en-US"/>
        </w:rPr>
        <w:t>………………………………………………………………..</w:t>
      </w:r>
    </w:p>
    <w:p w:rsidR="00BC32F2" w:rsidRPr="00313808" w:rsidRDefault="00BC32F2">
      <w:pPr>
        <w:rPr>
          <w:b/>
          <w:sz w:val="28"/>
          <w:szCs w:val="28"/>
          <w:lang w:val="en-US"/>
        </w:rPr>
      </w:pPr>
    </w:p>
    <w:p w:rsidR="00BC32F2" w:rsidRPr="00313808" w:rsidRDefault="00590E4F">
      <w:pPr>
        <w:rPr>
          <w:lang w:val="en-US"/>
        </w:rPr>
      </w:pPr>
      <w:r w:rsidRPr="00313808">
        <w:rPr>
          <w:lang w:val="en-US"/>
        </w:rPr>
        <w:t xml:space="preserve">PARTNER IN CHARGE OF THE TASK: </w:t>
      </w:r>
      <w:r w:rsidRPr="00313808">
        <w:rPr>
          <w:b/>
          <w:sz w:val="28"/>
          <w:szCs w:val="28"/>
          <w:lang w:val="en-US"/>
        </w:rPr>
        <w:t>………………………………….</w:t>
      </w:r>
    </w:p>
    <w:p w:rsidR="00BC32F2" w:rsidRPr="00313808" w:rsidRDefault="00590E4F">
      <w:pPr>
        <w:rPr>
          <w:color w:val="FF0000"/>
          <w:lang w:val="en-US"/>
        </w:rPr>
      </w:pPr>
      <w:r w:rsidRPr="00313808">
        <w:rPr>
          <w:color w:val="FF0000"/>
          <w:lang w:val="en-US"/>
        </w:rPr>
        <w:t xml:space="preserve">DEADLINE: </w:t>
      </w:r>
      <w:r w:rsidRPr="00313808">
        <w:rPr>
          <w:b/>
          <w:color w:val="FF0000"/>
          <w:sz w:val="28"/>
          <w:szCs w:val="28"/>
          <w:lang w:val="en-US"/>
        </w:rPr>
        <w:t>30 JUNE 2017</w:t>
      </w:r>
    </w:p>
    <w:p w:rsidR="00BC32F2" w:rsidRPr="00313808" w:rsidRDefault="00BC32F2">
      <w:pPr>
        <w:rPr>
          <w:b/>
          <w:color w:val="FF0000"/>
          <w:sz w:val="18"/>
          <w:szCs w:val="18"/>
          <w:lang w:val="en-US"/>
        </w:rPr>
      </w:pPr>
    </w:p>
    <w:p w:rsidR="00BC32F2" w:rsidRPr="00313808" w:rsidRDefault="00590E4F">
      <w:pPr>
        <w:spacing w:line="276" w:lineRule="auto"/>
        <w:rPr>
          <w:b/>
          <w:color w:val="2E75B5"/>
          <w:sz w:val="28"/>
          <w:szCs w:val="28"/>
          <w:highlight w:val="yellow"/>
          <w:lang w:val="en-US"/>
        </w:rPr>
      </w:pPr>
      <w:r w:rsidRPr="00313808">
        <w:rPr>
          <w:lang w:val="en-US"/>
        </w:rPr>
        <w:t xml:space="preserve">LEARNING UNIT: </w:t>
      </w:r>
      <w:r w:rsidRPr="00313808">
        <w:rPr>
          <w:b/>
          <w:color w:val="2E75B5"/>
          <w:sz w:val="28"/>
          <w:szCs w:val="28"/>
          <w:highlight w:val="yellow"/>
          <w:lang w:val="en-US"/>
        </w:rPr>
        <w:t>……………………………………….</w:t>
      </w:r>
    </w:p>
    <w:p w:rsidR="00BC32F2" w:rsidRDefault="00590E4F">
      <w:r w:rsidRPr="00313808">
        <w:rPr>
          <w:lang w:val="en-US"/>
        </w:rPr>
        <w:t xml:space="preserve">DURATION SUGGESTED: </w:t>
      </w:r>
      <w:r w:rsidRPr="00313808">
        <w:rPr>
          <w:b/>
          <w:sz w:val="28"/>
          <w:szCs w:val="28"/>
          <w:lang w:val="en-US"/>
        </w:rPr>
        <w:t xml:space="preserve">…………… </w:t>
      </w:r>
      <w:r>
        <w:rPr>
          <w:b/>
          <w:sz w:val="28"/>
          <w:szCs w:val="28"/>
        </w:rPr>
        <w:t>HOURS</w:t>
      </w:r>
    </w:p>
    <w:p w:rsidR="00BC32F2" w:rsidRDefault="00BC32F2"/>
    <w:tbl>
      <w:tblPr>
        <w:tblStyle w:val="aa"/>
        <w:tblW w:w="205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5"/>
        <w:gridCol w:w="3402"/>
        <w:gridCol w:w="3260"/>
        <w:gridCol w:w="3260"/>
        <w:gridCol w:w="3544"/>
        <w:gridCol w:w="3827"/>
      </w:tblGrid>
      <w:tr w:rsidR="00BC32F2" w:rsidRPr="00313808">
        <w:trPr>
          <w:trHeight w:val="1180"/>
        </w:trPr>
        <w:tc>
          <w:tcPr>
            <w:tcW w:w="6658" w:type="dxa"/>
            <w:gridSpan w:val="2"/>
            <w:vAlign w:val="center"/>
          </w:tcPr>
          <w:p w:rsidR="00BC32F2" w:rsidRDefault="00BC32F2">
            <w:pPr>
              <w:contextualSpacing w:val="0"/>
              <w:jc w:val="center"/>
              <w:rPr>
                <w:sz w:val="18"/>
                <w:szCs w:val="18"/>
              </w:rPr>
            </w:pPr>
          </w:p>
          <w:p w:rsidR="00BC32F2" w:rsidRDefault="00590E4F">
            <w:pPr>
              <w:contextualSpacing w:val="0"/>
              <w:jc w:val="center"/>
              <w:rPr>
                <w:b/>
                <w:sz w:val="18"/>
                <w:szCs w:val="18"/>
              </w:rPr>
            </w:pPr>
            <w:r>
              <w:rPr>
                <w:b/>
                <w:sz w:val="18"/>
                <w:szCs w:val="18"/>
              </w:rPr>
              <w:t>TRAINING CENTRE</w:t>
            </w:r>
          </w:p>
          <w:p w:rsidR="00BC32F2" w:rsidRDefault="00BC32F2">
            <w:pPr>
              <w:contextualSpacing w:val="0"/>
              <w:jc w:val="center"/>
              <w:rPr>
                <w:sz w:val="18"/>
                <w:szCs w:val="18"/>
              </w:rPr>
            </w:pPr>
          </w:p>
        </w:tc>
        <w:tc>
          <w:tcPr>
            <w:tcW w:w="6520" w:type="dxa"/>
            <w:gridSpan w:val="2"/>
            <w:vAlign w:val="center"/>
          </w:tcPr>
          <w:p w:rsidR="00BC32F2" w:rsidRPr="00313808" w:rsidRDefault="00590E4F">
            <w:pPr>
              <w:contextualSpacing w:val="0"/>
              <w:jc w:val="center"/>
              <w:rPr>
                <w:b/>
                <w:sz w:val="18"/>
                <w:szCs w:val="18"/>
                <w:lang w:val="en-US"/>
              </w:rPr>
            </w:pPr>
            <w:r w:rsidRPr="00313808">
              <w:rPr>
                <w:b/>
                <w:sz w:val="18"/>
                <w:szCs w:val="18"/>
                <w:lang w:val="en-US"/>
              </w:rPr>
              <w:t>COMPANY PARTICIPATING IN THE TRAINING PROCESS</w:t>
            </w:r>
          </w:p>
        </w:tc>
        <w:tc>
          <w:tcPr>
            <w:tcW w:w="3544" w:type="dxa"/>
            <w:vAlign w:val="center"/>
          </w:tcPr>
          <w:p w:rsidR="00BC32F2" w:rsidRPr="00313808" w:rsidRDefault="00590E4F">
            <w:pPr>
              <w:contextualSpacing w:val="0"/>
              <w:jc w:val="center"/>
              <w:rPr>
                <w:b/>
                <w:sz w:val="18"/>
                <w:szCs w:val="18"/>
                <w:lang w:val="en-US"/>
              </w:rPr>
            </w:pPr>
            <w:r w:rsidRPr="00313808">
              <w:rPr>
                <w:b/>
                <w:sz w:val="18"/>
                <w:szCs w:val="18"/>
                <w:lang w:val="en-US"/>
              </w:rPr>
              <w:t>E-LEARNING, incl. OPEN CLASSROOM</w:t>
            </w:r>
          </w:p>
        </w:tc>
        <w:tc>
          <w:tcPr>
            <w:tcW w:w="3827" w:type="dxa"/>
            <w:vAlign w:val="center"/>
          </w:tcPr>
          <w:p w:rsidR="00BC32F2" w:rsidRPr="00313808" w:rsidRDefault="00590E4F">
            <w:pPr>
              <w:contextualSpacing w:val="0"/>
              <w:jc w:val="center"/>
              <w:rPr>
                <w:b/>
                <w:sz w:val="18"/>
                <w:szCs w:val="18"/>
                <w:lang w:val="en-US"/>
              </w:rPr>
            </w:pPr>
            <w:r w:rsidRPr="00313808">
              <w:rPr>
                <w:b/>
                <w:sz w:val="18"/>
                <w:szCs w:val="18"/>
                <w:lang w:val="en-US"/>
              </w:rPr>
              <w:t>EVALUATION</w:t>
            </w:r>
          </w:p>
          <w:p w:rsidR="00BC32F2" w:rsidRPr="00313808" w:rsidRDefault="00590E4F">
            <w:pPr>
              <w:contextualSpacing w:val="0"/>
              <w:jc w:val="center"/>
              <w:rPr>
                <w:sz w:val="18"/>
                <w:szCs w:val="18"/>
                <w:lang w:val="en-US"/>
              </w:rPr>
            </w:pPr>
            <w:r w:rsidRPr="00313808">
              <w:rPr>
                <w:sz w:val="18"/>
                <w:szCs w:val="18"/>
                <w:lang w:val="en-US"/>
              </w:rPr>
              <w:t xml:space="preserve"> (see Report Phase 2 for Assessment Criteria related to each learning outcome)</w:t>
            </w:r>
          </w:p>
        </w:tc>
      </w:tr>
      <w:tr w:rsidR="00BC32F2" w:rsidRPr="00313808">
        <w:trPr>
          <w:trHeight w:val="2440"/>
        </w:trPr>
        <w:tc>
          <w:tcPr>
            <w:tcW w:w="6658" w:type="dxa"/>
            <w:gridSpan w:val="2"/>
          </w:tcPr>
          <w:p w:rsidR="00BC32F2" w:rsidRDefault="00590E4F">
            <w:pPr>
              <w:contextualSpacing w:val="0"/>
              <w:rPr>
                <w:sz w:val="18"/>
                <w:szCs w:val="18"/>
              </w:rPr>
            </w:pPr>
            <w:r w:rsidRPr="00313808">
              <w:rPr>
                <w:b/>
                <w:sz w:val="18"/>
                <w:szCs w:val="18"/>
                <w:highlight w:val="yellow"/>
                <w:lang w:val="en-US"/>
              </w:rPr>
              <w:t>TEACHING &amp; SUPPORTING METHODS PROPOSED</w:t>
            </w:r>
            <w:r w:rsidRPr="00313808">
              <w:rPr>
                <w:sz w:val="18"/>
                <w:szCs w:val="18"/>
                <w:lang w:val="en-US"/>
              </w:rPr>
              <w:t xml:space="preserve"> (Incl. </w:t>
            </w:r>
            <w:r>
              <w:rPr>
                <w:sz w:val="18"/>
                <w:szCs w:val="18"/>
              </w:rPr>
              <w:t>Duration suggested &amp; Organisation)</w:t>
            </w:r>
          </w:p>
          <w:p w:rsidR="00BC32F2" w:rsidRDefault="00BC32F2">
            <w:pPr>
              <w:contextualSpacing w:val="0"/>
              <w:rPr>
                <w:sz w:val="18"/>
                <w:szCs w:val="18"/>
              </w:rPr>
            </w:pPr>
          </w:p>
          <w:p w:rsidR="00BC32F2" w:rsidRDefault="00BC32F2">
            <w:pPr>
              <w:contextualSpacing w:val="0"/>
              <w:rPr>
                <w:sz w:val="18"/>
                <w:szCs w:val="18"/>
              </w:rPr>
            </w:pPr>
          </w:p>
          <w:p w:rsidR="00BC32F2" w:rsidRDefault="00BC32F2">
            <w:pPr>
              <w:contextualSpacing w:val="0"/>
              <w:rPr>
                <w:sz w:val="18"/>
                <w:szCs w:val="18"/>
              </w:rPr>
            </w:pPr>
          </w:p>
          <w:p w:rsidR="00BC32F2" w:rsidRDefault="00BC32F2">
            <w:pPr>
              <w:contextualSpacing w:val="0"/>
              <w:rPr>
                <w:sz w:val="18"/>
                <w:szCs w:val="18"/>
              </w:rPr>
            </w:pPr>
          </w:p>
          <w:p w:rsidR="00BC32F2" w:rsidRDefault="00BC32F2">
            <w:pPr>
              <w:contextualSpacing w:val="0"/>
              <w:rPr>
                <w:sz w:val="18"/>
                <w:szCs w:val="18"/>
              </w:rPr>
            </w:pPr>
          </w:p>
          <w:p w:rsidR="00BC32F2" w:rsidRDefault="00BC32F2">
            <w:pPr>
              <w:contextualSpacing w:val="0"/>
              <w:rPr>
                <w:sz w:val="18"/>
                <w:szCs w:val="18"/>
              </w:rPr>
            </w:pPr>
          </w:p>
          <w:p w:rsidR="00BC32F2" w:rsidRDefault="00BC32F2">
            <w:pPr>
              <w:contextualSpacing w:val="0"/>
              <w:rPr>
                <w:sz w:val="18"/>
                <w:szCs w:val="18"/>
              </w:rPr>
            </w:pPr>
          </w:p>
          <w:p w:rsidR="00BC32F2" w:rsidRDefault="00BC32F2">
            <w:pPr>
              <w:contextualSpacing w:val="0"/>
              <w:rPr>
                <w:b/>
                <w:sz w:val="18"/>
                <w:szCs w:val="18"/>
              </w:rPr>
            </w:pPr>
          </w:p>
        </w:tc>
        <w:tc>
          <w:tcPr>
            <w:tcW w:w="6520" w:type="dxa"/>
            <w:gridSpan w:val="2"/>
          </w:tcPr>
          <w:p w:rsidR="00BC32F2" w:rsidRDefault="00590E4F">
            <w:pPr>
              <w:contextualSpacing w:val="0"/>
              <w:rPr>
                <w:b/>
                <w:sz w:val="18"/>
                <w:szCs w:val="18"/>
              </w:rPr>
            </w:pPr>
            <w:r w:rsidRPr="00313808">
              <w:rPr>
                <w:b/>
                <w:sz w:val="18"/>
                <w:szCs w:val="18"/>
                <w:highlight w:val="yellow"/>
                <w:lang w:val="en-US"/>
              </w:rPr>
              <w:t>TEACHING &amp; SUPPORTING METHODS PROPOSED</w:t>
            </w:r>
            <w:r w:rsidRPr="00313808">
              <w:rPr>
                <w:sz w:val="18"/>
                <w:szCs w:val="18"/>
                <w:lang w:val="en-US"/>
              </w:rPr>
              <w:t xml:space="preserve"> (Inc</w:t>
            </w:r>
            <w:r w:rsidRPr="00313808">
              <w:rPr>
                <w:sz w:val="18"/>
                <w:szCs w:val="18"/>
                <w:lang w:val="en-US"/>
              </w:rPr>
              <w:t xml:space="preserve">l. </w:t>
            </w:r>
            <w:r>
              <w:rPr>
                <w:sz w:val="18"/>
                <w:szCs w:val="18"/>
              </w:rPr>
              <w:t>Duration suggested &amp; Organisation)</w:t>
            </w:r>
          </w:p>
        </w:tc>
        <w:tc>
          <w:tcPr>
            <w:tcW w:w="3544" w:type="dxa"/>
          </w:tcPr>
          <w:p w:rsidR="00BC32F2" w:rsidRDefault="00590E4F">
            <w:pPr>
              <w:contextualSpacing w:val="0"/>
              <w:rPr>
                <w:b/>
                <w:sz w:val="18"/>
                <w:szCs w:val="18"/>
              </w:rPr>
            </w:pPr>
            <w:r w:rsidRPr="00313808">
              <w:rPr>
                <w:b/>
                <w:sz w:val="18"/>
                <w:szCs w:val="18"/>
                <w:highlight w:val="yellow"/>
                <w:lang w:val="en-US"/>
              </w:rPr>
              <w:t>TEACHING &amp; SUPPORTING METHODS PROPOSED</w:t>
            </w:r>
            <w:r w:rsidRPr="00313808">
              <w:rPr>
                <w:sz w:val="18"/>
                <w:szCs w:val="18"/>
                <w:lang w:val="en-US"/>
              </w:rPr>
              <w:t xml:space="preserve"> (Incl. </w:t>
            </w:r>
            <w:r>
              <w:rPr>
                <w:sz w:val="18"/>
                <w:szCs w:val="18"/>
              </w:rPr>
              <w:t>Duration suggested &amp; Organisation)</w:t>
            </w:r>
          </w:p>
        </w:tc>
        <w:tc>
          <w:tcPr>
            <w:tcW w:w="3827" w:type="dxa"/>
          </w:tcPr>
          <w:p w:rsidR="00BC32F2" w:rsidRPr="00313808" w:rsidRDefault="00590E4F">
            <w:pPr>
              <w:contextualSpacing w:val="0"/>
              <w:rPr>
                <w:b/>
                <w:sz w:val="18"/>
                <w:szCs w:val="18"/>
                <w:lang w:val="en-US"/>
              </w:rPr>
            </w:pPr>
            <w:r w:rsidRPr="00313808">
              <w:rPr>
                <w:b/>
                <w:sz w:val="18"/>
                <w:szCs w:val="18"/>
                <w:highlight w:val="yellow"/>
                <w:lang w:val="en-US"/>
              </w:rPr>
              <w:t>TOPICS TO BE ASSESSED</w:t>
            </w:r>
          </w:p>
          <w:p w:rsidR="00BC32F2" w:rsidRPr="00313808" w:rsidRDefault="00590E4F">
            <w:pPr>
              <w:contextualSpacing w:val="0"/>
              <w:rPr>
                <w:b/>
                <w:sz w:val="18"/>
                <w:szCs w:val="18"/>
                <w:lang w:val="en-US"/>
              </w:rPr>
            </w:pPr>
            <w:r w:rsidRPr="00313808">
              <w:rPr>
                <w:b/>
                <w:sz w:val="18"/>
                <w:szCs w:val="18"/>
                <w:lang w:val="en-US"/>
              </w:rPr>
              <w:t>Anticipated scope.</w:t>
            </w:r>
          </w:p>
          <w:p w:rsidR="00BC32F2" w:rsidRPr="00313808" w:rsidRDefault="00BC32F2">
            <w:pPr>
              <w:contextualSpacing w:val="0"/>
              <w:rPr>
                <w:sz w:val="18"/>
                <w:szCs w:val="18"/>
                <w:lang w:val="en-US"/>
              </w:rPr>
            </w:pPr>
          </w:p>
        </w:tc>
      </w:tr>
      <w:tr w:rsidR="00BC32F2" w:rsidRPr="00313808">
        <w:tc>
          <w:tcPr>
            <w:tcW w:w="3256" w:type="dxa"/>
          </w:tcPr>
          <w:p w:rsidR="00BC32F2" w:rsidRPr="00313808" w:rsidRDefault="00590E4F">
            <w:pPr>
              <w:contextualSpacing w:val="0"/>
              <w:rPr>
                <w:sz w:val="18"/>
                <w:szCs w:val="18"/>
                <w:lang w:val="en-US"/>
              </w:rPr>
            </w:pPr>
            <w:r w:rsidRPr="00313808">
              <w:rPr>
                <w:b/>
                <w:sz w:val="18"/>
                <w:szCs w:val="18"/>
                <w:lang w:val="en-US"/>
              </w:rPr>
              <w:t>MATERIAL AND VIRTUAL TOOLS</w:t>
            </w:r>
            <w:r w:rsidRPr="00313808">
              <w:rPr>
                <w:sz w:val="18"/>
                <w:szCs w:val="18"/>
                <w:lang w:val="en-US"/>
              </w:rPr>
              <w:t xml:space="preserve"> (documents, models, sketches, software, apps, etc.)</w:t>
            </w: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tc>
        <w:tc>
          <w:tcPr>
            <w:tcW w:w="3402" w:type="dxa"/>
          </w:tcPr>
          <w:p w:rsidR="00BC32F2" w:rsidRPr="00313808" w:rsidRDefault="00590E4F">
            <w:pPr>
              <w:contextualSpacing w:val="0"/>
              <w:rPr>
                <w:sz w:val="18"/>
                <w:szCs w:val="18"/>
                <w:lang w:val="en-US"/>
              </w:rPr>
            </w:pPr>
            <w:r w:rsidRPr="00313808">
              <w:rPr>
                <w:b/>
                <w:sz w:val="18"/>
                <w:szCs w:val="18"/>
                <w:lang w:val="en-US"/>
              </w:rPr>
              <w:t>SPACE</w:t>
            </w:r>
            <w:r w:rsidRPr="00313808">
              <w:rPr>
                <w:sz w:val="18"/>
                <w:szCs w:val="18"/>
                <w:lang w:val="en-US"/>
              </w:rPr>
              <w:t xml:space="preserve"> (Classroom/</w:t>
            </w:r>
          </w:p>
          <w:p w:rsidR="00BC32F2" w:rsidRPr="00313808" w:rsidRDefault="00590E4F">
            <w:pPr>
              <w:contextualSpacing w:val="0"/>
              <w:rPr>
                <w:sz w:val="18"/>
                <w:szCs w:val="18"/>
                <w:lang w:val="en-US"/>
              </w:rPr>
            </w:pPr>
            <w:r w:rsidRPr="00313808">
              <w:rPr>
                <w:sz w:val="18"/>
                <w:szCs w:val="18"/>
                <w:lang w:val="en-US"/>
              </w:rPr>
              <w:t>Workshop/</w:t>
            </w:r>
          </w:p>
          <w:p w:rsidR="00BC32F2" w:rsidRPr="00313808" w:rsidRDefault="00590E4F">
            <w:pPr>
              <w:contextualSpacing w:val="0"/>
              <w:rPr>
                <w:b/>
                <w:sz w:val="18"/>
                <w:szCs w:val="18"/>
                <w:lang w:val="en-US"/>
              </w:rPr>
            </w:pPr>
            <w:r w:rsidRPr="00313808">
              <w:rPr>
                <w:sz w:val="18"/>
                <w:szCs w:val="18"/>
                <w:lang w:val="en-US"/>
              </w:rPr>
              <w:t>Centre of Resources, etc.)</w:t>
            </w:r>
          </w:p>
        </w:tc>
        <w:tc>
          <w:tcPr>
            <w:tcW w:w="3260" w:type="dxa"/>
          </w:tcPr>
          <w:p w:rsidR="00BC32F2" w:rsidRPr="00313808" w:rsidRDefault="00590E4F">
            <w:pPr>
              <w:contextualSpacing w:val="0"/>
              <w:rPr>
                <w:sz w:val="18"/>
                <w:szCs w:val="18"/>
                <w:lang w:val="en-US"/>
              </w:rPr>
            </w:pPr>
            <w:r w:rsidRPr="00313808">
              <w:rPr>
                <w:b/>
                <w:sz w:val="18"/>
                <w:szCs w:val="18"/>
                <w:lang w:val="en-US"/>
              </w:rPr>
              <w:t>MATERIAL AND VIRTUAL TOOLS</w:t>
            </w:r>
            <w:r w:rsidRPr="00313808">
              <w:rPr>
                <w:sz w:val="18"/>
                <w:szCs w:val="18"/>
                <w:lang w:val="en-US"/>
              </w:rPr>
              <w:t xml:space="preserve"> (documents, models, sketches, software, apps, etc.)</w:t>
            </w:r>
          </w:p>
        </w:tc>
        <w:tc>
          <w:tcPr>
            <w:tcW w:w="3260" w:type="dxa"/>
          </w:tcPr>
          <w:p w:rsidR="00BC32F2" w:rsidRDefault="00590E4F">
            <w:pPr>
              <w:contextualSpacing w:val="0"/>
              <w:rPr>
                <w:sz w:val="18"/>
                <w:szCs w:val="18"/>
              </w:rPr>
            </w:pPr>
            <w:r>
              <w:rPr>
                <w:b/>
                <w:sz w:val="18"/>
                <w:szCs w:val="18"/>
              </w:rPr>
              <w:t>SPACE</w:t>
            </w:r>
            <w:r>
              <w:rPr>
                <w:sz w:val="18"/>
                <w:szCs w:val="18"/>
              </w:rPr>
              <w:t xml:space="preserve"> (Office/</w:t>
            </w:r>
          </w:p>
          <w:p w:rsidR="00BC32F2" w:rsidRDefault="00590E4F">
            <w:pPr>
              <w:contextualSpacing w:val="0"/>
              <w:rPr>
                <w:b/>
                <w:sz w:val="18"/>
                <w:szCs w:val="18"/>
              </w:rPr>
            </w:pPr>
            <w:r>
              <w:rPr>
                <w:sz w:val="18"/>
                <w:szCs w:val="18"/>
              </w:rPr>
              <w:t>Worksite, etc.)</w:t>
            </w:r>
          </w:p>
        </w:tc>
        <w:tc>
          <w:tcPr>
            <w:tcW w:w="3544" w:type="dxa"/>
          </w:tcPr>
          <w:p w:rsidR="00BC32F2" w:rsidRPr="00313808" w:rsidRDefault="00590E4F">
            <w:pPr>
              <w:contextualSpacing w:val="0"/>
              <w:rPr>
                <w:b/>
                <w:sz w:val="18"/>
                <w:szCs w:val="18"/>
                <w:lang w:val="en-US"/>
              </w:rPr>
            </w:pPr>
            <w:r w:rsidRPr="00313808">
              <w:rPr>
                <w:b/>
                <w:sz w:val="18"/>
                <w:szCs w:val="18"/>
                <w:lang w:val="en-US"/>
              </w:rPr>
              <w:t>MATERIAL AND VIRTUAL TOOLS</w:t>
            </w:r>
            <w:r w:rsidRPr="00313808">
              <w:rPr>
                <w:sz w:val="18"/>
                <w:szCs w:val="18"/>
                <w:lang w:val="en-US"/>
              </w:rPr>
              <w:t xml:space="preserve"> (documents, models, sketches, software, apps, etc.)</w:t>
            </w:r>
          </w:p>
        </w:tc>
        <w:tc>
          <w:tcPr>
            <w:tcW w:w="3827" w:type="dxa"/>
            <w:vMerge w:val="restart"/>
          </w:tcPr>
          <w:p w:rsidR="00BC32F2" w:rsidRPr="00313808" w:rsidRDefault="00590E4F">
            <w:pPr>
              <w:contextualSpacing w:val="0"/>
              <w:rPr>
                <w:b/>
                <w:sz w:val="18"/>
                <w:szCs w:val="18"/>
                <w:lang w:val="en-US"/>
              </w:rPr>
            </w:pPr>
            <w:r w:rsidRPr="00313808">
              <w:rPr>
                <w:b/>
                <w:sz w:val="18"/>
                <w:szCs w:val="18"/>
                <w:lang w:val="en-US"/>
              </w:rPr>
              <w:t>METHODS &amp; TOOLS</w:t>
            </w:r>
          </w:p>
          <w:p w:rsidR="00BC32F2" w:rsidRPr="00313808" w:rsidRDefault="00590E4F">
            <w:pPr>
              <w:contextualSpacing w:val="0"/>
              <w:rPr>
                <w:sz w:val="18"/>
                <w:szCs w:val="18"/>
                <w:lang w:val="en-US"/>
              </w:rPr>
            </w:pPr>
            <w:r w:rsidRPr="00313808">
              <w:rPr>
                <w:sz w:val="18"/>
                <w:szCs w:val="18"/>
                <w:lang w:val="en-US"/>
              </w:rPr>
              <w:t>Incl. ECVET if relevant.</w:t>
            </w:r>
          </w:p>
          <w:p w:rsidR="00BC32F2" w:rsidRPr="00313808" w:rsidRDefault="00590E4F">
            <w:pPr>
              <w:contextualSpacing w:val="0"/>
              <w:rPr>
                <w:b/>
                <w:sz w:val="18"/>
                <w:szCs w:val="18"/>
                <w:lang w:val="en-US"/>
              </w:rPr>
            </w:pPr>
            <w:r w:rsidRPr="00313808">
              <w:rPr>
                <w:b/>
                <w:sz w:val="18"/>
                <w:szCs w:val="18"/>
                <w:lang w:val="en-US"/>
              </w:rPr>
              <w:t>Organisational and human resources (assessors).</w:t>
            </w:r>
          </w:p>
          <w:p w:rsidR="00BC32F2" w:rsidRPr="00313808" w:rsidRDefault="00590E4F">
            <w:pPr>
              <w:contextualSpacing w:val="0"/>
              <w:rPr>
                <w:b/>
                <w:sz w:val="18"/>
                <w:szCs w:val="18"/>
                <w:lang w:val="en-US"/>
              </w:rPr>
            </w:pPr>
            <w:r w:rsidRPr="00313808">
              <w:rPr>
                <w:b/>
                <w:sz w:val="18"/>
                <w:szCs w:val="18"/>
                <w:lang w:val="en-US"/>
              </w:rPr>
              <w:t>Venue and duration.</w:t>
            </w:r>
          </w:p>
          <w:p w:rsidR="00BC32F2" w:rsidRPr="00313808" w:rsidRDefault="00590E4F">
            <w:pPr>
              <w:contextualSpacing w:val="0"/>
              <w:rPr>
                <w:b/>
                <w:sz w:val="18"/>
                <w:szCs w:val="18"/>
                <w:lang w:val="en-US"/>
              </w:rPr>
            </w:pPr>
            <w:r w:rsidRPr="00313808">
              <w:rPr>
                <w:b/>
                <w:sz w:val="18"/>
                <w:szCs w:val="18"/>
                <w:lang w:val="en-US"/>
              </w:rPr>
              <w:t>Evidence collection during training.</w:t>
            </w:r>
          </w:p>
          <w:p w:rsidR="00BC32F2" w:rsidRPr="00313808" w:rsidRDefault="00BC32F2">
            <w:pPr>
              <w:contextualSpacing w:val="0"/>
              <w:rPr>
                <w:sz w:val="18"/>
                <w:szCs w:val="18"/>
                <w:lang w:val="en-US"/>
              </w:rPr>
            </w:pPr>
          </w:p>
        </w:tc>
      </w:tr>
      <w:tr w:rsidR="00BC32F2" w:rsidRPr="00313808">
        <w:tc>
          <w:tcPr>
            <w:tcW w:w="6658" w:type="dxa"/>
            <w:gridSpan w:val="2"/>
          </w:tcPr>
          <w:p w:rsidR="00BC32F2" w:rsidRPr="00313808" w:rsidRDefault="00590E4F">
            <w:pPr>
              <w:contextualSpacing w:val="0"/>
              <w:rPr>
                <w:sz w:val="18"/>
                <w:szCs w:val="18"/>
                <w:lang w:val="en-US"/>
              </w:rPr>
            </w:pPr>
            <w:r w:rsidRPr="00313808">
              <w:rPr>
                <w:b/>
                <w:sz w:val="18"/>
                <w:szCs w:val="18"/>
                <w:lang w:val="en-US"/>
              </w:rPr>
              <w:t xml:space="preserve">PRODUCTIONS TO BE REQUIRED FROM LEARNERS </w:t>
            </w:r>
            <w:r w:rsidRPr="00313808">
              <w:rPr>
                <w:sz w:val="18"/>
                <w:szCs w:val="18"/>
                <w:lang w:val="en-US"/>
              </w:rPr>
              <w:t>(analysis, synthesis, sketches, operational schemes, etc.)</w:t>
            </w: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p w:rsidR="00BC32F2" w:rsidRPr="00313808" w:rsidRDefault="00BC32F2">
            <w:pPr>
              <w:contextualSpacing w:val="0"/>
              <w:rPr>
                <w:sz w:val="18"/>
                <w:szCs w:val="18"/>
                <w:lang w:val="en-US"/>
              </w:rPr>
            </w:pPr>
          </w:p>
        </w:tc>
        <w:tc>
          <w:tcPr>
            <w:tcW w:w="6520" w:type="dxa"/>
            <w:gridSpan w:val="2"/>
          </w:tcPr>
          <w:p w:rsidR="00BC32F2" w:rsidRPr="00313808" w:rsidRDefault="00590E4F">
            <w:pPr>
              <w:contextualSpacing w:val="0"/>
              <w:rPr>
                <w:sz w:val="18"/>
                <w:szCs w:val="18"/>
                <w:lang w:val="en-US"/>
              </w:rPr>
            </w:pPr>
            <w:r w:rsidRPr="00313808">
              <w:rPr>
                <w:b/>
                <w:sz w:val="18"/>
                <w:szCs w:val="18"/>
                <w:lang w:val="en-US"/>
              </w:rPr>
              <w:lastRenderedPageBreak/>
              <w:t>PRODUCTIONS TO BE</w:t>
            </w:r>
            <w:r w:rsidRPr="00313808">
              <w:rPr>
                <w:b/>
                <w:sz w:val="18"/>
                <w:szCs w:val="18"/>
                <w:lang w:val="en-US"/>
              </w:rPr>
              <w:t xml:space="preserve"> REQUIRED FROM LEARNERS </w:t>
            </w:r>
            <w:r w:rsidRPr="00313808">
              <w:rPr>
                <w:sz w:val="18"/>
                <w:szCs w:val="18"/>
                <w:lang w:val="en-US"/>
              </w:rPr>
              <w:t>(analysis, synthesis, sketches, operational schemes, etc.)</w:t>
            </w:r>
          </w:p>
        </w:tc>
        <w:tc>
          <w:tcPr>
            <w:tcW w:w="3544" w:type="dxa"/>
          </w:tcPr>
          <w:p w:rsidR="00BC32F2" w:rsidRPr="00313808" w:rsidRDefault="00590E4F">
            <w:pPr>
              <w:contextualSpacing w:val="0"/>
              <w:rPr>
                <w:sz w:val="18"/>
                <w:szCs w:val="18"/>
                <w:lang w:val="en-US"/>
              </w:rPr>
            </w:pPr>
            <w:r w:rsidRPr="00313808">
              <w:rPr>
                <w:b/>
                <w:sz w:val="18"/>
                <w:szCs w:val="18"/>
                <w:lang w:val="en-US"/>
              </w:rPr>
              <w:t xml:space="preserve">PRODUCTIONS TO BE REQUIRED FROM LEARNERS </w:t>
            </w:r>
            <w:r w:rsidRPr="00313808">
              <w:rPr>
                <w:sz w:val="18"/>
                <w:szCs w:val="18"/>
                <w:lang w:val="en-US"/>
              </w:rPr>
              <w:t>(analysis, synthesis, sketches, operational schemes, etc.)</w:t>
            </w:r>
          </w:p>
        </w:tc>
        <w:tc>
          <w:tcPr>
            <w:tcW w:w="3827" w:type="dxa"/>
            <w:vMerge/>
          </w:tcPr>
          <w:p w:rsidR="00BC32F2" w:rsidRPr="00313808" w:rsidRDefault="00BC32F2">
            <w:pPr>
              <w:contextualSpacing w:val="0"/>
              <w:rPr>
                <w:sz w:val="18"/>
                <w:szCs w:val="18"/>
                <w:lang w:val="en-US"/>
              </w:rPr>
            </w:pPr>
          </w:p>
        </w:tc>
      </w:tr>
    </w:tbl>
    <w:p w:rsidR="00BC32F2" w:rsidRPr="00313808" w:rsidRDefault="00BC32F2">
      <w:pPr>
        <w:rPr>
          <w:lang w:val="en-US"/>
        </w:rPr>
      </w:pPr>
    </w:p>
    <w:p w:rsidR="00BC32F2" w:rsidRPr="00313808" w:rsidRDefault="00BC32F2">
      <w:pPr>
        <w:rPr>
          <w:lang w:val="en-US"/>
        </w:rPr>
      </w:pPr>
    </w:p>
    <w:p w:rsidR="00BC32F2" w:rsidRPr="00313808" w:rsidRDefault="00590E4F">
      <w:pPr>
        <w:jc w:val="center"/>
        <w:rPr>
          <w:b/>
          <w:sz w:val="32"/>
          <w:szCs w:val="32"/>
          <w:lang w:val="en-US"/>
        </w:rPr>
      </w:pPr>
      <w:r w:rsidRPr="00313808">
        <w:rPr>
          <w:b/>
          <w:sz w:val="32"/>
          <w:szCs w:val="32"/>
          <w:lang w:val="en-US"/>
        </w:rPr>
        <w:t>PART TWO: DESCRIPTION OF THE EXPERIMENTATION TO SET UP BY THE PARTNER ORGANISATION</w:t>
      </w:r>
    </w:p>
    <w:p w:rsidR="00BC32F2" w:rsidRPr="00313808" w:rsidRDefault="00BC32F2">
      <w:pPr>
        <w:jc w:val="center"/>
        <w:rPr>
          <w:lang w:val="en-US"/>
        </w:rPr>
      </w:pPr>
    </w:p>
    <w:p w:rsidR="00BC32F2" w:rsidRPr="00313808" w:rsidRDefault="00590E4F">
      <w:pPr>
        <w:jc w:val="center"/>
        <w:rPr>
          <w:b/>
          <w:color w:val="1F4E79"/>
          <w:sz w:val="24"/>
          <w:szCs w:val="24"/>
          <w:u w:val="single"/>
          <w:lang w:val="en-US"/>
        </w:rPr>
      </w:pPr>
      <w:r w:rsidRPr="00313808">
        <w:rPr>
          <w:b/>
          <w:color w:val="1F4E79"/>
          <w:sz w:val="24"/>
          <w:szCs w:val="24"/>
          <w:u w:val="single"/>
          <w:lang w:val="en-US"/>
        </w:rPr>
        <w:t>To be completed by each partner</w:t>
      </w:r>
    </w:p>
    <w:p w:rsidR="00BC32F2" w:rsidRPr="00313808" w:rsidRDefault="00BC32F2">
      <w:pPr>
        <w:jc w:val="center"/>
        <w:rPr>
          <w:b/>
          <w:color w:val="1F4E79"/>
          <w:sz w:val="24"/>
          <w:szCs w:val="24"/>
          <w:u w:val="single"/>
          <w:lang w:val="en-US"/>
        </w:rPr>
      </w:pPr>
    </w:p>
    <w:p w:rsidR="00BC32F2" w:rsidRPr="00313808" w:rsidRDefault="00590E4F">
      <w:pPr>
        <w:jc w:val="center"/>
        <w:rPr>
          <w:color w:val="FF0000"/>
          <w:lang w:val="en-US"/>
        </w:rPr>
      </w:pPr>
      <w:r w:rsidRPr="00313808">
        <w:rPr>
          <w:b/>
          <w:color w:val="FF0000"/>
          <w:lang w:val="en-US"/>
        </w:rPr>
        <w:t>DEADLINE:</w:t>
      </w:r>
      <w:r w:rsidRPr="00313808">
        <w:rPr>
          <w:color w:val="FF0000"/>
          <w:lang w:val="en-US"/>
        </w:rPr>
        <w:t xml:space="preserve"> </w:t>
      </w:r>
      <w:r w:rsidRPr="00313808">
        <w:rPr>
          <w:b/>
          <w:color w:val="FF0000"/>
          <w:sz w:val="28"/>
          <w:szCs w:val="28"/>
          <w:lang w:val="en-US"/>
        </w:rPr>
        <w:t>30 JUNE 2017</w:t>
      </w:r>
    </w:p>
    <w:p w:rsidR="00BC32F2" w:rsidRPr="00313808" w:rsidRDefault="00BC32F2">
      <w:pPr>
        <w:rPr>
          <w:b/>
          <w:color w:val="FF0000"/>
          <w:sz w:val="24"/>
          <w:szCs w:val="24"/>
          <w:u w:val="single"/>
          <w:lang w:val="en-US"/>
        </w:rPr>
      </w:pPr>
    </w:p>
    <w:p w:rsidR="00BC32F2" w:rsidRPr="00313808" w:rsidRDefault="00BC32F2">
      <w:pPr>
        <w:rPr>
          <w:lang w:val="en-US"/>
        </w:rPr>
      </w:pPr>
    </w:p>
    <w:p w:rsidR="00BC32F2" w:rsidRPr="00313808" w:rsidRDefault="00590E4F">
      <w:pPr>
        <w:jc w:val="center"/>
        <w:rPr>
          <w:b/>
          <w:color w:val="1F4E79"/>
          <w:sz w:val="28"/>
          <w:szCs w:val="28"/>
          <w:lang w:val="en-US"/>
        </w:rPr>
      </w:pPr>
      <w:r w:rsidRPr="00313808">
        <w:rPr>
          <w:b/>
          <w:color w:val="1F4E79"/>
          <w:sz w:val="28"/>
          <w:szCs w:val="28"/>
          <w:lang w:val="en-US"/>
        </w:rPr>
        <w:t>How do you intent to experience the results achieved within the period from September 2017 to March 2018?</w:t>
      </w:r>
    </w:p>
    <w:p w:rsidR="00BC32F2" w:rsidRPr="00313808" w:rsidRDefault="00BC32F2">
      <w:pPr>
        <w:jc w:val="center"/>
        <w:rPr>
          <w:lang w:val="en-US"/>
        </w:rPr>
      </w:pPr>
    </w:p>
    <w:p w:rsidR="00BC32F2" w:rsidRPr="00313808" w:rsidRDefault="00BC32F2">
      <w:pPr>
        <w:jc w:val="center"/>
        <w:rPr>
          <w:lang w:val="en-US"/>
        </w:rPr>
      </w:pPr>
    </w:p>
    <w:p w:rsidR="00BC32F2" w:rsidRPr="00313808" w:rsidRDefault="00590E4F">
      <w:pPr>
        <w:jc w:val="center"/>
        <w:rPr>
          <w:lang w:val="en-US"/>
        </w:rPr>
      </w:pPr>
      <w:r w:rsidRPr="00313808">
        <w:rPr>
          <w:lang w:val="en-US"/>
        </w:rPr>
        <w:t xml:space="preserve">According to the initial contract, we have to experience with concrete beneficiaries new or renewed training paths. This </w:t>
      </w:r>
      <w:r w:rsidRPr="00313808">
        <w:rPr>
          <w:b/>
          <w:highlight w:val="yellow"/>
          <w:lang w:val="en-US"/>
        </w:rPr>
        <w:t>experimentation must start in September 2017 and end in June 2018</w:t>
      </w:r>
      <w:r w:rsidRPr="00313808">
        <w:rPr>
          <w:lang w:val="en-US"/>
        </w:rPr>
        <w:t xml:space="preserve">. But to guarantee its success, we propose to give us </w:t>
      </w:r>
      <w:r w:rsidRPr="00313808">
        <w:rPr>
          <w:b/>
          <w:highlight w:val="yellow"/>
          <w:u w:val="single"/>
          <w:lang w:val="en-US"/>
        </w:rPr>
        <w:t>now</w:t>
      </w:r>
      <w:r w:rsidRPr="00313808">
        <w:rPr>
          <w:lang w:val="en-US"/>
        </w:rPr>
        <w:t xml:space="preserve"> some informa</w:t>
      </w:r>
      <w:r w:rsidRPr="00313808">
        <w:rPr>
          <w:lang w:val="en-US"/>
        </w:rPr>
        <w:t>tion on how you could foresee this phase within your contexts and with what means. Therefore, the methodological work (part 1) will also contribute to the preparation of the experimentation.</w:t>
      </w:r>
    </w:p>
    <w:p w:rsidR="00BC32F2" w:rsidRPr="00313808" w:rsidRDefault="00BC32F2">
      <w:pPr>
        <w:jc w:val="center"/>
        <w:rPr>
          <w:lang w:val="en-US"/>
        </w:rPr>
      </w:pPr>
    </w:p>
    <w:p w:rsidR="00BC32F2" w:rsidRPr="00313808" w:rsidRDefault="00590E4F">
      <w:pPr>
        <w:jc w:val="center"/>
        <w:rPr>
          <w:lang w:val="en-US"/>
        </w:rPr>
      </w:pPr>
      <w:r w:rsidRPr="00313808">
        <w:rPr>
          <w:lang w:val="en-US"/>
        </w:rPr>
        <w:t xml:space="preserve">The questions are very open to collect all kind of relevant and </w:t>
      </w:r>
      <w:r w:rsidRPr="00313808">
        <w:rPr>
          <w:lang w:val="en-US"/>
        </w:rPr>
        <w:t>specific information. Staring from this first collection of quantitative and qualitative data, we will propose a common model for the experimentation, to be ready for September 2017. Please give a relatively exhaustive description when answering each quest</w:t>
      </w:r>
      <w:r w:rsidRPr="00313808">
        <w:rPr>
          <w:lang w:val="en-US"/>
        </w:rPr>
        <w:t xml:space="preserve">ion (no limit of characters!). </w:t>
      </w:r>
    </w:p>
    <w:p w:rsidR="00BC32F2" w:rsidRPr="00313808" w:rsidRDefault="00BC32F2">
      <w:pPr>
        <w:jc w:val="center"/>
        <w:rPr>
          <w:lang w:val="en-US"/>
        </w:rPr>
      </w:pPr>
    </w:p>
    <w:p w:rsidR="00BC32F2" w:rsidRPr="00313808" w:rsidRDefault="00BC32F2">
      <w:pPr>
        <w:jc w:val="center"/>
        <w:rPr>
          <w:lang w:val="en-US"/>
        </w:rPr>
      </w:pPr>
    </w:p>
    <w:p w:rsidR="00BC32F2" w:rsidRPr="00313808" w:rsidRDefault="00590E4F">
      <w:pPr>
        <w:numPr>
          <w:ilvl w:val="0"/>
          <w:numId w:val="6"/>
        </w:numPr>
        <w:ind w:hanging="360"/>
        <w:contextualSpacing/>
        <w:rPr>
          <w:b/>
          <w:lang w:val="en-US"/>
        </w:rPr>
      </w:pPr>
      <w:r w:rsidRPr="00313808">
        <w:rPr>
          <w:b/>
          <w:lang w:val="en-US"/>
        </w:rPr>
        <w:t>What kind of experimentation seems realistic within your context in terms of training paths? Please describe its main characteristics in terms of level (EQF), learning outcomes planned, training duration and number of hour</w:t>
      </w:r>
      <w:r w:rsidRPr="00313808">
        <w:rPr>
          <w:b/>
          <w:lang w:val="en-US"/>
        </w:rPr>
        <w:t>s if relevant, etc.</w:t>
      </w:r>
    </w:p>
    <w:p w:rsidR="00BC32F2" w:rsidRPr="00313808" w:rsidRDefault="00BC32F2">
      <w:pPr>
        <w:rPr>
          <w:lang w:val="en-US"/>
        </w:rPr>
      </w:pPr>
    </w:p>
    <w:p w:rsidR="00BC32F2" w:rsidRPr="00313808" w:rsidRDefault="00BC32F2">
      <w:pPr>
        <w:rPr>
          <w:lang w:val="en-US"/>
        </w:rPr>
      </w:pPr>
    </w:p>
    <w:p w:rsidR="00BC32F2" w:rsidRDefault="00590E4F">
      <w:pPr>
        <w:numPr>
          <w:ilvl w:val="0"/>
          <w:numId w:val="6"/>
        </w:numPr>
        <w:ind w:hanging="360"/>
        <w:contextualSpacing/>
        <w:rPr>
          <w:b/>
        </w:rPr>
      </w:pPr>
      <w:r w:rsidRPr="00313808">
        <w:rPr>
          <w:b/>
          <w:lang w:val="en-US"/>
        </w:rPr>
        <w:t xml:space="preserve">What beneficiaries will participate: number and profile in terms of age, professional experience, previous training, etc..? </w:t>
      </w:r>
      <w:r>
        <w:rPr>
          <w:b/>
        </w:rPr>
        <w:t>How do you intend to recruit them?</w:t>
      </w:r>
    </w:p>
    <w:p w:rsidR="00BC32F2" w:rsidRDefault="00BC32F2"/>
    <w:p w:rsidR="00BC32F2" w:rsidRDefault="00BC32F2"/>
    <w:p w:rsidR="00BC32F2" w:rsidRPr="00313808" w:rsidRDefault="00590E4F">
      <w:pPr>
        <w:numPr>
          <w:ilvl w:val="0"/>
          <w:numId w:val="6"/>
        </w:numPr>
        <w:ind w:hanging="360"/>
        <w:contextualSpacing/>
        <w:rPr>
          <w:b/>
          <w:lang w:val="en-US"/>
        </w:rPr>
      </w:pPr>
      <w:r w:rsidRPr="00313808">
        <w:rPr>
          <w:b/>
          <w:lang w:val="en-US"/>
        </w:rPr>
        <w:t>What training/learning organisation and training/learning methods do you foresee for the training paths identified above? Please describe, in concrete terms, potential blending of different forms of training/learning (in training centre, in company and e-l</w:t>
      </w:r>
      <w:r w:rsidRPr="00313808">
        <w:rPr>
          <w:b/>
          <w:lang w:val="en-US"/>
        </w:rPr>
        <w:t>earning) if any.</w:t>
      </w:r>
    </w:p>
    <w:p w:rsidR="00BC32F2" w:rsidRPr="00313808" w:rsidRDefault="00BC32F2">
      <w:pPr>
        <w:rPr>
          <w:lang w:val="en-US"/>
        </w:rPr>
      </w:pPr>
    </w:p>
    <w:p w:rsidR="00BC32F2" w:rsidRPr="00313808" w:rsidRDefault="00BC32F2">
      <w:pPr>
        <w:rPr>
          <w:lang w:val="en-US"/>
        </w:rPr>
      </w:pPr>
    </w:p>
    <w:p w:rsidR="00BC32F2" w:rsidRPr="00313808" w:rsidRDefault="00590E4F">
      <w:pPr>
        <w:numPr>
          <w:ilvl w:val="0"/>
          <w:numId w:val="6"/>
        </w:numPr>
        <w:ind w:hanging="360"/>
        <w:contextualSpacing/>
        <w:rPr>
          <w:b/>
          <w:lang w:val="en-US"/>
        </w:rPr>
      </w:pPr>
      <w:r w:rsidRPr="00313808">
        <w:rPr>
          <w:b/>
          <w:lang w:val="en-US"/>
        </w:rPr>
        <w:t xml:space="preserve"> What training centres will be involved?</w:t>
      </w:r>
    </w:p>
    <w:p w:rsidR="00BC32F2" w:rsidRPr="00313808" w:rsidRDefault="00BC32F2">
      <w:pPr>
        <w:rPr>
          <w:lang w:val="en-US"/>
        </w:rPr>
      </w:pPr>
    </w:p>
    <w:p w:rsidR="00BC32F2" w:rsidRPr="00313808" w:rsidRDefault="00BC32F2">
      <w:pPr>
        <w:rPr>
          <w:lang w:val="en-US"/>
        </w:rPr>
      </w:pPr>
    </w:p>
    <w:p w:rsidR="00BC32F2" w:rsidRPr="00313808" w:rsidRDefault="00590E4F">
      <w:pPr>
        <w:numPr>
          <w:ilvl w:val="0"/>
          <w:numId w:val="6"/>
        </w:numPr>
        <w:ind w:hanging="360"/>
        <w:contextualSpacing/>
        <w:rPr>
          <w:b/>
          <w:lang w:val="en-US"/>
        </w:rPr>
      </w:pPr>
      <w:r w:rsidRPr="00313808">
        <w:rPr>
          <w:b/>
          <w:lang w:val="en-US"/>
        </w:rPr>
        <w:t>Who will be in charge of the programme and what kind of educational staff will be involved?</w:t>
      </w:r>
    </w:p>
    <w:p w:rsidR="00BC32F2" w:rsidRPr="00313808" w:rsidRDefault="00BC32F2">
      <w:pPr>
        <w:rPr>
          <w:b/>
          <w:lang w:val="en-US"/>
        </w:rPr>
      </w:pPr>
    </w:p>
    <w:p w:rsidR="00BC32F2" w:rsidRPr="00313808" w:rsidRDefault="00BC32F2">
      <w:pPr>
        <w:rPr>
          <w:b/>
          <w:lang w:val="en-US"/>
        </w:rPr>
      </w:pPr>
    </w:p>
    <w:p w:rsidR="00BC32F2" w:rsidRPr="00313808" w:rsidRDefault="00590E4F">
      <w:pPr>
        <w:numPr>
          <w:ilvl w:val="0"/>
          <w:numId w:val="6"/>
        </w:numPr>
        <w:ind w:hanging="360"/>
        <w:contextualSpacing/>
        <w:rPr>
          <w:b/>
          <w:lang w:val="en-US"/>
        </w:rPr>
      </w:pPr>
      <w:r w:rsidRPr="00313808">
        <w:rPr>
          <w:b/>
          <w:lang w:val="en-US"/>
        </w:rPr>
        <w:t>What assessment procedure and assessment criteria do you intend to put forward?</w:t>
      </w:r>
    </w:p>
    <w:p w:rsidR="00BC32F2" w:rsidRPr="00313808" w:rsidRDefault="00BC32F2">
      <w:pPr>
        <w:rPr>
          <w:lang w:val="en-US"/>
        </w:rPr>
      </w:pPr>
    </w:p>
    <w:p w:rsidR="00BC32F2" w:rsidRPr="00313808" w:rsidRDefault="00BC32F2">
      <w:pPr>
        <w:rPr>
          <w:lang w:val="en-US"/>
        </w:rPr>
      </w:pPr>
    </w:p>
    <w:p w:rsidR="00BC32F2" w:rsidRPr="00313808" w:rsidRDefault="00590E4F">
      <w:pPr>
        <w:numPr>
          <w:ilvl w:val="0"/>
          <w:numId w:val="6"/>
        </w:numPr>
        <w:ind w:hanging="360"/>
        <w:contextualSpacing/>
        <w:rPr>
          <w:b/>
          <w:lang w:val="en-US"/>
        </w:rPr>
      </w:pPr>
      <w:r w:rsidRPr="00313808">
        <w:rPr>
          <w:b/>
          <w:lang w:val="en-US"/>
        </w:rPr>
        <w:t xml:space="preserve">How do you intend </w:t>
      </w:r>
      <w:r w:rsidRPr="00313808">
        <w:rPr>
          <w:b/>
          <w:lang w:val="en-US"/>
        </w:rPr>
        <w:t>to evaluate the efficiency of the programme? Please be as pragmatic as possible when listing relevant qualitative and qualitative indicators.</w:t>
      </w:r>
    </w:p>
    <w:p w:rsidR="00BC32F2" w:rsidRPr="00313808" w:rsidRDefault="00BC32F2">
      <w:pPr>
        <w:rPr>
          <w:lang w:val="en-US"/>
        </w:rPr>
      </w:pPr>
    </w:p>
    <w:p w:rsidR="00BC32F2" w:rsidRPr="00313808" w:rsidRDefault="00BC32F2">
      <w:pPr>
        <w:rPr>
          <w:lang w:val="en-US"/>
        </w:rPr>
      </w:pPr>
    </w:p>
    <w:p w:rsidR="00BC32F2" w:rsidRPr="00313808" w:rsidRDefault="00590E4F">
      <w:pPr>
        <w:numPr>
          <w:ilvl w:val="0"/>
          <w:numId w:val="6"/>
        </w:numPr>
        <w:ind w:hanging="360"/>
        <w:contextualSpacing/>
        <w:rPr>
          <w:b/>
          <w:lang w:val="en-US"/>
        </w:rPr>
      </w:pPr>
      <w:r w:rsidRPr="00313808">
        <w:rPr>
          <w:b/>
          <w:lang w:val="en-US"/>
        </w:rPr>
        <w:t>Additional remarks, information or suggestions on the experimentation you plan.</w:t>
      </w:r>
    </w:p>
    <w:p w:rsidR="00BC32F2" w:rsidRPr="00313808" w:rsidRDefault="00BC32F2">
      <w:pPr>
        <w:rPr>
          <w:lang w:val="en-US"/>
        </w:rPr>
      </w:pPr>
      <w:bookmarkStart w:id="9" w:name="_GoBack"/>
      <w:bookmarkEnd w:id="9"/>
    </w:p>
    <w:p w:rsidR="00BC32F2" w:rsidRPr="00313808" w:rsidRDefault="00590E4F">
      <w:pPr>
        <w:jc w:val="center"/>
        <w:rPr>
          <w:b/>
          <w:color w:val="1F4E79"/>
          <w:lang w:val="en-US"/>
        </w:rPr>
      </w:pPr>
      <w:r w:rsidRPr="00313808">
        <w:rPr>
          <w:b/>
          <w:color w:val="1F4E79"/>
          <w:lang w:val="en-US"/>
        </w:rPr>
        <w:t>MANY THANKS FOR YOUR CONTRIBU</w:t>
      </w:r>
      <w:r w:rsidRPr="00313808">
        <w:rPr>
          <w:b/>
          <w:color w:val="1F4E79"/>
          <w:lang w:val="en-US"/>
        </w:rPr>
        <w:t>TION!</w:t>
      </w:r>
    </w:p>
    <w:p w:rsidR="00BC32F2" w:rsidRPr="00313808" w:rsidRDefault="00BC32F2">
      <w:pPr>
        <w:jc w:val="center"/>
        <w:rPr>
          <w:b/>
          <w:color w:val="1F4E79"/>
          <w:lang w:val="en-US"/>
        </w:rPr>
      </w:pPr>
    </w:p>
    <w:p w:rsidR="00BC32F2" w:rsidRDefault="00590E4F">
      <w:pPr>
        <w:jc w:val="center"/>
        <w:rPr>
          <w:b/>
          <w:color w:val="FF0000"/>
          <w:u w:val="single"/>
        </w:rPr>
      </w:pPr>
      <w:r>
        <w:rPr>
          <w:b/>
          <w:color w:val="FF0000"/>
          <w:u w:val="single"/>
        </w:rPr>
        <w:t>DEADLINE: 30 JUNE 2017</w:t>
      </w:r>
    </w:p>
    <w:p w:rsidR="00BC32F2" w:rsidRDefault="00BC32F2"/>
    <w:sectPr w:rsidR="00BC32F2">
      <w:headerReference w:type="default" r:id="rId12"/>
      <w:footerReference w:type="default" r:id="rId13"/>
      <w:headerReference w:type="first" r:id="rId14"/>
      <w:pgSz w:w="23814" w:h="16839"/>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90E4F">
      <w:r>
        <w:separator/>
      </w:r>
    </w:p>
  </w:endnote>
  <w:endnote w:type="continuationSeparator" w:id="0">
    <w:p w:rsidR="00000000" w:rsidRDefault="0059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472449"/>
      <w:docPartObj>
        <w:docPartGallery w:val="Page Numbers (Bottom of Page)"/>
        <w:docPartUnique/>
      </w:docPartObj>
    </w:sdtPr>
    <w:sdtContent>
      <w:p w:rsidR="00BC32F2" w:rsidRDefault="00313808">
        <w:pPr>
          <w:tabs>
            <w:tab w:val="center" w:pos="4536"/>
            <w:tab w:val="right" w:pos="9072"/>
          </w:tabs>
          <w:spacing w:after="708"/>
        </w:pPr>
        <w:r>
          <w:rPr>
            <w:noProof/>
          </w:rPr>
          <w:drawing>
            <wp:anchor distT="0" distB="0" distL="114300" distR="114300" simplePos="0" relativeHeight="251658240" behindDoc="0" locked="0" layoutInCell="1" hidden="0" allowOverlap="1" wp14:anchorId="1A2BDC09" wp14:editId="1FA4FA19">
              <wp:simplePos x="0" y="0"/>
              <wp:positionH relativeFrom="margin">
                <wp:posOffset>6350</wp:posOffset>
              </wp:positionH>
              <wp:positionV relativeFrom="paragraph">
                <wp:posOffset>164465</wp:posOffset>
              </wp:positionV>
              <wp:extent cx="1950720" cy="405130"/>
              <wp:effectExtent l="0" t="0" r="0" b="0"/>
              <wp:wrapSquare wrapText="bothSides" distT="0" distB="0" distL="114300" distR="114300"/>
              <wp:docPr id="4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950720" cy="40513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7216"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42" name="Groupe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313808" w:rsidRDefault="00313808">
                                <w:pPr>
                                  <w:pStyle w:val="Pieddepage"/>
                                  <w:jc w:val="center"/>
                                  <w:rPr>
                                    <w:sz w:val="16"/>
                                    <w:szCs w:val="16"/>
                                  </w:rPr>
                                </w:pPr>
                                <w:r>
                                  <w:fldChar w:fldCharType="begin"/>
                                </w:r>
                                <w:r>
                                  <w:instrText>PAGE    \* MERGEFORMAT</w:instrText>
                                </w:r>
                                <w:r>
                                  <w:fldChar w:fldCharType="separate"/>
                                </w:r>
                                <w:r w:rsidR="00590E4F" w:rsidRPr="00590E4F">
                                  <w:rPr>
                                    <w:noProof/>
                                    <w:sz w:val="16"/>
                                    <w:szCs w:val="16"/>
                                  </w:rPr>
                                  <w:t>17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42" o:spid="_x0000_s1061"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Do9m55&#10;aQMAACk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62"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HkC8MAAADbAAAADwAAAGRycy9kb3ducmV2LnhtbESPQWvCQBSE7wX/w/IEb3VjbVWiq0hB&#10;yKUUjXp+ZJ9JNPs2ZNcY/fVuoeBxmJlvmMWqM5VoqXGlZQWjYQSCOLO65FzBPt28z0A4j6yxskwK&#10;7uRgtey9LTDW9sZbanc+FwHCLkYFhfd1LKXLCjLohrYmDt7JNgZ9kE0udYO3ADeV/IiiiTRYclgo&#10;sKbvgrLL7moUfCVTc3ZJun14mf4c2+q3vh6kUoN+t56D8NT5V/i/nWgFn2P4+x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5AvDAAAA2wAAAA8AAAAAAAAAAAAA&#10;AAAAoQIAAGRycy9kb3ducmV2LnhtbFBLBQYAAAAABAAEAPkAAACRAwAAAAA=&#10;" strokecolor="#7f7f7f"/>
                  <v:rect id="Rectangle 78" o:spid="_x0000_s1063"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D38YA&#10;AADbAAAADwAAAGRycy9kb3ducmV2LnhtbESPT0vDQBTE70K/w/IK3pqNpUiN3RZJFQQv/SNWb4/s&#10;MxuTfRuya5J+e7dQ8DjMzG+Y1Wa0jeip85VjBXdJCoK4cLriUsH78WW2BOEDssbGMSk4k4fNenKz&#10;wky7gffUH0IpIoR9hgpMCG0mpS8MWfSJa4mj9+06iyHKrpS6wyHCbSPnaXovLVYcFwy2lBsq6sOv&#10;VVCb7c/zW33OP/mjz0+7MDx8nXZK3U7Hp0cQgcbwH762X7WCxQIuX+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0D38YAAADbAAAADwAAAAAAAAAAAAAAAACYAgAAZHJz&#10;L2Rvd25yZXYueG1sUEsFBgAAAAAEAAQA9QAAAIsDAAAAAA==&#10;" filled="f" strokecolor="#7f7f7f">
                    <v:textbox>
                      <w:txbxContent>
                        <w:p w:rsidR="00313808" w:rsidRDefault="00313808">
                          <w:pPr>
                            <w:pStyle w:val="Pieddepage"/>
                            <w:jc w:val="center"/>
                            <w:rPr>
                              <w:sz w:val="16"/>
                              <w:szCs w:val="16"/>
                            </w:rPr>
                          </w:pPr>
                          <w:r>
                            <w:fldChar w:fldCharType="begin"/>
                          </w:r>
                          <w:r>
                            <w:instrText>PAGE    \* MERGEFORMAT</w:instrText>
                          </w:r>
                          <w:r>
                            <w:fldChar w:fldCharType="separate"/>
                          </w:r>
                          <w:r w:rsidR="00590E4F" w:rsidRPr="00590E4F">
                            <w:rPr>
                              <w:noProof/>
                              <w:sz w:val="16"/>
                              <w:szCs w:val="16"/>
                            </w:rPr>
                            <w:t>17</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90E4F">
      <w:r>
        <w:separator/>
      </w:r>
    </w:p>
  </w:footnote>
  <w:footnote w:type="continuationSeparator" w:id="0">
    <w:p w:rsidR="00000000" w:rsidRDefault="00590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F2" w:rsidRDefault="00590E4F">
    <w:pPr>
      <w:tabs>
        <w:tab w:val="center" w:pos="4536"/>
        <w:tab w:val="right" w:pos="9072"/>
      </w:tabs>
      <w:spacing w:before="708"/>
    </w:pPr>
    <w:r>
      <w:rPr>
        <w:noProof/>
      </w:rPr>
      <w:drawing>
        <wp:anchor distT="0" distB="0" distL="114300" distR="114300" simplePos="0" relativeHeight="251656192" behindDoc="0" locked="0" layoutInCell="1" hidden="0" allowOverlap="1">
          <wp:simplePos x="0" y="0"/>
          <wp:positionH relativeFrom="margin">
            <wp:posOffset>5486400</wp:posOffset>
          </wp:positionH>
          <wp:positionV relativeFrom="paragraph">
            <wp:posOffset>-888999</wp:posOffset>
          </wp:positionV>
          <wp:extent cx="2336800" cy="2336800"/>
          <wp:effectExtent l="0" t="0" r="0" b="0"/>
          <wp:wrapNone/>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2336800" cy="233680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F2" w:rsidRDefault="00590E4F">
    <w:pPr>
      <w:tabs>
        <w:tab w:val="center" w:pos="4536"/>
        <w:tab w:val="right" w:pos="9072"/>
      </w:tabs>
      <w:spacing w:before="708"/>
    </w:pPr>
    <w:r>
      <w:rPr>
        <w:noProof/>
      </w:rPr>
      <w:drawing>
        <wp:anchor distT="0" distB="0" distL="114300" distR="114300" simplePos="0" relativeHeight="251659264" behindDoc="0" locked="0" layoutInCell="1" hidden="0" allowOverlap="1">
          <wp:simplePos x="0" y="0"/>
          <wp:positionH relativeFrom="margin">
            <wp:posOffset>5486400</wp:posOffset>
          </wp:positionH>
          <wp:positionV relativeFrom="paragraph">
            <wp:posOffset>-888999</wp:posOffset>
          </wp:positionV>
          <wp:extent cx="2336800" cy="2336800"/>
          <wp:effectExtent l="0" t="0" r="0" b="0"/>
          <wp:wrapNone/>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2336800" cy="23368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7A6"/>
    <w:multiLevelType w:val="multilevel"/>
    <w:tmpl w:val="18B89E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95C34AD"/>
    <w:multiLevelType w:val="multilevel"/>
    <w:tmpl w:val="2A7AE4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EC958E7"/>
    <w:multiLevelType w:val="multilevel"/>
    <w:tmpl w:val="CAE664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AFC2BF0"/>
    <w:multiLevelType w:val="multilevel"/>
    <w:tmpl w:val="A694F24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15:restartNumberingAfterBreak="0">
    <w:nsid w:val="5BCF6888"/>
    <w:multiLevelType w:val="multilevel"/>
    <w:tmpl w:val="101657FC"/>
    <w:lvl w:ilvl="0">
      <w:start w:val="2"/>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15:restartNumberingAfterBreak="0">
    <w:nsid w:val="7B4016FD"/>
    <w:multiLevelType w:val="multilevel"/>
    <w:tmpl w:val="5636C384"/>
    <w:lvl w:ilvl="0">
      <w:start w:val="1"/>
      <w:numFmt w:val="bullet"/>
      <w:lvlText w:val="●"/>
      <w:lvlJc w:val="left"/>
      <w:pPr>
        <w:ind w:left="720" w:firstLine="360"/>
      </w:pPr>
      <w:rPr>
        <w:rFonts w:ascii="Arial" w:eastAsia="Arial" w:hAnsi="Arial" w:cs="Arial"/>
        <w:color w:val="212121"/>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hyphenationZone w:val="425"/>
  <w:characterSpacingControl w:val="doNotCompress"/>
  <w:hdrShapeDefaults>
    <o:shapedefaults v:ext="edit" spidmax="2052"/>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F2"/>
    <w:rsid w:val="00010D91"/>
    <w:rsid w:val="00313808"/>
    <w:rsid w:val="00590E4F"/>
    <w:rsid w:val="00BC3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82BA404-CA68-4170-91CE-165F7559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jc w:val="center"/>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CellMar>
        <w:top w:w="0" w:type="dxa"/>
        <w:left w:w="115" w:type="dxa"/>
        <w:bottom w:w="0" w:type="dxa"/>
        <w:right w:w="115" w:type="dxa"/>
      </w:tblCellMar>
    </w:tblPr>
  </w:style>
  <w:style w:type="paragraph" w:styleId="En-tte">
    <w:name w:val="header"/>
    <w:basedOn w:val="Normal"/>
    <w:link w:val="En-tteCar"/>
    <w:uiPriority w:val="99"/>
    <w:unhideWhenUsed/>
    <w:rsid w:val="00313808"/>
    <w:pPr>
      <w:tabs>
        <w:tab w:val="center" w:pos="4536"/>
        <w:tab w:val="right" w:pos="9072"/>
      </w:tabs>
    </w:pPr>
  </w:style>
  <w:style w:type="character" w:customStyle="1" w:styleId="En-tteCar">
    <w:name w:val="En-tête Car"/>
    <w:basedOn w:val="Policepardfaut"/>
    <w:link w:val="En-tte"/>
    <w:uiPriority w:val="99"/>
    <w:rsid w:val="00313808"/>
  </w:style>
  <w:style w:type="paragraph" w:styleId="Pieddepage">
    <w:name w:val="footer"/>
    <w:basedOn w:val="Normal"/>
    <w:link w:val="PieddepageCar"/>
    <w:uiPriority w:val="99"/>
    <w:unhideWhenUsed/>
    <w:rsid w:val="00313808"/>
    <w:pPr>
      <w:tabs>
        <w:tab w:val="center" w:pos="4536"/>
        <w:tab w:val="right" w:pos="9072"/>
      </w:tabs>
    </w:pPr>
  </w:style>
  <w:style w:type="character" w:customStyle="1" w:styleId="PieddepageCar">
    <w:name w:val="Pied de page Car"/>
    <w:basedOn w:val="Policepardfaut"/>
    <w:link w:val="Pieddepage"/>
    <w:uiPriority w:val="99"/>
    <w:rsid w:val="0031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ossella.martino@formedil.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sella.martino@formedil.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ssella.martino@formedil.it" TargetMode="External"/><Relationship Id="rId4" Type="http://schemas.openxmlformats.org/officeDocument/2006/relationships/webSettings" Target="webSettings.xml"/><Relationship Id="rId9" Type="http://schemas.openxmlformats.org/officeDocument/2006/relationships/hyperlink" Target="mailto:marek.lawinski@ccca-btp.f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6543</Words>
  <Characters>35989</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CCCA-BTP</Company>
  <LinksUpToDate>false</LinksUpToDate>
  <CharactersWithSpaces>42448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LAWINSKI Marek</dc:creator>
  <cp:lastModifiedBy>LAWINSKI Marek</cp:lastModifiedBy>
  <cp:revision>2</cp:revision>
  <dcterms:created xsi:type="dcterms:W3CDTF">2018-10-24T09:41:00Z</dcterms:created>
  <dcterms:modified xsi:type="dcterms:W3CDTF">2018-10-24T09:41:00Z</dcterms:modified>
</cp:coreProperties>
</file>