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3CAD" w:rsidRPr="00D527FA" w:rsidRDefault="00664F54" w:rsidP="001034B6">
      <w:pPr>
        <w:spacing w:after="0" w:line="240" w:lineRule="auto"/>
        <w:rPr>
          <w:sz w:val="10"/>
          <w:szCs w:val="10"/>
          <w:lang w:val="en-GB"/>
        </w:rPr>
      </w:pPr>
      <w:bookmarkStart w:id="0" w:name="_GoBack"/>
      <w:bookmarkEnd w:id="0"/>
      <w:r>
        <w:rPr>
          <w:noProof/>
          <w:lang w:val="fr-FR" w:eastAsia="fr-FR"/>
        </w:rPr>
        <w:drawing>
          <wp:anchor distT="0" distB="0" distL="114300" distR="114300" simplePos="0" relativeHeight="251646464" behindDoc="1" locked="0" layoutInCell="1" allowOverlap="1">
            <wp:simplePos x="0" y="0"/>
            <wp:positionH relativeFrom="margin">
              <wp:align>center</wp:align>
            </wp:positionH>
            <wp:positionV relativeFrom="page">
              <wp:posOffset>382905</wp:posOffset>
            </wp:positionV>
            <wp:extent cx="2125980" cy="460375"/>
            <wp:effectExtent l="0" t="0" r="7620" b="0"/>
            <wp:wrapNone/>
            <wp:docPr id="68" name="Imag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5980" cy="460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5E51" w:rsidRPr="00D527FA" w:rsidRDefault="00BA5E51" w:rsidP="001034B6">
      <w:pPr>
        <w:spacing w:after="0" w:line="240" w:lineRule="auto"/>
        <w:jc w:val="center"/>
        <w:rPr>
          <w:rFonts w:cs="Calibri"/>
          <w:b/>
          <w:bCs/>
          <w:color w:val="404040"/>
          <w:spacing w:val="-1"/>
          <w:lang w:val="en-GB"/>
        </w:rPr>
      </w:pPr>
    </w:p>
    <w:p w:rsidR="00BA5E51" w:rsidRPr="00D527FA" w:rsidRDefault="00BA5E51" w:rsidP="001034B6">
      <w:pPr>
        <w:spacing w:after="0" w:line="240" w:lineRule="auto"/>
        <w:jc w:val="center"/>
        <w:rPr>
          <w:rFonts w:cs="Calibri"/>
          <w:b/>
          <w:bCs/>
          <w:color w:val="404040"/>
          <w:spacing w:val="-1"/>
          <w:lang w:val="en-GB"/>
        </w:rPr>
      </w:pPr>
    </w:p>
    <w:p w:rsidR="00BA5E51" w:rsidRPr="00D527FA" w:rsidRDefault="00BA5E51" w:rsidP="001034B6">
      <w:pPr>
        <w:spacing w:after="0" w:line="240" w:lineRule="auto"/>
        <w:jc w:val="center"/>
        <w:rPr>
          <w:rFonts w:cs="Calibri"/>
          <w:b/>
          <w:bCs/>
          <w:color w:val="404040"/>
          <w:spacing w:val="-1"/>
          <w:lang w:val="en-GB"/>
        </w:rPr>
      </w:pPr>
    </w:p>
    <w:p w:rsidR="00BA5E51" w:rsidRPr="00D527FA" w:rsidRDefault="00BA5E51" w:rsidP="001034B6">
      <w:pPr>
        <w:spacing w:after="0" w:line="240" w:lineRule="auto"/>
        <w:jc w:val="center"/>
        <w:rPr>
          <w:rFonts w:cs="Calibri"/>
          <w:b/>
          <w:bCs/>
          <w:color w:val="404040"/>
          <w:spacing w:val="-1"/>
          <w:lang w:val="en-GB"/>
        </w:rPr>
      </w:pPr>
    </w:p>
    <w:p w:rsidR="00C74C1B" w:rsidRPr="00D527FA" w:rsidRDefault="00C74C1B" w:rsidP="001034B6">
      <w:pPr>
        <w:spacing w:after="0" w:line="240" w:lineRule="auto"/>
        <w:jc w:val="center"/>
        <w:rPr>
          <w:rFonts w:cs="Calibri"/>
          <w:b/>
          <w:bCs/>
          <w:color w:val="404040"/>
          <w:spacing w:val="-1"/>
          <w:lang w:val="en-GB"/>
        </w:rPr>
      </w:pPr>
    </w:p>
    <w:p w:rsidR="00C74C1B" w:rsidRPr="00D527FA" w:rsidRDefault="00C74C1B" w:rsidP="001034B6">
      <w:pPr>
        <w:spacing w:after="0" w:line="240" w:lineRule="auto"/>
        <w:jc w:val="center"/>
        <w:rPr>
          <w:rFonts w:cs="Calibri"/>
          <w:b/>
          <w:bCs/>
          <w:color w:val="404040"/>
          <w:spacing w:val="-1"/>
          <w:lang w:val="en-GB"/>
        </w:rPr>
      </w:pPr>
    </w:p>
    <w:p w:rsidR="00C74C1B" w:rsidRPr="00D527FA" w:rsidRDefault="00C74C1B" w:rsidP="001034B6">
      <w:pPr>
        <w:spacing w:after="0" w:line="240" w:lineRule="auto"/>
        <w:jc w:val="center"/>
        <w:rPr>
          <w:rFonts w:cs="Calibri"/>
          <w:b/>
          <w:bCs/>
          <w:color w:val="404040"/>
          <w:spacing w:val="-1"/>
          <w:lang w:val="en-GB"/>
        </w:rPr>
      </w:pPr>
    </w:p>
    <w:p w:rsidR="00C74C1B" w:rsidRPr="00D527FA" w:rsidRDefault="00C74C1B" w:rsidP="001034B6">
      <w:pPr>
        <w:spacing w:after="0" w:line="240" w:lineRule="auto"/>
        <w:jc w:val="center"/>
        <w:rPr>
          <w:rFonts w:cs="Calibri"/>
          <w:b/>
          <w:bCs/>
          <w:color w:val="404040"/>
          <w:spacing w:val="-1"/>
          <w:lang w:val="en-GB"/>
        </w:rPr>
      </w:pPr>
    </w:p>
    <w:p w:rsidR="006A3CAD" w:rsidRPr="00A11F34" w:rsidRDefault="00BA6B92" w:rsidP="00095B80">
      <w:pPr>
        <w:spacing w:after="0" w:line="240" w:lineRule="auto"/>
        <w:jc w:val="center"/>
        <w:rPr>
          <w:rFonts w:cs="Calibri"/>
          <w:b/>
          <w:bCs/>
          <w:color w:val="1F497D"/>
          <w:sz w:val="40"/>
          <w:szCs w:val="40"/>
          <w:lang w:val="en-GB"/>
        </w:rPr>
      </w:pPr>
      <w:r w:rsidRPr="00A11F34">
        <w:rPr>
          <w:rFonts w:cs="Calibri"/>
          <w:b/>
          <w:bCs/>
          <w:color w:val="1F497D"/>
          <w:spacing w:val="-1"/>
          <w:sz w:val="40"/>
          <w:szCs w:val="40"/>
          <w:lang w:val="en-GB"/>
        </w:rPr>
        <w:t>M</w:t>
      </w:r>
      <w:r w:rsidRPr="00A11F34">
        <w:rPr>
          <w:rFonts w:cs="Calibri"/>
          <w:b/>
          <w:bCs/>
          <w:color w:val="1F497D"/>
          <w:spacing w:val="1"/>
          <w:sz w:val="40"/>
          <w:szCs w:val="40"/>
          <w:lang w:val="en-GB"/>
        </w:rPr>
        <w:t>i</w:t>
      </w:r>
      <w:r w:rsidRPr="00A11F34">
        <w:rPr>
          <w:rFonts w:cs="Calibri"/>
          <w:b/>
          <w:bCs/>
          <w:color w:val="1F497D"/>
          <w:spacing w:val="-1"/>
          <w:sz w:val="40"/>
          <w:szCs w:val="40"/>
          <w:lang w:val="en-GB"/>
        </w:rPr>
        <w:t>dd</w:t>
      </w:r>
      <w:r w:rsidRPr="00A11F34">
        <w:rPr>
          <w:rFonts w:cs="Calibri"/>
          <w:b/>
          <w:bCs/>
          <w:color w:val="1F497D"/>
          <w:spacing w:val="1"/>
          <w:sz w:val="40"/>
          <w:szCs w:val="40"/>
          <w:lang w:val="en-GB"/>
        </w:rPr>
        <w:t>l</w:t>
      </w:r>
      <w:r w:rsidRPr="00A11F34">
        <w:rPr>
          <w:rFonts w:cs="Calibri"/>
          <w:b/>
          <w:bCs/>
          <w:color w:val="1F497D"/>
          <w:sz w:val="40"/>
          <w:szCs w:val="40"/>
          <w:lang w:val="en-GB"/>
        </w:rPr>
        <w:t>e</w:t>
      </w:r>
      <w:r w:rsidRPr="00A11F34">
        <w:rPr>
          <w:rFonts w:cs="Calibri"/>
          <w:b/>
          <w:bCs/>
          <w:color w:val="1F497D"/>
          <w:spacing w:val="-1"/>
          <w:sz w:val="40"/>
          <w:szCs w:val="40"/>
          <w:lang w:val="en-GB"/>
        </w:rPr>
        <w:t xml:space="preserve"> </w:t>
      </w:r>
      <w:r w:rsidRPr="00A11F34">
        <w:rPr>
          <w:rFonts w:cs="Calibri"/>
          <w:b/>
          <w:bCs/>
          <w:color w:val="1F497D"/>
          <w:sz w:val="40"/>
          <w:szCs w:val="40"/>
          <w:lang w:val="en-GB"/>
        </w:rPr>
        <w:t>M</w:t>
      </w:r>
      <w:r w:rsidRPr="00A11F34">
        <w:rPr>
          <w:rFonts w:cs="Calibri"/>
          <w:b/>
          <w:bCs/>
          <w:color w:val="1F497D"/>
          <w:spacing w:val="-1"/>
          <w:sz w:val="40"/>
          <w:szCs w:val="40"/>
          <w:lang w:val="en-GB"/>
        </w:rPr>
        <w:t>ana</w:t>
      </w:r>
      <w:r w:rsidRPr="00A11F34">
        <w:rPr>
          <w:rFonts w:cs="Calibri"/>
          <w:b/>
          <w:bCs/>
          <w:color w:val="1F497D"/>
          <w:spacing w:val="1"/>
          <w:sz w:val="40"/>
          <w:szCs w:val="40"/>
          <w:lang w:val="en-GB"/>
        </w:rPr>
        <w:t>g</w:t>
      </w:r>
      <w:r w:rsidRPr="00A11F34">
        <w:rPr>
          <w:rFonts w:cs="Calibri"/>
          <w:b/>
          <w:bCs/>
          <w:color w:val="1F497D"/>
          <w:spacing w:val="-1"/>
          <w:sz w:val="40"/>
          <w:szCs w:val="40"/>
          <w:lang w:val="en-GB"/>
        </w:rPr>
        <w:t>e</w:t>
      </w:r>
      <w:r w:rsidRPr="00A11F34">
        <w:rPr>
          <w:rFonts w:cs="Calibri"/>
          <w:b/>
          <w:bCs/>
          <w:color w:val="1F497D"/>
          <w:sz w:val="40"/>
          <w:szCs w:val="40"/>
          <w:lang w:val="en-GB"/>
        </w:rPr>
        <w:t>me</w:t>
      </w:r>
      <w:r w:rsidRPr="00A11F34">
        <w:rPr>
          <w:rFonts w:cs="Calibri"/>
          <w:b/>
          <w:bCs/>
          <w:color w:val="1F497D"/>
          <w:spacing w:val="-1"/>
          <w:sz w:val="40"/>
          <w:szCs w:val="40"/>
          <w:lang w:val="en-GB"/>
        </w:rPr>
        <w:t>n</w:t>
      </w:r>
      <w:r w:rsidRPr="00A11F34">
        <w:rPr>
          <w:rFonts w:cs="Calibri"/>
          <w:b/>
          <w:bCs/>
          <w:color w:val="1F497D"/>
          <w:sz w:val="40"/>
          <w:szCs w:val="40"/>
          <w:lang w:val="en-GB"/>
        </w:rPr>
        <w:t>t</w:t>
      </w:r>
      <w:r w:rsidRPr="00A11F34">
        <w:rPr>
          <w:rFonts w:cs="Calibri"/>
          <w:b/>
          <w:bCs/>
          <w:color w:val="1F497D"/>
          <w:spacing w:val="1"/>
          <w:sz w:val="40"/>
          <w:szCs w:val="40"/>
          <w:lang w:val="en-GB"/>
        </w:rPr>
        <w:t xml:space="preserve"> i</w:t>
      </w:r>
      <w:r w:rsidRPr="00A11F34">
        <w:rPr>
          <w:rFonts w:cs="Calibri"/>
          <w:b/>
          <w:bCs/>
          <w:color w:val="1F497D"/>
          <w:sz w:val="40"/>
          <w:szCs w:val="40"/>
          <w:lang w:val="en-GB"/>
        </w:rPr>
        <w:t>n</w:t>
      </w:r>
      <w:r w:rsidRPr="00A11F34">
        <w:rPr>
          <w:rFonts w:cs="Calibri"/>
          <w:b/>
          <w:bCs/>
          <w:color w:val="1F497D"/>
          <w:spacing w:val="-1"/>
          <w:sz w:val="40"/>
          <w:szCs w:val="40"/>
          <w:lang w:val="en-GB"/>
        </w:rPr>
        <w:t xml:space="preserve"> </w:t>
      </w:r>
      <w:r w:rsidRPr="00A11F34">
        <w:rPr>
          <w:rFonts w:cs="Calibri"/>
          <w:b/>
          <w:bCs/>
          <w:color w:val="1F497D"/>
          <w:spacing w:val="1"/>
          <w:sz w:val="40"/>
          <w:szCs w:val="40"/>
          <w:lang w:val="en-GB"/>
        </w:rPr>
        <w:t>t</w:t>
      </w:r>
      <w:r w:rsidRPr="00A11F34">
        <w:rPr>
          <w:rFonts w:cs="Calibri"/>
          <w:b/>
          <w:bCs/>
          <w:color w:val="1F497D"/>
          <w:spacing w:val="-1"/>
          <w:sz w:val="40"/>
          <w:szCs w:val="40"/>
          <w:lang w:val="en-GB"/>
        </w:rPr>
        <w:t>h</w:t>
      </w:r>
      <w:r w:rsidRPr="00A11F34">
        <w:rPr>
          <w:rFonts w:cs="Calibri"/>
          <w:b/>
          <w:bCs/>
          <w:color w:val="1F497D"/>
          <w:sz w:val="40"/>
          <w:szCs w:val="40"/>
          <w:lang w:val="en-GB"/>
        </w:rPr>
        <w:t>e</w:t>
      </w:r>
      <w:r w:rsidRPr="00A11F34">
        <w:rPr>
          <w:rFonts w:cs="Calibri"/>
          <w:b/>
          <w:bCs/>
          <w:color w:val="1F497D"/>
          <w:spacing w:val="-3"/>
          <w:sz w:val="40"/>
          <w:szCs w:val="40"/>
          <w:lang w:val="en-GB"/>
        </w:rPr>
        <w:t xml:space="preserve"> </w:t>
      </w:r>
      <w:r w:rsidRPr="00A11F34">
        <w:rPr>
          <w:rFonts w:cs="Calibri"/>
          <w:b/>
          <w:bCs/>
          <w:color w:val="1F497D"/>
          <w:spacing w:val="1"/>
          <w:sz w:val="40"/>
          <w:szCs w:val="40"/>
          <w:lang w:val="en-GB"/>
        </w:rPr>
        <w:t>B</w:t>
      </w:r>
      <w:r w:rsidRPr="00A11F34">
        <w:rPr>
          <w:rFonts w:cs="Calibri"/>
          <w:b/>
          <w:bCs/>
          <w:color w:val="1F497D"/>
          <w:spacing w:val="-1"/>
          <w:sz w:val="40"/>
          <w:szCs w:val="40"/>
          <w:lang w:val="en-GB"/>
        </w:rPr>
        <w:t>u</w:t>
      </w:r>
      <w:r w:rsidRPr="00A11F34">
        <w:rPr>
          <w:rFonts w:cs="Calibri"/>
          <w:b/>
          <w:bCs/>
          <w:color w:val="1F497D"/>
          <w:spacing w:val="1"/>
          <w:sz w:val="40"/>
          <w:szCs w:val="40"/>
          <w:lang w:val="en-GB"/>
        </w:rPr>
        <w:t>il</w:t>
      </w:r>
      <w:r w:rsidRPr="00A11F34">
        <w:rPr>
          <w:rFonts w:cs="Calibri"/>
          <w:b/>
          <w:bCs/>
          <w:color w:val="1F497D"/>
          <w:spacing w:val="-3"/>
          <w:sz w:val="40"/>
          <w:szCs w:val="40"/>
          <w:lang w:val="en-GB"/>
        </w:rPr>
        <w:t>d</w:t>
      </w:r>
      <w:r w:rsidRPr="00A11F34">
        <w:rPr>
          <w:rFonts w:cs="Calibri"/>
          <w:b/>
          <w:bCs/>
          <w:color w:val="1F497D"/>
          <w:spacing w:val="1"/>
          <w:sz w:val="40"/>
          <w:szCs w:val="40"/>
          <w:lang w:val="en-GB"/>
        </w:rPr>
        <w:t>i</w:t>
      </w:r>
      <w:r w:rsidRPr="00A11F34">
        <w:rPr>
          <w:rFonts w:cs="Calibri"/>
          <w:b/>
          <w:bCs/>
          <w:color w:val="1F497D"/>
          <w:spacing w:val="-1"/>
          <w:sz w:val="40"/>
          <w:szCs w:val="40"/>
          <w:lang w:val="en-GB"/>
        </w:rPr>
        <w:t>n</w:t>
      </w:r>
      <w:r w:rsidRPr="00A11F34">
        <w:rPr>
          <w:rFonts w:cs="Calibri"/>
          <w:b/>
          <w:bCs/>
          <w:color w:val="1F497D"/>
          <w:sz w:val="40"/>
          <w:szCs w:val="40"/>
          <w:lang w:val="en-GB"/>
        </w:rPr>
        <w:t>g</w:t>
      </w:r>
      <w:r w:rsidRPr="00A11F34">
        <w:rPr>
          <w:rFonts w:cs="Calibri"/>
          <w:b/>
          <w:bCs/>
          <w:color w:val="1F497D"/>
          <w:spacing w:val="1"/>
          <w:sz w:val="40"/>
          <w:szCs w:val="40"/>
          <w:lang w:val="en-GB"/>
        </w:rPr>
        <w:t xml:space="preserve"> </w:t>
      </w:r>
      <w:r w:rsidRPr="00A11F34">
        <w:rPr>
          <w:rFonts w:cs="Calibri"/>
          <w:b/>
          <w:bCs/>
          <w:color w:val="1F497D"/>
          <w:spacing w:val="-1"/>
          <w:sz w:val="40"/>
          <w:szCs w:val="40"/>
          <w:lang w:val="en-GB"/>
        </w:rPr>
        <w:t>Sec</w:t>
      </w:r>
      <w:r w:rsidRPr="00A11F34">
        <w:rPr>
          <w:rFonts w:cs="Calibri"/>
          <w:b/>
          <w:bCs/>
          <w:color w:val="1F497D"/>
          <w:sz w:val="40"/>
          <w:szCs w:val="40"/>
          <w:lang w:val="en-GB"/>
        </w:rPr>
        <w:t>t</w:t>
      </w:r>
      <w:r w:rsidRPr="00A11F34">
        <w:rPr>
          <w:rFonts w:cs="Calibri"/>
          <w:b/>
          <w:bCs/>
          <w:color w:val="1F497D"/>
          <w:spacing w:val="-1"/>
          <w:sz w:val="40"/>
          <w:szCs w:val="40"/>
          <w:lang w:val="en-GB"/>
        </w:rPr>
        <w:t>o</w:t>
      </w:r>
      <w:r w:rsidRPr="00A11F34">
        <w:rPr>
          <w:rFonts w:cs="Calibri"/>
          <w:b/>
          <w:bCs/>
          <w:color w:val="1F497D"/>
          <w:spacing w:val="1"/>
          <w:sz w:val="40"/>
          <w:szCs w:val="40"/>
          <w:lang w:val="en-GB"/>
        </w:rPr>
        <w:t>r</w:t>
      </w:r>
    </w:p>
    <w:p w:rsidR="006A3CAD" w:rsidRPr="00A11F34" w:rsidRDefault="00BA6B92" w:rsidP="001034B6">
      <w:pPr>
        <w:spacing w:after="0" w:line="240" w:lineRule="auto"/>
        <w:jc w:val="center"/>
        <w:rPr>
          <w:rFonts w:cs="Calibri"/>
          <w:i/>
          <w:color w:val="E36C0A"/>
          <w:sz w:val="20"/>
          <w:szCs w:val="20"/>
          <w:lang w:val="en-GB"/>
        </w:rPr>
      </w:pPr>
      <w:r w:rsidRPr="00A11F34">
        <w:rPr>
          <w:rFonts w:cs="Calibri"/>
          <w:i/>
          <w:color w:val="E36C0A"/>
          <w:sz w:val="20"/>
          <w:szCs w:val="20"/>
          <w:lang w:val="en-GB"/>
        </w:rPr>
        <w:t>A</w:t>
      </w:r>
      <w:r w:rsidRPr="00A11F34">
        <w:rPr>
          <w:rFonts w:cs="Calibri"/>
          <w:i/>
          <w:color w:val="E36C0A"/>
          <w:spacing w:val="-1"/>
          <w:sz w:val="20"/>
          <w:szCs w:val="20"/>
          <w:lang w:val="en-GB"/>
        </w:rPr>
        <w:t>g</w:t>
      </w:r>
      <w:r w:rsidRPr="00A11F34">
        <w:rPr>
          <w:rFonts w:cs="Calibri"/>
          <w:i/>
          <w:color w:val="E36C0A"/>
          <w:sz w:val="20"/>
          <w:szCs w:val="20"/>
          <w:lang w:val="en-GB"/>
        </w:rPr>
        <w:t>reeme</w:t>
      </w:r>
      <w:r w:rsidRPr="00A11F34">
        <w:rPr>
          <w:rFonts w:cs="Calibri"/>
          <w:i/>
          <w:color w:val="E36C0A"/>
          <w:spacing w:val="-1"/>
          <w:sz w:val="20"/>
          <w:szCs w:val="20"/>
          <w:lang w:val="en-GB"/>
        </w:rPr>
        <w:t>n</w:t>
      </w:r>
      <w:r w:rsidRPr="00A11F34">
        <w:rPr>
          <w:rFonts w:cs="Calibri"/>
          <w:i/>
          <w:color w:val="E36C0A"/>
          <w:sz w:val="20"/>
          <w:szCs w:val="20"/>
          <w:lang w:val="en-GB"/>
        </w:rPr>
        <w:t>t</w:t>
      </w:r>
      <w:r w:rsidRPr="00A11F34">
        <w:rPr>
          <w:rFonts w:cs="Calibri"/>
          <w:i/>
          <w:color w:val="E36C0A"/>
          <w:spacing w:val="1"/>
          <w:sz w:val="20"/>
          <w:szCs w:val="20"/>
          <w:lang w:val="en-GB"/>
        </w:rPr>
        <w:t xml:space="preserve"> </w:t>
      </w:r>
      <w:r w:rsidRPr="00A11F34">
        <w:rPr>
          <w:rFonts w:cs="Calibri"/>
          <w:i/>
          <w:color w:val="E36C0A"/>
          <w:spacing w:val="-1"/>
          <w:sz w:val="20"/>
          <w:szCs w:val="20"/>
          <w:lang w:val="en-GB"/>
        </w:rPr>
        <w:t>N</w:t>
      </w:r>
      <w:r w:rsidRPr="00A11F34">
        <w:rPr>
          <w:rFonts w:cs="Calibri"/>
          <w:i/>
          <w:color w:val="E36C0A"/>
          <w:spacing w:val="-2"/>
          <w:sz w:val="20"/>
          <w:szCs w:val="20"/>
          <w:lang w:val="en-GB"/>
        </w:rPr>
        <w:t>º</w:t>
      </w:r>
      <w:r w:rsidRPr="00A11F34">
        <w:rPr>
          <w:rFonts w:cs="Calibri"/>
          <w:i/>
          <w:color w:val="E36C0A"/>
          <w:sz w:val="20"/>
          <w:szCs w:val="20"/>
          <w:lang w:val="en-GB"/>
        </w:rPr>
        <w:t xml:space="preserve">: </w:t>
      </w:r>
      <w:r w:rsidRPr="00A11F34">
        <w:rPr>
          <w:rFonts w:cs="Calibri"/>
          <w:i/>
          <w:color w:val="E36C0A"/>
          <w:spacing w:val="1"/>
          <w:sz w:val="20"/>
          <w:szCs w:val="20"/>
          <w:lang w:val="en-GB"/>
        </w:rPr>
        <w:t>2</w:t>
      </w:r>
      <w:r w:rsidRPr="00A11F34">
        <w:rPr>
          <w:rFonts w:cs="Calibri"/>
          <w:i/>
          <w:color w:val="E36C0A"/>
          <w:spacing w:val="-2"/>
          <w:sz w:val="20"/>
          <w:szCs w:val="20"/>
          <w:lang w:val="en-GB"/>
        </w:rPr>
        <w:t>0</w:t>
      </w:r>
      <w:r w:rsidRPr="00A11F34">
        <w:rPr>
          <w:rFonts w:cs="Calibri"/>
          <w:i/>
          <w:color w:val="E36C0A"/>
          <w:spacing w:val="1"/>
          <w:sz w:val="20"/>
          <w:szCs w:val="20"/>
          <w:lang w:val="en-GB"/>
        </w:rPr>
        <w:t>15</w:t>
      </w:r>
      <w:r w:rsidRPr="00A11F34">
        <w:rPr>
          <w:rFonts w:cs="Calibri"/>
          <w:i/>
          <w:color w:val="E36C0A"/>
          <w:spacing w:val="-3"/>
          <w:sz w:val="20"/>
          <w:szCs w:val="20"/>
          <w:lang w:val="en-GB"/>
        </w:rPr>
        <w:t>-</w:t>
      </w:r>
      <w:r w:rsidRPr="00A11F34">
        <w:rPr>
          <w:rFonts w:cs="Calibri"/>
          <w:i/>
          <w:color w:val="E36C0A"/>
          <w:spacing w:val="1"/>
          <w:sz w:val="20"/>
          <w:szCs w:val="20"/>
          <w:lang w:val="en-GB"/>
        </w:rPr>
        <w:t>1</w:t>
      </w:r>
      <w:r w:rsidRPr="00A11F34">
        <w:rPr>
          <w:rFonts w:cs="Calibri"/>
          <w:i/>
          <w:color w:val="E36C0A"/>
          <w:sz w:val="20"/>
          <w:szCs w:val="20"/>
          <w:lang w:val="en-GB"/>
        </w:rPr>
        <w:t>-FR</w:t>
      </w:r>
      <w:r w:rsidRPr="00A11F34">
        <w:rPr>
          <w:rFonts w:cs="Calibri"/>
          <w:i/>
          <w:color w:val="E36C0A"/>
          <w:spacing w:val="-2"/>
          <w:sz w:val="20"/>
          <w:szCs w:val="20"/>
          <w:lang w:val="en-GB"/>
        </w:rPr>
        <w:t>0</w:t>
      </w:r>
      <w:r w:rsidRPr="00A11F34">
        <w:rPr>
          <w:rFonts w:cs="Calibri"/>
          <w:i/>
          <w:color w:val="E36C0A"/>
          <w:spacing w:val="1"/>
          <w:sz w:val="20"/>
          <w:szCs w:val="20"/>
          <w:lang w:val="en-GB"/>
        </w:rPr>
        <w:t>1</w:t>
      </w:r>
      <w:r w:rsidRPr="00A11F34">
        <w:rPr>
          <w:rFonts w:cs="Calibri"/>
          <w:i/>
          <w:color w:val="E36C0A"/>
          <w:sz w:val="20"/>
          <w:szCs w:val="20"/>
          <w:lang w:val="en-GB"/>
        </w:rPr>
        <w:t>-KA</w:t>
      </w:r>
      <w:r w:rsidRPr="00A11F34">
        <w:rPr>
          <w:rFonts w:cs="Calibri"/>
          <w:i/>
          <w:color w:val="E36C0A"/>
          <w:spacing w:val="-2"/>
          <w:sz w:val="20"/>
          <w:szCs w:val="20"/>
          <w:lang w:val="en-GB"/>
        </w:rPr>
        <w:t>2</w:t>
      </w:r>
      <w:r w:rsidRPr="00A11F34">
        <w:rPr>
          <w:rFonts w:cs="Calibri"/>
          <w:i/>
          <w:color w:val="E36C0A"/>
          <w:spacing w:val="1"/>
          <w:sz w:val="20"/>
          <w:szCs w:val="20"/>
          <w:lang w:val="en-GB"/>
        </w:rPr>
        <w:t>02</w:t>
      </w:r>
      <w:r w:rsidRPr="00A11F34">
        <w:rPr>
          <w:rFonts w:cs="Calibri"/>
          <w:i/>
          <w:color w:val="E36C0A"/>
          <w:spacing w:val="-3"/>
          <w:sz w:val="20"/>
          <w:szCs w:val="20"/>
          <w:lang w:val="en-GB"/>
        </w:rPr>
        <w:t>-</w:t>
      </w:r>
      <w:r w:rsidRPr="00A11F34">
        <w:rPr>
          <w:rFonts w:cs="Calibri"/>
          <w:i/>
          <w:color w:val="E36C0A"/>
          <w:spacing w:val="1"/>
          <w:sz w:val="20"/>
          <w:szCs w:val="20"/>
          <w:lang w:val="en-GB"/>
        </w:rPr>
        <w:t>0</w:t>
      </w:r>
      <w:r w:rsidRPr="00A11F34">
        <w:rPr>
          <w:rFonts w:cs="Calibri"/>
          <w:i/>
          <w:color w:val="E36C0A"/>
          <w:spacing w:val="-2"/>
          <w:sz w:val="20"/>
          <w:szCs w:val="20"/>
          <w:lang w:val="en-GB"/>
        </w:rPr>
        <w:t>1</w:t>
      </w:r>
      <w:r w:rsidRPr="00A11F34">
        <w:rPr>
          <w:rFonts w:cs="Calibri"/>
          <w:i/>
          <w:color w:val="E36C0A"/>
          <w:spacing w:val="1"/>
          <w:sz w:val="20"/>
          <w:szCs w:val="20"/>
          <w:lang w:val="en-GB"/>
        </w:rPr>
        <w:t>5</w:t>
      </w:r>
      <w:r w:rsidRPr="00A11F34">
        <w:rPr>
          <w:rFonts w:cs="Calibri"/>
          <w:i/>
          <w:color w:val="E36C0A"/>
          <w:spacing w:val="-2"/>
          <w:sz w:val="20"/>
          <w:szCs w:val="20"/>
          <w:lang w:val="en-GB"/>
        </w:rPr>
        <w:t>05</w:t>
      </w:r>
      <w:r w:rsidRPr="00A11F34">
        <w:rPr>
          <w:rFonts w:cs="Calibri"/>
          <w:i/>
          <w:color w:val="E36C0A"/>
          <w:sz w:val="20"/>
          <w:szCs w:val="20"/>
          <w:lang w:val="en-GB"/>
        </w:rPr>
        <w:t>4</w:t>
      </w:r>
    </w:p>
    <w:p w:rsidR="006A3CAD" w:rsidRPr="00D527FA" w:rsidRDefault="006A3CAD" w:rsidP="001034B6">
      <w:pPr>
        <w:spacing w:after="0" w:line="240" w:lineRule="auto"/>
        <w:rPr>
          <w:sz w:val="26"/>
          <w:szCs w:val="26"/>
          <w:lang w:val="en-GB"/>
        </w:rPr>
      </w:pPr>
    </w:p>
    <w:p w:rsidR="00BA5E51" w:rsidRPr="00D527FA" w:rsidRDefault="00BA5E51" w:rsidP="001034B6">
      <w:pPr>
        <w:tabs>
          <w:tab w:val="left" w:pos="8114"/>
        </w:tabs>
        <w:spacing w:after="0" w:line="240" w:lineRule="auto"/>
        <w:rPr>
          <w:rFonts w:cs="Calibri"/>
          <w:b/>
          <w:bCs/>
          <w:color w:val="404040"/>
          <w:sz w:val="28"/>
          <w:szCs w:val="28"/>
          <w:lang w:val="en-GB"/>
        </w:rPr>
      </w:pPr>
    </w:p>
    <w:p w:rsidR="005E4946" w:rsidRPr="00A11F34" w:rsidRDefault="005E4946" w:rsidP="005E4946">
      <w:pPr>
        <w:spacing w:after="0" w:line="240" w:lineRule="auto"/>
        <w:jc w:val="center"/>
        <w:rPr>
          <w:rFonts w:cs="Calibri"/>
          <w:b/>
          <w:bCs/>
          <w:color w:val="1F497D"/>
          <w:sz w:val="36"/>
          <w:szCs w:val="36"/>
          <w:lang w:val="en-GB"/>
        </w:rPr>
      </w:pPr>
      <w:r w:rsidRPr="00A11F34">
        <w:rPr>
          <w:rFonts w:cs="Calibri"/>
          <w:b/>
          <w:bCs/>
          <w:color w:val="1F497D"/>
          <w:sz w:val="36"/>
          <w:szCs w:val="36"/>
          <w:lang w:val="en-GB"/>
        </w:rPr>
        <w:t>Vocational Training for Team Leaders</w:t>
      </w:r>
    </w:p>
    <w:p w:rsidR="005E4946" w:rsidRPr="00A11F34" w:rsidRDefault="005E4946" w:rsidP="005E4946">
      <w:pPr>
        <w:spacing w:after="0" w:line="240" w:lineRule="auto"/>
        <w:jc w:val="center"/>
        <w:rPr>
          <w:rFonts w:cs="Calibri"/>
          <w:b/>
          <w:bCs/>
          <w:color w:val="1F497D"/>
          <w:sz w:val="36"/>
          <w:szCs w:val="36"/>
          <w:lang w:val="en-GB"/>
        </w:rPr>
      </w:pPr>
      <w:r w:rsidRPr="00A11F34">
        <w:rPr>
          <w:rFonts w:cs="Calibri"/>
          <w:b/>
          <w:bCs/>
          <w:color w:val="1F497D"/>
          <w:sz w:val="36"/>
          <w:szCs w:val="36"/>
          <w:lang w:val="en-GB"/>
        </w:rPr>
        <w:t>and Worksite Supervisors:</w:t>
      </w:r>
    </w:p>
    <w:p w:rsidR="005E4946" w:rsidRPr="00A11F34" w:rsidRDefault="005E4946" w:rsidP="005E4946">
      <w:pPr>
        <w:spacing w:after="0" w:line="240" w:lineRule="auto"/>
        <w:jc w:val="center"/>
        <w:rPr>
          <w:rFonts w:cs="Calibri"/>
          <w:b/>
          <w:bCs/>
          <w:color w:val="1F497D"/>
          <w:sz w:val="36"/>
          <w:szCs w:val="36"/>
          <w:lang w:val="en-GB"/>
        </w:rPr>
      </w:pPr>
      <w:r w:rsidRPr="00A11F34">
        <w:rPr>
          <w:rFonts w:cs="Calibri"/>
          <w:b/>
          <w:bCs/>
          <w:color w:val="1F497D"/>
          <w:sz w:val="36"/>
          <w:szCs w:val="36"/>
          <w:lang w:val="en-GB"/>
        </w:rPr>
        <w:t>Guidelines for Pedagogical Methods and Tools</w:t>
      </w:r>
    </w:p>
    <w:p w:rsidR="005E4946" w:rsidRPr="00A11F34" w:rsidRDefault="005E4946" w:rsidP="005E4946">
      <w:pPr>
        <w:spacing w:after="0" w:line="240" w:lineRule="auto"/>
        <w:jc w:val="center"/>
        <w:rPr>
          <w:rFonts w:cs="Calibri"/>
          <w:b/>
          <w:bCs/>
          <w:color w:val="1F497D"/>
          <w:sz w:val="16"/>
          <w:szCs w:val="16"/>
          <w:lang w:val="en-GB"/>
        </w:rPr>
      </w:pPr>
    </w:p>
    <w:p w:rsidR="00DE6356" w:rsidRPr="00A11F34" w:rsidRDefault="00DE6356" w:rsidP="00DE6356">
      <w:pPr>
        <w:spacing w:after="0" w:line="240" w:lineRule="auto"/>
        <w:jc w:val="center"/>
        <w:rPr>
          <w:rFonts w:cs="Calibri"/>
          <w:i/>
          <w:color w:val="E36C0A"/>
          <w:sz w:val="20"/>
          <w:szCs w:val="20"/>
          <w:lang w:val="en-GB"/>
        </w:rPr>
      </w:pPr>
      <w:r w:rsidRPr="00A11F34">
        <w:rPr>
          <w:rFonts w:cs="Calibri"/>
          <w:i/>
          <w:color w:val="E36C0A"/>
          <w:sz w:val="20"/>
          <w:szCs w:val="20"/>
          <w:lang w:val="en-GB"/>
        </w:rPr>
        <w:t>Project Intellectual</w:t>
      </w:r>
      <w:r w:rsidR="005E4946" w:rsidRPr="00A11F34">
        <w:rPr>
          <w:rFonts w:cs="Calibri"/>
          <w:i/>
          <w:color w:val="E36C0A"/>
          <w:sz w:val="20"/>
          <w:szCs w:val="20"/>
          <w:lang w:val="en-GB"/>
        </w:rPr>
        <w:t xml:space="preserve"> Output O3</w:t>
      </w:r>
    </w:p>
    <w:p w:rsidR="00BA5E51" w:rsidRPr="00D527FA" w:rsidRDefault="00664F54" w:rsidP="001034B6">
      <w:pPr>
        <w:spacing w:after="0" w:line="240" w:lineRule="auto"/>
        <w:jc w:val="center"/>
        <w:rPr>
          <w:rFonts w:cs="Calibri"/>
          <w:lang w:val="en-GB"/>
        </w:rPr>
      </w:pPr>
      <w:r>
        <w:rPr>
          <w:noProof/>
          <w:lang w:val="fr-FR" w:eastAsia="fr-FR"/>
        </w:rPr>
        <w:drawing>
          <wp:anchor distT="0" distB="762" distL="114300" distR="117348" simplePos="0" relativeHeight="251648512" behindDoc="1" locked="0" layoutInCell="1" allowOverlap="1">
            <wp:simplePos x="0" y="0"/>
            <wp:positionH relativeFrom="margin">
              <wp:align>center</wp:align>
            </wp:positionH>
            <wp:positionV relativeFrom="paragraph">
              <wp:posOffset>12065</wp:posOffset>
            </wp:positionV>
            <wp:extent cx="3794887" cy="3181223"/>
            <wp:effectExtent l="0" t="0" r="0" b="635"/>
            <wp:wrapNone/>
            <wp:docPr id="67" name="irc_mi" descr="Résultat de recherche d'images pour &quot;bonhomme blanc chef de chantier&quo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rc_mi" descr="Résultat de recherche d'images pour &quot;bonhomme blanc chef de chantier&quot;">
                      <a:hlinkClick r:id="rId9"/>
                    </pic:cNvPr>
                    <pic:cNvPicPr>
                      <a:picLocks noChangeAspect="1" noChangeArrowheads="1"/>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794760" cy="31807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177935" w:rsidRPr="00D527FA" w:rsidRDefault="00177935" w:rsidP="009C14AA">
      <w:pPr>
        <w:spacing w:after="0" w:line="240" w:lineRule="auto"/>
        <w:rPr>
          <w:rFonts w:cs="Calibri"/>
          <w:b/>
          <w:bCs/>
          <w:color w:val="000080"/>
          <w:sz w:val="28"/>
          <w:szCs w:val="28"/>
          <w:lang w:val="en-GB"/>
        </w:rPr>
      </w:pPr>
    </w:p>
    <w:p w:rsidR="00177935" w:rsidRPr="00D527FA" w:rsidRDefault="00177935" w:rsidP="001034B6">
      <w:pPr>
        <w:spacing w:after="0" w:line="240" w:lineRule="auto"/>
        <w:jc w:val="center"/>
        <w:rPr>
          <w:rFonts w:cs="Calibri"/>
          <w:b/>
          <w:bCs/>
          <w:color w:val="000080"/>
          <w:sz w:val="28"/>
          <w:szCs w:val="28"/>
          <w:lang w:val="en-GB"/>
        </w:rPr>
      </w:pPr>
    </w:p>
    <w:p w:rsidR="003A231F" w:rsidRPr="00A11F34" w:rsidRDefault="003A231F" w:rsidP="001034B6">
      <w:pPr>
        <w:spacing w:after="0" w:line="240" w:lineRule="auto"/>
        <w:jc w:val="center"/>
        <w:rPr>
          <w:rFonts w:cs="Calibri"/>
          <w:b/>
          <w:bCs/>
          <w:color w:val="17365D"/>
          <w:spacing w:val="-1"/>
          <w:sz w:val="36"/>
          <w:szCs w:val="36"/>
          <w:lang w:val="en-GB"/>
        </w:rPr>
      </w:pPr>
    </w:p>
    <w:p w:rsidR="003A231F" w:rsidRPr="00A11F34" w:rsidRDefault="003A231F" w:rsidP="001034B6">
      <w:pPr>
        <w:spacing w:after="0" w:line="240" w:lineRule="auto"/>
        <w:jc w:val="center"/>
        <w:rPr>
          <w:rFonts w:cs="Calibri"/>
          <w:b/>
          <w:bCs/>
          <w:color w:val="17365D"/>
          <w:spacing w:val="-1"/>
          <w:sz w:val="36"/>
          <w:szCs w:val="36"/>
          <w:lang w:val="en-GB"/>
        </w:rPr>
      </w:pPr>
    </w:p>
    <w:p w:rsidR="003A231F" w:rsidRPr="00A11F34" w:rsidRDefault="003A231F" w:rsidP="001034B6">
      <w:pPr>
        <w:spacing w:after="0" w:line="240" w:lineRule="auto"/>
        <w:jc w:val="center"/>
        <w:rPr>
          <w:rFonts w:cs="Calibri"/>
          <w:b/>
          <w:bCs/>
          <w:color w:val="17365D"/>
          <w:spacing w:val="-1"/>
          <w:sz w:val="36"/>
          <w:szCs w:val="36"/>
          <w:lang w:val="en-GB"/>
        </w:rPr>
      </w:pPr>
    </w:p>
    <w:p w:rsidR="003A231F" w:rsidRPr="00A11F34" w:rsidRDefault="003A231F" w:rsidP="001034B6">
      <w:pPr>
        <w:spacing w:after="0" w:line="240" w:lineRule="auto"/>
        <w:jc w:val="center"/>
        <w:rPr>
          <w:rFonts w:cs="Calibri"/>
          <w:b/>
          <w:bCs/>
          <w:color w:val="17365D"/>
          <w:spacing w:val="-1"/>
          <w:sz w:val="36"/>
          <w:szCs w:val="36"/>
          <w:lang w:val="en-GB"/>
        </w:rPr>
      </w:pPr>
    </w:p>
    <w:p w:rsidR="003A231F" w:rsidRPr="00A11F34" w:rsidRDefault="003A231F" w:rsidP="001034B6">
      <w:pPr>
        <w:spacing w:after="0" w:line="240" w:lineRule="auto"/>
        <w:jc w:val="center"/>
        <w:rPr>
          <w:rFonts w:cs="Calibri"/>
          <w:b/>
          <w:bCs/>
          <w:color w:val="17365D"/>
          <w:spacing w:val="-1"/>
          <w:sz w:val="36"/>
          <w:szCs w:val="36"/>
          <w:lang w:val="en-GB"/>
        </w:rPr>
      </w:pPr>
    </w:p>
    <w:p w:rsidR="003A231F" w:rsidRPr="00A11F34" w:rsidRDefault="003A231F" w:rsidP="001034B6">
      <w:pPr>
        <w:spacing w:after="0" w:line="240" w:lineRule="auto"/>
        <w:jc w:val="center"/>
        <w:rPr>
          <w:rFonts w:cs="Calibri"/>
          <w:b/>
          <w:bCs/>
          <w:color w:val="17365D"/>
          <w:spacing w:val="-1"/>
          <w:sz w:val="36"/>
          <w:szCs w:val="36"/>
          <w:lang w:val="en-GB"/>
        </w:rPr>
      </w:pPr>
    </w:p>
    <w:p w:rsidR="003A231F" w:rsidRPr="00A11F34" w:rsidRDefault="003A231F" w:rsidP="001034B6">
      <w:pPr>
        <w:spacing w:after="0" w:line="240" w:lineRule="auto"/>
        <w:jc w:val="center"/>
        <w:rPr>
          <w:rFonts w:cs="Calibri"/>
          <w:b/>
          <w:bCs/>
          <w:color w:val="17365D"/>
          <w:spacing w:val="-1"/>
          <w:sz w:val="36"/>
          <w:szCs w:val="36"/>
          <w:lang w:val="en-GB"/>
        </w:rPr>
      </w:pPr>
    </w:p>
    <w:p w:rsidR="003A231F" w:rsidRPr="00A11F34" w:rsidRDefault="003A231F" w:rsidP="001034B6">
      <w:pPr>
        <w:spacing w:after="0" w:line="240" w:lineRule="auto"/>
        <w:jc w:val="center"/>
        <w:rPr>
          <w:rFonts w:cs="Calibri"/>
          <w:b/>
          <w:bCs/>
          <w:color w:val="17365D"/>
          <w:spacing w:val="-1"/>
          <w:sz w:val="36"/>
          <w:szCs w:val="36"/>
          <w:lang w:val="en-GB"/>
        </w:rPr>
      </w:pPr>
    </w:p>
    <w:p w:rsidR="003A231F" w:rsidRPr="00A11F34" w:rsidRDefault="003A231F" w:rsidP="001034B6">
      <w:pPr>
        <w:spacing w:after="0" w:line="240" w:lineRule="auto"/>
        <w:jc w:val="center"/>
        <w:rPr>
          <w:rFonts w:cs="Calibri"/>
          <w:b/>
          <w:bCs/>
          <w:color w:val="17365D"/>
          <w:spacing w:val="-1"/>
          <w:sz w:val="36"/>
          <w:szCs w:val="36"/>
          <w:lang w:val="en-GB"/>
        </w:rPr>
      </w:pPr>
    </w:p>
    <w:p w:rsidR="003A231F" w:rsidRPr="00A11F34" w:rsidRDefault="003A231F" w:rsidP="001034B6">
      <w:pPr>
        <w:spacing w:after="0" w:line="240" w:lineRule="auto"/>
        <w:jc w:val="center"/>
        <w:rPr>
          <w:rFonts w:cs="Calibri"/>
          <w:b/>
          <w:bCs/>
          <w:color w:val="17365D"/>
          <w:spacing w:val="-1"/>
          <w:sz w:val="36"/>
          <w:szCs w:val="36"/>
          <w:lang w:val="en-GB"/>
        </w:rPr>
      </w:pPr>
    </w:p>
    <w:p w:rsidR="006A3CAD" w:rsidRPr="00A11F34" w:rsidRDefault="005E4946" w:rsidP="001034B6">
      <w:pPr>
        <w:spacing w:after="0" w:line="240" w:lineRule="auto"/>
        <w:jc w:val="center"/>
        <w:rPr>
          <w:rFonts w:cs="Calibri"/>
          <w:b/>
          <w:bCs/>
          <w:color w:val="17365D"/>
          <w:spacing w:val="-1"/>
          <w:sz w:val="36"/>
          <w:szCs w:val="36"/>
          <w:lang w:val="en-GB"/>
        </w:rPr>
      </w:pPr>
      <w:r w:rsidRPr="00A11F34">
        <w:rPr>
          <w:rFonts w:cs="Calibri"/>
          <w:b/>
          <w:bCs/>
          <w:color w:val="17365D"/>
          <w:spacing w:val="-1"/>
          <w:sz w:val="36"/>
          <w:szCs w:val="36"/>
          <w:lang w:val="en-GB"/>
        </w:rPr>
        <w:t>Formedil</w:t>
      </w:r>
      <w:r w:rsidR="00BA6B92" w:rsidRPr="00A11F34">
        <w:rPr>
          <w:rFonts w:cs="Calibri"/>
          <w:b/>
          <w:bCs/>
          <w:color w:val="17365D"/>
          <w:spacing w:val="-1"/>
          <w:sz w:val="36"/>
          <w:szCs w:val="36"/>
          <w:lang w:val="en-GB"/>
        </w:rPr>
        <w:t xml:space="preserve">, </w:t>
      </w:r>
      <w:r w:rsidRPr="00A11F34">
        <w:rPr>
          <w:rFonts w:cs="Calibri"/>
          <w:b/>
          <w:bCs/>
          <w:color w:val="17365D"/>
          <w:spacing w:val="-1"/>
          <w:sz w:val="36"/>
          <w:szCs w:val="36"/>
          <w:lang w:val="en-GB"/>
        </w:rPr>
        <w:t>Italy</w:t>
      </w:r>
    </w:p>
    <w:p w:rsidR="006A3CAD" w:rsidRPr="00A11F34" w:rsidRDefault="00BA6B92" w:rsidP="001034B6">
      <w:pPr>
        <w:spacing w:after="0" w:line="240" w:lineRule="auto"/>
        <w:jc w:val="center"/>
        <w:rPr>
          <w:rFonts w:cs="Calibri"/>
          <w:b/>
          <w:bCs/>
          <w:color w:val="1F497D"/>
          <w:spacing w:val="-1"/>
          <w:sz w:val="36"/>
          <w:szCs w:val="36"/>
          <w:lang w:val="en-GB"/>
        </w:rPr>
      </w:pPr>
      <w:r w:rsidRPr="00A11F34">
        <w:rPr>
          <w:rFonts w:cs="Calibri"/>
          <w:b/>
          <w:bCs/>
          <w:color w:val="1F497D"/>
          <w:spacing w:val="-1"/>
          <w:sz w:val="36"/>
          <w:szCs w:val="36"/>
          <w:lang w:val="en-GB"/>
        </w:rPr>
        <w:t>CCCA-BTP, F</w:t>
      </w:r>
      <w:r w:rsidR="00DE6356" w:rsidRPr="00A11F34">
        <w:rPr>
          <w:rFonts w:cs="Calibri"/>
          <w:b/>
          <w:bCs/>
          <w:color w:val="1F497D"/>
          <w:spacing w:val="-1"/>
          <w:sz w:val="36"/>
          <w:szCs w:val="36"/>
          <w:lang w:val="en-GB"/>
        </w:rPr>
        <w:t>rance</w:t>
      </w:r>
    </w:p>
    <w:p w:rsidR="009C14AA" w:rsidRPr="00D527FA" w:rsidRDefault="009C14AA" w:rsidP="003A231F">
      <w:pPr>
        <w:tabs>
          <w:tab w:val="left" w:pos="7050"/>
        </w:tabs>
        <w:spacing w:after="0" w:line="240" w:lineRule="auto"/>
        <w:rPr>
          <w:rFonts w:cs="Calibri"/>
          <w:b/>
          <w:bCs/>
          <w:color w:val="404040"/>
          <w:spacing w:val="1"/>
          <w:sz w:val="24"/>
          <w:szCs w:val="24"/>
          <w:lang w:val="en-GB"/>
        </w:rPr>
      </w:pPr>
    </w:p>
    <w:p w:rsidR="006A3CAD" w:rsidRPr="00A11F34" w:rsidRDefault="00BA6B92" w:rsidP="001034B6">
      <w:pPr>
        <w:spacing w:after="0" w:line="240" w:lineRule="auto"/>
        <w:jc w:val="center"/>
        <w:rPr>
          <w:rFonts w:cs="Calibri"/>
          <w:b/>
          <w:bCs/>
          <w:color w:val="1F497D"/>
          <w:w w:val="99"/>
          <w:sz w:val="24"/>
          <w:szCs w:val="24"/>
          <w:lang w:val="en-GB"/>
        </w:rPr>
      </w:pPr>
      <w:r w:rsidRPr="00A11F34">
        <w:rPr>
          <w:rFonts w:cs="Calibri"/>
          <w:b/>
          <w:bCs/>
          <w:color w:val="1F497D"/>
          <w:spacing w:val="1"/>
          <w:sz w:val="24"/>
          <w:szCs w:val="24"/>
          <w:lang w:val="en-GB"/>
        </w:rPr>
        <w:t>Wi</w:t>
      </w:r>
      <w:r w:rsidRPr="00A11F34">
        <w:rPr>
          <w:rFonts w:cs="Calibri"/>
          <w:b/>
          <w:bCs/>
          <w:color w:val="1F497D"/>
          <w:sz w:val="24"/>
          <w:szCs w:val="24"/>
          <w:lang w:val="en-GB"/>
        </w:rPr>
        <w:t>th</w:t>
      </w:r>
      <w:r w:rsidRPr="00A11F34">
        <w:rPr>
          <w:rFonts w:cs="Calibri"/>
          <w:b/>
          <w:bCs/>
          <w:color w:val="1F497D"/>
          <w:spacing w:val="-3"/>
          <w:sz w:val="24"/>
          <w:szCs w:val="24"/>
          <w:lang w:val="en-GB"/>
        </w:rPr>
        <w:t xml:space="preserve"> </w:t>
      </w:r>
      <w:r w:rsidR="00345E77" w:rsidRPr="00A11F34">
        <w:rPr>
          <w:rFonts w:cs="Calibri"/>
          <w:b/>
          <w:bCs/>
          <w:color w:val="1F497D"/>
          <w:sz w:val="24"/>
          <w:szCs w:val="24"/>
          <w:lang w:val="en-GB"/>
        </w:rPr>
        <w:t>the cooperation</w:t>
      </w:r>
      <w:r w:rsidR="00345E77" w:rsidRPr="00A11F34">
        <w:rPr>
          <w:rFonts w:cs="Calibri"/>
          <w:b/>
          <w:bCs/>
          <w:color w:val="1F497D"/>
          <w:spacing w:val="-9"/>
          <w:sz w:val="24"/>
          <w:szCs w:val="24"/>
          <w:lang w:val="en-GB"/>
        </w:rPr>
        <w:t xml:space="preserve"> </w:t>
      </w:r>
      <w:r w:rsidRPr="00A11F34">
        <w:rPr>
          <w:rFonts w:cs="Calibri"/>
          <w:b/>
          <w:bCs/>
          <w:color w:val="1F497D"/>
          <w:spacing w:val="-2"/>
          <w:w w:val="99"/>
          <w:sz w:val="24"/>
          <w:szCs w:val="24"/>
          <w:lang w:val="en-GB"/>
        </w:rPr>
        <w:t>o</w:t>
      </w:r>
      <w:r w:rsidRPr="00A11F34">
        <w:rPr>
          <w:rFonts w:cs="Calibri"/>
          <w:b/>
          <w:bCs/>
          <w:color w:val="1F497D"/>
          <w:spacing w:val="4"/>
          <w:sz w:val="24"/>
          <w:szCs w:val="24"/>
          <w:lang w:val="en-GB"/>
        </w:rPr>
        <w:t>f</w:t>
      </w:r>
      <w:r w:rsidRPr="00A11F34">
        <w:rPr>
          <w:rFonts w:cs="Calibri"/>
          <w:b/>
          <w:bCs/>
          <w:color w:val="1F497D"/>
          <w:w w:val="99"/>
          <w:sz w:val="24"/>
          <w:szCs w:val="24"/>
          <w:lang w:val="en-GB"/>
        </w:rPr>
        <w:t>:</w:t>
      </w:r>
    </w:p>
    <w:p w:rsidR="00BB383F" w:rsidRPr="00A11F34" w:rsidRDefault="00BA6B92" w:rsidP="00DE6356">
      <w:pPr>
        <w:spacing w:after="0" w:line="240" w:lineRule="auto"/>
        <w:jc w:val="center"/>
        <w:rPr>
          <w:rFonts w:cs="Calibri"/>
          <w:b/>
          <w:bCs/>
          <w:color w:val="1F497D"/>
          <w:spacing w:val="2"/>
          <w:sz w:val="24"/>
          <w:szCs w:val="24"/>
          <w:lang w:val="en-GB"/>
        </w:rPr>
      </w:pPr>
      <w:r w:rsidRPr="00A11F34">
        <w:rPr>
          <w:rFonts w:cs="Calibri"/>
          <w:b/>
          <w:bCs/>
          <w:color w:val="1F497D"/>
          <w:spacing w:val="1"/>
          <w:sz w:val="24"/>
          <w:szCs w:val="24"/>
          <w:lang w:val="en-GB"/>
        </w:rPr>
        <w:t>I</w:t>
      </w:r>
      <w:r w:rsidRPr="00A11F34">
        <w:rPr>
          <w:rFonts w:cs="Calibri"/>
          <w:b/>
          <w:bCs/>
          <w:color w:val="1F497D"/>
          <w:sz w:val="24"/>
          <w:szCs w:val="24"/>
          <w:lang w:val="en-GB"/>
        </w:rPr>
        <w:t>F</w:t>
      </w:r>
      <w:r w:rsidRPr="00A11F34">
        <w:rPr>
          <w:rFonts w:cs="Calibri"/>
          <w:b/>
          <w:bCs/>
          <w:color w:val="1F497D"/>
          <w:spacing w:val="1"/>
          <w:sz w:val="24"/>
          <w:szCs w:val="24"/>
          <w:lang w:val="en-GB"/>
        </w:rPr>
        <w:t>A</w:t>
      </w:r>
      <w:r w:rsidRPr="00A11F34">
        <w:rPr>
          <w:rFonts w:cs="Calibri"/>
          <w:b/>
          <w:bCs/>
          <w:color w:val="1F497D"/>
          <w:sz w:val="24"/>
          <w:szCs w:val="24"/>
          <w:lang w:val="en-GB"/>
        </w:rPr>
        <w:t>P</w:t>
      </w:r>
      <w:r w:rsidRPr="00A11F34">
        <w:rPr>
          <w:rFonts w:cs="Calibri"/>
          <w:b/>
          <w:bCs/>
          <w:color w:val="1F497D"/>
          <w:spacing w:val="-2"/>
          <w:sz w:val="24"/>
          <w:szCs w:val="24"/>
          <w:lang w:val="en-GB"/>
        </w:rPr>
        <w:t>M</w:t>
      </w:r>
      <w:r w:rsidRPr="00A11F34">
        <w:rPr>
          <w:rFonts w:cs="Calibri"/>
          <w:b/>
          <w:bCs/>
          <w:color w:val="1F497D"/>
          <w:sz w:val="24"/>
          <w:szCs w:val="24"/>
          <w:lang w:val="en-GB"/>
        </w:rPr>
        <w:t>E</w:t>
      </w:r>
      <w:r w:rsidRPr="00A11F34">
        <w:rPr>
          <w:rFonts w:cs="Calibri"/>
          <w:b/>
          <w:bCs/>
          <w:color w:val="1F497D"/>
          <w:spacing w:val="-3"/>
          <w:sz w:val="24"/>
          <w:szCs w:val="24"/>
          <w:lang w:val="en-GB"/>
        </w:rPr>
        <w:t xml:space="preserve"> </w:t>
      </w:r>
      <w:r w:rsidRPr="00A11F34">
        <w:rPr>
          <w:rFonts w:cs="Calibri"/>
          <w:b/>
          <w:bCs/>
          <w:color w:val="1F497D"/>
          <w:sz w:val="24"/>
          <w:szCs w:val="24"/>
          <w:lang w:val="en-GB"/>
        </w:rPr>
        <w:t>(</w:t>
      </w:r>
      <w:r w:rsidR="00DE6356" w:rsidRPr="00A11F34">
        <w:rPr>
          <w:rFonts w:cs="Calibri"/>
          <w:b/>
          <w:bCs/>
          <w:color w:val="1F497D"/>
          <w:sz w:val="24"/>
          <w:szCs w:val="24"/>
          <w:lang w:val="en-GB"/>
        </w:rPr>
        <w:t>Belgium</w:t>
      </w:r>
      <w:r w:rsidRPr="00A11F34">
        <w:rPr>
          <w:rFonts w:cs="Calibri"/>
          <w:b/>
          <w:bCs/>
          <w:color w:val="1F497D"/>
          <w:sz w:val="24"/>
          <w:szCs w:val="24"/>
          <w:lang w:val="en-GB"/>
        </w:rPr>
        <w:t>),</w:t>
      </w:r>
      <w:r w:rsidRPr="00A11F34">
        <w:rPr>
          <w:rFonts w:cs="Calibri"/>
          <w:b/>
          <w:bCs/>
          <w:color w:val="1F497D"/>
          <w:spacing w:val="-6"/>
          <w:sz w:val="24"/>
          <w:szCs w:val="24"/>
          <w:lang w:val="en-GB"/>
        </w:rPr>
        <w:t xml:space="preserve"> </w:t>
      </w:r>
      <w:r w:rsidR="00BA5E51" w:rsidRPr="00A11F34">
        <w:rPr>
          <w:rFonts w:cs="Calibri"/>
          <w:b/>
          <w:bCs/>
          <w:color w:val="1F497D"/>
          <w:sz w:val="24"/>
          <w:szCs w:val="24"/>
          <w:lang w:val="en-GB"/>
        </w:rPr>
        <w:t>BZB</w:t>
      </w:r>
      <w:r w:rsidR="00BA5E51" w:rsidRPr="00A11F34">
        <w:rPr>
          <w:rFonts w:cs="Calibri"/>
          <w:b/>
          <w:bCs/>
          <w:color w:val="1F497D"/>
          <w:spacing w:val="-3"/>
          <w:sz w:val="24"/>
          <w:szCs w:val="24"/>
          <w:lang w:val="en-GB"/>
        </w:rPr>
        <w:t xml:space="preserve"> </w:t>
      </w:r>
      <w:r w:rsidR="00BA5E51" w:rsidRPr="00A11F34">
        <w:rPr>
          <w:rFonts w:cs="Calibri"/>
          <w:b/>
          <w:bCs/>
          <w:color w:val="1F497D"/>
          <w:spacing w:val="1"/>
          <w:sz w:val="24"/>
          <w:szCs w:val="24"/>
          <w:lang w:val="en-GB"/>
        </w:rPr>
        <w:t>(</w:t>
      </w:r>
      <w:r w:rsidR="00DE6356" w:rsidRPr="00A11F34">
        <w:rPr>
          <w:rFonts w:cs="Calibri"/>
          <w:b/>
          <w:bCs/>
          <w:color w:val="1F497D"/>
          <w:sz w:val="24"/>
          <w:szCs w:val="24"/>
          <w:lang w:val="en-GB"/>
        </w:rPr>
        <w:t>Germany</w:t>
      </w:r>
      <w:r w:rsidR="00BA5E51" w:rsidRPr="00A11F34">
        <w:rPr>
          <w:rFonts w:cs="Calibri"/>
          <w:b/>
          <w:bCs/>
          <w:color w:val="1F497D"/>
          <w:spacing w:val="-3"/>
          <w:sz w:val="24"/>
          <w:szCs w:val="24"/>
          <w:lang w:val="en-GB"/>
        </w:rPr>
        <w:t>)</w:t>
      </w:r>
      <w:r w:rsidR="00BA5E51" w:rsidRPr="00A11F34">
        <w:rPr>
          <w:rFonts w:cs="Calibri"/>
          <w:b/>
          <w:bCs/>
          <w:color w:val="1F497D"/>
          <w:sz w:val="24"/>
          <w:szCs w:val="24"/>
          <w:lang w:val="en-GB"/>
        </w:rPr>
        <w:t xml:space="preserve">, </w:t>
      </w:r>
      <w:r w:rsidR="00BB383F" w:rsidRPr="00A11F34">
        <w:rPr>
          <w:rFonts w:cs="Calibri"/>
          <w:b/>
          <w:bCs/>
          <w:color w:val="1F497D"/>
          <w:sz w:val="24"/>
          <w:szCs w:val="24"/>
          <w:lang w:val="en-GB"/>
        </w:rPr>
        <w:t xml:space="preserve">FLC (Spain), </w:t>
      </w:r>
      <w:r w:rsidR="00BA5E51" w:rsidRPr="00A11F34">
        <w:rPr>
          <w:rFonts w:cs="Calibri"/>
          <w:b/>
          <w:bCs/>
          <w:color w:val="1F497D"/>
          <w:sz w:val="24"/>
          <w:szCs w:val="24"/>
          <w:lang w:val="en-GB"/>
        </w:rPr>
        <w:t xml:space="preserve">FLC </w:t>
      </w:r>
      <w:r w:rsidR="00BA5E51" w:rsidRPr="00A11F34">
        <w:rPr>
          <w:rFonts w:cs="Calibri"/>
          <w:b/>
          <w:bCs/>
          <w:color w:val="1F497D"/>
          <w:spacing w:val="1"/>
          <w:sz w:val="24"/>
          <w:szCs w:val="24"/>
          <w:lang w:val="en-GB"/>
        </w:rPr>
        <w:t>A</w:t>
      </w:r>
      <w:r w:rsidR="00BA5E51" w:rsidRPr="00A11F34">
        <w:rPr>
          <w:rFonts w:cs="Calibri"/>
          <w:b/>
          <w:bCs/>
          <w:color w:val="1F497D"/>
          <w:sz w:val="24"/>
          <w:szCs w:val="24"/>
          <w:lang w:val="en-GB"/>
        </w:rPr>
        <w:t>s</w:t>
      </w:r>
      <w:r w:rsidR="00BA5E51" w:rsidRPr="00A11F34">
        <w:rPr>
          <w:rFonts w:cs="Calibri"/>
          <w:b/>
          <w:bCs/>
          <w:color w:val="1F497D"/>
          <w:spacing w:val="1"/>
          <w:sz w:val="24"/>
          <w:szCs w:val="24"/>
          <w:lang w:val="en-GB"/>
        </w:rPr>
        <w:t>t</w:t>
      </w:r>
      <w:r w:rsidR="00BA5E51" w:rsidRPr="00A11F34">
        <w:rPr>
          <w:rFonts w:cs="Calibri"/>
          <w:b/>
          <w:bCs/>
          <w:color w:val="1F497D"/>
          <w:spacing w:val="-2"/>
          <w:sz w:val="24"/>
          <w:szCs w:val="24"/>
          <w:lang w:val="en-GB"/>
        </w:rPr>
        <w:t>u</w:t>
      </w:r>
      <w:r w:rsidR="00BA5E51" w:rsidRPr="00A11F34">
        <w:rPr>
          <w:rFonts w:cs="Calibri"/>
          <w:b/>
          <w:bCs/>
          <w:color w:val="1F497D"/>
          <w:spacing w:val="1"/>
          <w:sz w:val="24"/>
          <w:szCs w:val="24"/>
          <w:lang w:val="en-GB"/>
        </w:rPr>
        <w:t>ri</w:t>
      </w:r>
      <w:r w:rsidR="00BA5E51" w:rsidRPr="00A11F34">
        <w:rPr>
          <w:rFonts w:cs="Calibri"/>
          <w:b/>
          <w:bCs/>
          <w:color w:val="1F497D"/>
          <w:spacing w:val="-1"/>
          <w:sz w:val="24"/>
          <w:szCs w:val="24"/>
          <w:lang w:val="en-GB"/>
        </w:rPr>
        <w:t>a</w:t>
      </w:r>
      <w:r w:rsidR="00BA5E51" w:rsidRPr="00A11F34">
        <w:rPr>
          <w:rFonts w:cs="Calibri"/>
          <w:b/>
          <w:bCs/>
          <w:color w:val="1F497D"/>
          <w:sz w:val="24"/>
          <w:szCs w:val="24"/>
          <w:lang w:val="en-GB"/>
        </w:rPr>
        <w:t>s</w:t>
      </w:r>
      <w:r w:rsidR="00BA5E51" w:rsidRPr="00A11F34">
        <w:rPr>
          <w:rFonts w:cs="Calibri"/>
          <w:b/>
          <w:bCs/>
          <w:color w:val="1F497D"/>
          <w:spacing w:val="-6"/>
          <w:sz w:val="24"/>
          <w:szCs w:val="24"/>
          <w:lang w:val="en-GB"/>
        </w:rPr>
        <w:t xml:space="preserve"> </w:t>
      </w:r>
      <w:r w:rsidR="00BA5E51" w:rsidRPr="00A11F34">
        <w:rPr>
          <w:rFonts w:cs="Calibri"/>
          <w:b/>
          <w:bCs/>
          <w:color w:val="1F497D"/>
          <w:sz w:val="24"/>
          <w:szCs w:val="24"/>
          <w:lang w:val="en-GB"/>
        </w:rPr>
        <w:t>(</w:t>
      </w:r>
      <w:r w:rsidR="00DE6356" w:rsidRPr="00A11F34">
        <w:rPr>
          <w:rFonts w:cs="Calibri"/>
          <w:b/>
          <w:bCs/>
          <w:color w:val="1F497D"/>
          <w:sz w:val="24"/>
          <w:szCs w:val="24"/>
          <w:lang w:val="en-GB"/>
        </w:rPr>
        <w:t>Spain</w:t>
      </w:r>
      <w:r w:rsidR="00BA5E51" w:rsidRPr="00A11F34">
        <w:rPr>
          <w:rFonts w:cs="Calibri"/>
          <w:b/>
          <w:bCs/>
          <w:color w:val="1F497D"/>
          <w:sz w:val="24"/>
          <w:szCs w:val="24"/>
          <w:lang w:val="en-GB"/>
        </w:rPr>
        <w:t>),</w:t>
      </w:r>
    </w:p>
    <w:p w:rsidR="00BA5E51" w:rsidRPr="00A11F34" w:rsidRDefault="00BA6B92" w:rsidP="00DE6356">
      <w:pPr>
        <w:spacing w:after="0" w:line="240" w:lineRule="auto"/>
        <w:jc w:val="center"/>
        <w:rPr>
          <w:rFonts w:cs="Calibri"/>
          <w:b/>
          <w:bCs/>
          <w:color w:val="1F497D"/>
          <w:sz w:val="24"/>
          <w:szCs w:val="24"/>
          <w:lang w:val="en-GB"/>
        </w:rPr>
      </w:pPr>
      <w:r w:rsidRPr="00A11F34">
        <w:rPr>
          <w:rFonts w:cs="Calibri"/>
          <w:b/>
          <w:bCs/>
          <w:color w:val="1F497D"/>
          <w:spacing w:val="1"/>
          <w:sz w:val="24"/>
          <w:szCs w:val="24"/>
          <w:lang w:val="en-GB"/>
        </w:rPr>
        <w:t>I</w:t>
      </w:r>
      <w:r w:rsidRPr="00A11F34">
        <w:rPr>
          <w:rFonts w:cs="Calibri"/>
          <w:b/>
          <w:bCs/>
          <w:color w:val="1F497D"/>
          <w:spacing w:val="-3"/>
          <w:sz w:val="24"/>
          <w:szCs w:val="24"/>
          <w:lang w:val="en-GB"/>
        </w:rPr>
        <w:t>B</w:t>
      </w:r>
      <w:r w:rsidRPr="00A11F34">
        <w:rPr>
          <w:rFonts w:cs="Calibri"/>
          <w:b/>
          <w:bCs/>
          <w:color w:val="1F497D"/>
          <w:sz w:val="24"/>
          <w:szCs w:val="24"/>
          <w:lang w:val="en-GB"/>
        </w:rPr>
        <w:t>E</w:t>
      </w:r>
      <w:r w:rsidRPr="00A11F34">
        <w:rPr>
          <w:rFonts w:cs="Calibri"/>
          <w:b/>
          <w:bCs/>
          <w:color w:val="1F497D"/>
          <w:spacing w:val="-2"/>
          <w:sz w:val="24"/>
          <w:szCs w:val="24"/>
          <w:lang w:val="en-GB"/>
        </w:rPr>
        <w:t xml:space="preserve"> </w:t>
      </w:r>
      <w:r w:rsidRPr="00A11F34">
        <w:rPr>
          <w:rFonts w:cs="Calibri"/>
          <w:b/>
          <w:bCs/>
          <w:color w:val="1F497D"/>
          <w:spacing w:val="-3"/>
          <w:sz w:val="24"/>
          <w:szCs w:val="24"/>
          <w:lang w:val="en-GB"/>
        </w:rPr>
        <w:t>(</w:t>
      </w:r>
      <w:r w:rsidRPr="00A11F34">
        <w:rPr>
          <w:rFonts w:cs="Calibri"/>
          <w:b/>
          <w:bCs/>
          <w:color w:val="1F497D"/>
          <w:sz w:val="24"/>
          <w:szCs w:val="24"/>
          <w:lang w:val="en-GB"/>
        </w:rPr>
        <w:t>P</w:t>
      </w:r>
      <w:r w:rsidR="00DE6356" w:rsidRPr="00A11F34">
        <w:rPr>
          <w:rFonts w:cs="Calibri"/>
          <w:b/>
          <w:bCs/>
          <w:color w:val="1F497D"/>
          <w:spacing w:val="-1"/>
          <w:sz w:val="24"/>
          <w:szCs w:val="24"/>
          <w:lang w:val="en-GB"/>
        </w:rPr>
        <w:t>oland</w:t>
      </w:r>
      <w:r w:rsidRPr="00A11F34">
        <w:rPr>
          <w:rFonts w:cs="Calibri"/>
          <w:b/>
          <w:bCs/>
          <w:color w:val="1F497D"/>
          <w:sz w:val="24"/>
          <w:szCs w:val="24"/>
          <w:lang w:val="en-GB"/>
        </w:rPr>
        <w:t>),</w:t>
      </w:r>
      <w:r w:rsidRPr="00A11F34">
        <w:rPr>
          <w:rFonts w:cs="Calibri"/>
          <w:b/>
          <w:bCs/>
          <w:color w:val="1F497D"/>
          <w:spacing w:val="-1"/>
          <w:sz w:val="24"/>
          <w:szCs w:val="24"/>
          <w:lang w:val="en-GB"/>
        </w:rPr>
        <w:t xml:space="preserve"> </w:t>
      </w:r>
      <w:r w:rsidRPr="00A11F34">
        <w:rPr>
          <w:rFonts w:cs="Calibri"/>
          <w:b/>
          <w:bCs/>
          <w:color w:val="1F497D"/>
          <w:sz w:val="24"/>
          <w:szCs w:val="24"/>
          <w:lang w:val="en-GB"/>
        </w:rPr>
        <w:t>Cen</w:t>
      </w:r>
      <w:r w:rsidRPr="00A11F34">
        <w:rPr>
          <w:rFonts w:cs="Calibri"/>
          <w:b/>
          <w:bCs/>
          <w:color w:val="1F497D"/>
          <w:spacing w:val="-1"/>
          <w:sz w:val="24"/>
          <w:szCs w:val="24"/>
          <w:lang w:val="en-GB"/>
        </w:rPr>
        <w:t>f</w:t>
      </w:r>
      <w:r w:rsidRPr="00A11F34">
        <w:rPr>
          <w:rFonts w:cs="Calibri"/>
          <w:b/>
          <w:bCs/>
          <w:color w:val="1F497D"/>
          <w:spacing w:val="1"/>
          <w:sz w:val="24"/>
          <w:szCs w:val="24"/>
          <w:lang w:val="en-GB"/>
        </w:rPr>
        <w:t>i</w:t>
      </w:r>
      <w:r w:rsidRPr="00A11F34">
        <w:rPr>
          <w:rFonts w:cs="Calibri"/>
          <w:b/>
          <w:bCs/>
          <w:color w:val="1F497D"/>
          <w:sz w:val="24"/>
          <w:szCs w:val="24"/>
          <w:lang w:val="en-GB"/>
        </w:rPr>
        <w:t>c</w:t>
      </w:r>
      <w:r w:rsidRPr="00A11F34">
        <w:rPr>
          <w:rFonts w:cs="Calibri"/>
          <w:b/>
          <w:bCs/>
          <w:color w:val="1F497D"/>
          <w:spacing w:val="-2"/>
          <w:sz w:val="24"/>
          <w:szCs w:val="24"/>
          <w:lang w:val="en-GB"/>
        </w:rPr>
        <w:t xml:space="preserve"> </w:t>
      </w:r>
      <w:r w:rsidRPr="00A11F34">
        <w:rPr>
          <w:rFonts w:cs="Calibri"/>
          <w:b/>
          <w:bCs/>
          <w:color w:val="1F497D"/>
          <w:w w:val="99"/>
          <w:sz w:val="24"/>
          <w:szCs w:val="24"/>
          <w:lang w:val="en-GB"/>
        </w:rPr>
        <w:t>(</w:t>
      </w:r>
      <w:r w:rsidRPr="00A11F34">
        <w:rPr>
          <w:rFonts w:cs="Calibri"/>
          <w:b/>
          <w:bCs/>
          <w:color w:val="1F497D"/>
          <w:spacing w:val="-1"/>
          <w:w w:val="99"/>
          <w:sz w:val="24"/>
          <w:szCs w:val="24"/>
          <w:lang w:val="en-GB"/>
        </w:rPr>
        <w:t>P</w:t>
      </w:r>
      <w:r w:rsidR="00DE6356" w:rsidRPr="00A11F34">
        <w:rPr>
          <w:rFonts w:cs="Calibri"/>
          <w:b/>
          <w:bCs/>
          <w:color w:val="1F497D"/>
          <w:spacing w:val="1"/>
          <w:sz w:val="24"/>
          <w:szCs w:val="24"/>
          <w:lang w:val="en-GB"/>
        </w:rPr>
        <w:t>ortugal</w:t>
      </w:r>
      <w:r w:rsidRPr="00A11F34">
        <w:rPr>
          <w:rFonts w:cs="Calibri"/>
          <w:b/>
          <w:bCs/>
          <w:color w:val="1F497D"/>
          <w:w w:val="99"/>
          <w:sz w:val="24"/>
          <w:szCs w:val="24"/>
          <w:lang w:val="en-GB"/>
        </w:rPr>
        <w:t>)</w:t>
      </w:r>
      <w:r w:rsidR="00DE6356" w:rsidRPr="00A11F34">
        <w:rPr>
          <w:rFonts w:cs="Calibri"/>
          <w:b/>
          <w:bCs/>
          <w:color w:val="1F497D"/>
          <w:w w:val="99"/>
          <w:sz w:val="24"/>
          <w:szCs w:val="24"/>
          <w:lang w:val="en-GB"/>
        </w:rPr>
        <w:t xml:space="preserve"> </w:t>
      </w:r>
      <w:r w:rsidR="00BA5E51" w:rsidRPr="00A11F34">
        <w:rPr>
          <w:rFonts w:cs="Calibri"/>
          <w:b/>
          <w:bCs/>
          <w:color w:val="1F497D"/>
          <w:spacing w:val="1"/>
          <w:sz w:val="24"/>
          <w:szCs w:val="24"/>
          <w:lang w:val="en-GB"/>
        </w:rPr>
        <w:t>and W</w:t>
      </w:r>
      <w:r w:rsidR="00BA5E51" w:rsidRPr="00A11F34">
        <w:rPr>
          <w:rFonts w:cs="Calibri"/>
          <w:b/>
          <w:bCs/>
          <w:color w:val="1F497D"/>
          <w:spacing w:val="-1"/>
          <w:sz w:val="24"/>
          <w:szCs w:val="24"/>
          <w:lang w:val="en-GB"/>
        </w:rPr>
        <w:t>ar</w:t>
      </w:r>
      <w:r w:rsidR="00BA5E51" w:rsidRPr="00A11F34">
        <w:rPr>
          <w:rFonts w:cs="Calibri"/>
          <w:b/>
          <w:bCs/>
          <w:color w:val="1F497D"/>
          <w:spacing w:val="1"/>
          <w:sz w:val="24"/>
          <w:szCs w:val="24"/>
          <w:lang w:val="en-GB"/>
        </w:rPr>
        <w:t>r</w:t>
      </w:r>
      <w:r w:rsidR="00BA5E51" w:rsidRPr="00A11F34">
        <w:rPr>
          <w:rFonts w:cs="Calibri"/>
          <w:b/>
          <w:bCs/>
          <w:color w:val="1F497D"/>
          <w:spacing w:val="-1"/>
          <w:sz w:val="24"/>
          <w:szCs w:val="24"/>
          <w:lang w:val="en-GB"/>
        </w:rPr>
        <w:t>i</w:t>
      </w:r>
      <w:r w:rsidR="00BA5E51" w:rsidRPr="00A11F34">
        <w:rPr>
          <w:rFonts w:cs="Calibri"/>
          <w:b/>
          <w:bCs/>
          <w:color w:val="1F497D"/>
          <w:spacing w:val="1"/>
          <w:sz w:val="24"/>
          <w:szCs w:val="24"/>
          <w:lang w:val="en-GB"/>
        </w:rPr>
        <w:t>n</w:t>
      </w:r>
      <w:r w:rsidR="00BA5E51" w:rsidRPr="00A11F34">
        <w:rPr>
          <w:rFonts w:cs="Calibri"/>
          <w:b/>
          <w:bCs/>
          <w:color w:val="1F497D"/>
          <w:spacing w:val="-1"/>
          <w:sz w:val="24"/>
          <w:szCs w:val="24"/>
          <w:lang w:val="en-GB"/>
        </w:rPr>
        <w:t>g</w:t>
      </w:r>
      <w:r w:rsidR="00BA5E51" w:rsidRPr="00A11F34">
        <w:rPr>
          <w:rFonts w:cs="Calibri"/>
          <w:b/>
          <w:bCs/>
          <w:color w:val="1F497D"/>
          <w:sz w:val="24"/>
          <w:szCs w:val="24"/>
          <w:lang w:val="en-GB"/>
        </w:rPr>
        <w:t>t</w:t>
      </w:r>
      <w:r w:rsidR="00BA5E51" w:rsidRPr="00A11F34">
        <w:rPr>
          <w:rFonts w:cs="Calibri"/>
          <w:b/>
          <w:bCs/>
          <w:color w:val="1F497D"/>
          <w:spacing w:val="1"/>
          <w:sz w:val="24"/>
          <w:szCs w:val="24"/>
          <w:lang w:val="en-GB"/>
        </w:rPr>
        <w:t>o</w:t>
      </w:r>
      <w:r w:rsidR="00BA5E51" w:rsidRPr="00A11F34">
        <w:rPr>
          <w:rFonts w:cs="Calibri"/>
          <w:b/>
          <w:bCs/>
          <w:color w:val="1F497D"/>
          <w:sz w:val="24"/>
          <w:szCs w:val="24"/>
          <w:lang w:val="en-GB"/>
        </w:rPr>
        <w:t>n</w:t>
      </w:r>
      <w:r w:rsidR="00BA5E51" w:rsidRPr="00A11F34">
        <w:rPr>
          <w:rFonts w:cs="Calibri"/>
          <w:b/>
          <w:bCs/>
          <w:color w:val="1F497D"/>
          <w:spacing w:val="-5"/>
          <w:sz w:val="24"/>
          <w:szCs w:val="24"/>
          <w:lang w:val="en-GB"/>
        </w:rPr>
        <w:t xml:space="preserve"> </w:t>
      </w:r>
      <w:r w:rsidR="00BA5E51" w:rsidRPr="00A11F34">
        <w:rPr>
          <w:rFonts w:cs="Calibri"/>
          <w:b/>
          <w:bCs/>
          <w:color w:val="1F497D"/>
          <w:sz w:val="24"/>
          <w:szCs w:val="24"/>
          <w:lang w:val="en-GB"/>
        </w:rPr>
        <w:t>C</w:t>
      </w:r>
      <w:r w:rsidR="00BA5E51" w:rsidRPr="00A11F34">
        <w:rPr>
          <w:rFonts w:cs="Calibri"/>
          <w:b/>
          <w:bCs/>
          <w:color w:val="1F497D"/>
          <w:spacing w:val="-2"/>
          <w:sz w:val="24"/>
          <w:szCs w:val="24"/>
          <w:lang w:val="en-GB"/>
        </w:rPr>
        <w:t>o</w:t>
      </w:r>
      <w:r w:rsidR="00BA5E51" w:rsidRPr="00A11F34">
        <w:rPr>
          <w:rFonts w:cs="Calibri"/>
          <w:b/>
          <w:bCs/>
          <w:color w:val="1F497D"/>
          <w:spacing w:val="1"/>
          <w:sz w:val="24"/>
          <w:szCs w:val="24"/>
          <w:lang w:val="en-GB"/>
        </w:rPr>
        <w:t>ll</w:t>
      </w:r>
      <w:r w:rsidR="00BA5E51" w:rsidRPr="00A11F34">
        <w:rPr>
          <w:rFonts w:cs="Calibri"/>
          <w:b/>
          <w:bCs/>
          <w:color w:val="1F497D"/>
          <w:spacing w:val="-1"/>
          <w:sz w:val="24"/>
          <w:szCs w:val="24"/>
          <w:lang w:val="en-GB"/>
        </w:rPr>
        <w:t>eg</w:t>
      </w:r>
      <w:r w:rsidR="00BA5E51" w:rsidRPr="00A11F34">
        <w:rPr>
          <w:rFonts w:cs="Calibri"/>
          <w:b/>
          <w:bCs/>
          <w:color w:val="1F497D"/>
          <w:spacing w:val="1"/>
          <w:sz w:val="24"/>
          <w:szCs w:val="24"/>
          <w:lang w:val="en-GB"/>
        </w:rPr>
        <w:t>i</w:t>
      </w:r>
      <w:r w:rsidR="00BA5E51" w:rsidRPr="00A11F34">
        <w:rPr>
          <w:rFonts w:cs="Calibri"/>
          <w:b/>
          <w:bCs/>
          <w:color w:val="1F497D"/>
          <w:spacing w:val="-1"/>
          <w:sz w:val="24"/>
          <w:szCs w:val="24"/>
          <w:lang w:val="en-GB"/>
        </w:rPr>
        <w:t>a</w:t>
      </w:r>
      <w:r w:rsidR="00BA5E51" w:rsidRPr="00A11F34">
        <w:rPr>
          <w:rFonts w:cs="Calibri"/>
          <w:b/>
          <w:bCs/>
          <w:color w:val="1F497D"/>
          <w:sz w:val="24"/>
          <w:szCs w:val="24"/>
          <w:lang w:val="en-GB"/>
        </w:rPr>
        <w:t>te</w:t>
      </w:r>
      <w:r w:rsidR="00BA5E51" w:rsidRPr="00A11F34">
        <w:rPr>
          <w:rFonts w:cs="Calibri"/>
          <w:b/>
          <w:bCs/>
          <w:color w:val="1F497D"/>
          <w:spacing w:val="-5"/>
          <w:sz w:val="24"/>
          <w:szCs w:val="24"/>
          <w:lang w:val="en-GB"/>
        </w:rPr>
        <w:t xml:space="preserve"> </w:t>
      </w:r>
      <w:r w:rsidR="00BA5E51" w:rsidRPr="00A11F34">
        <w:rPr>
          <w:rFonts w:cs="Calibri"/>
          <w:b/>
          <w:bCs/>
          <w:color w:val="1F497D"/>
          <w:sz w:val="24"/>
          <w:szCs w:val="24"/>
          <w:lang w:val="en-GB"/>
        </w:rPr>
        <w:t>(</w:t>
      </w:r>
      <w:r w:rsidR="00BA5E51" w:rsidRPr="00A11F34">
        <w:rPr>
          <w:rFonts w:cs="Calibri"/>
          <w:b/>
          <w:bCs/>
          <w:color w:val="1F497D"/>
          <w:spacing w:val="-1"/>
          <w:sz w:val="24"/>
          <w:szCs w:val="24"/>
          <w:lang w:val="en-GB"/>
        </w:rPr>
        <w:t>U</w:t>
      </w:r>
      <w:r w:rsidR="00DE6356" w:rsidRPr="00A11F34">
        <w:rPr>
          <w:rFonts w:cs="Calibri"/>
          <w:b/>
          <w:bCs/>
          <w:color w:val="1F497D"/>
          <w:spacing w:val="-1"/>
          <w:sz w:val="24"/>
          <w:szCs w:val="24"/>
          <w:lang w:val="en-GB"/>
        </w:rPr>
        <w:t xml:space="preserve">nited </w:t>
      </w:r>
      <w:r w:rsidR="00BA5E51" w:rsidRPr="00A11F34">
        <w:rPr>
          <w:rFonts w:cs="Calibri"/>
          <w:b/>
          <w:bCs/>
          <w:color w:val="1F497D"/>
          <w:spacing w:val="1"/>
          <w:sz w:val="24"/>
          <w:szCs w:val="24"/>
          <w:lang w:val="en-GB"/>
        </w:rPr>
        <w:t>K</w:t>
      </w:r>
      <w:r w:rsidR="00DE6356" w:rsidRPr="00A11F34">
        <w:rPr>
          <w:rFonts w:cs="Calibri"/>
          <w:b/>
          <w:bCs/>
          <w:color w:val="1F497D"/>
          <w:spacing w:val="1"/>
          <w:sz w:val="24"/>
          <w:szCs w:val="24"/>
          <w:lang w:val="en-GB"/>
        </w:rPr>
        <w:t>ingdom</w:t>
      </w:r>
      <w:r w:rsidR="00BA5E51" w:rsidRPr="00A11F34">
        <w:rPr>
          <w:rFonts w:cs="Calibri"/>
          <w:b/>
          <w:bCs/>
          <w:color w:val="1F497D"/>
          <w:sz w:val="24"/>
          <w:szCs w:val="24"/>
          <w:lang w:val="en-GB"/>
        </w:rPr>
        <w:t>)</w:t>
      </w:r>
    </w:p>
    <w:p w:rsidR="003A231F" w:rsidRPr="00A11F34" w:rsidRDefault="003A231F" w:rsidP="00DE6356">
      <w:pPr>
        <w:spacing w:after="0" w:line="240" w:lineRule="auto"/>
        <w:jc w:val="center"/>
        <w:rPr>
          <w:rFonts w:cs="Calibri"/>
          <w:b/>
          <w:bCs/>
          <w:color w:val="1F497D"/>
          <w:w w:val="99"/>
          <w:sz w:val="24"/>
          <w:szCs w:val="24"/>
          <w:lang w:val="en-GB"/>
        </w:rPr>
      </w:pPr>
    </w:p>
    <w:p w:rsidR="006A3CAD" w:rsidRPr="00D527FA" w:rsidRDefault="006A3CAD" w:rsidP="001034B6">
      <w:pPr>
        <w:spacing w:after="0" w:line="240" w:lineRule="auto"/>
        <w:rPr>
          <w:sz w:val="20"/>
          <w:szCs w:val="20"/>
          <w:lang w:val="en-GB"/>
        </w:rPr>
      </w:pPr>
    </w:p>
    <w:p w:rsidR="00F66717" w:rsidRPr="00A11F34" w:rsidRDefault="009C3B89" w:rsidP="00F66717">
      <w:pPr>
        <w:spacing w:after="0" w:line="240" w:lineRule="auto"/>
        <w:jc w:val="center"/>
        <w:rPr>
          <w:rFonts w:cs="Calibri"/>
          <w:b/>
          <w:bCs/>
          <w:i/>
          <w:color w:val="F79646"/>
          <w:lang w:val="en-GB"/>
        </w:rPr>
      </w:pPr>
      <w:r w:rsidRPr="00A11F34">
        <w:rPr>
          <w:rFonts w:cs="Calibri"/>
          <w:b/>
          <w:bCs/>
          <w:i/>
          <w:color w:val="F79646"/>
          <w:spacing w:val="1"/>
          <w:lang w:val="en-GB"/>
        </w:rPr>
        <w:t>New Edition: 7 March 2018</w:t>
      </w:r>
    </w:p>
    <w:p w:rsidR="00C50453" w:rsidRPr="00D527FA" w:rsidRDefault="00C50453" w:rsidP="001034B6">
      <w:pPr>
        <w:spacing w:after="0" w:line="240" w:lineRule="auto"/>
        <w:rPr>
          <w:sz w:val="26"/>
          <w:szCs w:val="26"/>
          <w:lang w:val="en-GB"/>
        </w:rPr>
      </w:pPr>
    </w:p>
    <w:p w:rsidR="006A3CAD" w:rsidRPr="00D527FA" w:rsidRDefault="006A3CAD" w:rsidP="001034B6">
      <w:pPr>
        <w:spacing w:after="0" w:line="240" w:lineRule="auto"/>
        <w:rPr>
          <w:sz w:val="26"/>
          <w:szCs w:val="26"/>
          <w:lang w:val="en-GB"/>
        </w:rPr>
      </w:pPr>
    </w:p>
    <w:p w:rsidR="000E2293" w:rsidRPr="00D527FA" w:rsidRDefault="000E2293" w:rsidP="001034B6">
      <w:pPr>
        <w:spacing w:after="0" w:line="240" w:lineRule="auto"/>
        <w:rPr>
          <w:sz w:val="26"/>
          <w:szCs w:val="26"/>
          <w:lang w:val="en-GB"/>
        </w:rPr>
      </w:pPr>
    </w:p>
    <w:p w:rsidR="000E2293" w:rsidRPr="00D527FA" w:rsidRDefault="000E2293" w:rsidP="001034B6">
      <w:pPr>
        <w:spacing w:after="0" w:line="240" w:lineRule="auto"/>
        <w:rPr>
          <w:sz w:val="26"/>
          <w:szCs w:val="26"/>
          <w:lang w:val="en-GB"/>
        </w:rPr>
      </w:pPr>
    </w:p>
    <w:p w:rsidR="000E2293" w:rsidRPr="00D527FA" w:rsidRDefault="000E2293" w:rsidP="001034B6">
      <w:pPr>
        <w:spacing w:after="0" w:line="240" w:lineRule="auto"/>
        <w:rPr>
          <w:sz w:val="26"/>
          <w:szCs w:val="26"/>
          <w:lang w:val="en-GB"/>
        </w:rPr>
      </w:pPr>
    </w:p>
    <w:p w:rsidR="000E2293" w:rsidRPr="00D527FA" w:rsidRDefault="000E2293" w:rsidP="001034B6">
      <w:pPr>
        <w:spacing w:after="0" w:line="240" w:lineRule="auto"/>
        <w:rPr>
          <w:sz w:val="26"/>
          <w:szCs w:val="26"/>
          <w:lang w:val="en-GB"/>
        </w:rPr>
      </w:pPr>
    </w:p>
    <w:p w:rsidR="000E2293" w:rsidRPr="00D527FA" w:rsidRDefault="000E2293" w:rsidP="001034B6">
      <w:pPr>
        <w:spacing w:after="0" w:line="240" w:lineRule="auto"/>
        <w:rPr>
          <w:sz w:val="26"/>
          <w:szCs w:val="26"/>
          <w:lang w:val="en-GB"/>
        </w:rPr>
      </w:pPr>
    </w:p>
    <w:p w:rsidR="000E2293" w:rsidRPr="00D527FA" w:rsidRDefault="000E2293" w:rsidP="001034B6">
      <w:pPr>
        <w:spacing w:after="0" w:line="240" w:lineRule="auto"/>
        <w:rPr>
          <w:sz w:val="26"/>
          <w:szCs w:val="26"/>
          <w:lang w:val="en-GB"/>
        </w:rPr>
      </w:pPr>
    </w:p>
    <w:p w:rsidR="000E2293" w:rsidRPr="00D527FA" w:rsidRDefault="000E2293" w:rsidP="001034B6">
      <w:pPr>
        <w:spacing w:after="0" w:line="240" w:lineRule="auto"/>
        <w:rPr>
          <w:sz w:val="26"/>
          <w:szCs w:val="26"/>
          <w:lang w:val="en-GB"/>
        </w:rPr>
      </w:pPr>
    </w:p>
    <w:p w:rsidR="000E2293" w:rsidRPr="00D527FA" w:rsidRDefault="007D13E0" w:rsidP="007D13E0">
      <w:pPr>
        <w:tabs>
          <w:tab w:val="left" w:pos="6045"/>
        </w:tabs>
        <w:spacing w:after="0" w:line="240" w:lineRule="auto"/>
        <w:rPr>
          <w:sz w:val="26"/>
          <w:szCs w:val="26"/>
          <w:lang w:val="en-GB"/>
        </w:rPr>
      </w:pPr>
      <w:r w:rsidRPr="00D527FA">
        <w:rPr>
          <w:sz w:val="26"/>
          <w:szCs w:val="26"/>
          <w:lang w:val="en-GB"/>
        </w:rPr>
        <w:tab/>
      </w:r>
    </w:p>
    <w:p w:rsidR="000E2293" w:rsidRPr="00D527FA" w:rsidRDefault="000E2293" w:rsidP="001034B6">
      <w:pPr>
        <w:spacing w:after="0" w:line="240" w:lineRule="auto"/>
        <w:rPr>
          <w:sz w:val="26"/>
          <w:szCs w:val="26"/>
          <w:lang w:val="en-GB"/>
        </w:rPr>
      </w:pPr>
    </w:p>
    <w:p w:rsidR="000E2293" w:rsidRPr="00D527FA" w:rsidRDefault="000E2293" w:rsidP="001034B6">
      <w:pPr>
        <w:spacing w:after="0" w:line="240" w:lineRule="auto"/>
        <w:rPr>
          <w:sz w:val="26"/>
          <w:szCs w:val="26"/>
          <w:lang w:val="en-GB"/>
        </w:rPr>
      </w:pPr>
    </w:p>
    <w:p w:rsidR="000E2293" w:rsidRPr="00D527FA" w:rsidRDefault="000E2293" w:rsidP="001034B6">
      <w:pPr>
        <w:spacing w:after="0" w:line="240" w:lineRule="auto"/>
        <w:rPr>
          <w:sz w:val="26"/>
          <w:szCs w:val="26"/>
          <w:lang w:val="en-GB"/>
        </w:rPr>
      </w:pPr>
    </w:p>
    <w:p w:rsidR="000E2293" w:rsidRPr="00D527FA" w:rsidRDefault="000E2293" w:rsidP="007D13E0">
      <w:pPr>
        <w:spacing w:after="0" w:line="240" w:lineRule="auto"/>
        <w:jc w:val="center"/>
        <w:rPr>
          <w:sz w:val="26"/>
          <w:szCs w:val="26"/>
          <w:lang w:val="en-GB"/>
        </w:rPr>
      </w:pPr>
    </w:p>
    <w:p w:rsidR="000E2293" w:rsidRPr="00D527FA" w:rsidRDefault="000E2293" w:rsidP="001034B6">
      <w:pPr>
        <w:spacing w:after="0" w:line="240" w:lineRule="auto"/>
        <w:rPr>
          <w:sz w:val="26"/>
          <w:szCs w:val="26"/>
          <w:lang w:val="en-GB"/>
        </w:rPr>
      </w:pPr>
    </w:p>
    <w:p w:rsidR="000E2293" w:rsidRPr="00D527FA" w:rsidRDefault="000E2293" w:rsidP="001034B6">
      <w:pPr>
        <w:spacing w:after="0" w:line="240" w:lineRule="auto"/>
        <w:rPr>
          <w:sz w:val="26"/>
          <w:szCs w:val="26"/>
          <w:lang w:val="en-GB"/>
        </w:rPr>
      </w:pPr>
    </w:p>
    <w:p w:rsidR="000E2293" w:rsidRPr="00D527FA" w:rsidRDefault="000E2293" w:rsidP="001034B6">
      <w:pPr>
        <w:spacing w:after="0" w:line="240" w:lineRule="auto"/>
        <w:rPr>
          <w:sz w:val="26"/>
          <w:szCs w:val="26"/>
          <w:lang w:val="en-GB"/>
        </w:rPr>
      </w:pPr>
    </w:p>
    <w:p w:rsidR="000E2293" w:rsidRPr="00D527FA" w:rsidRDefault="000E2293" w:rsidP="001034B6">
      <w:pPr>
        <w:spacing w:after="0" w:line="240" w:lineRule="auto"/>
        <w:rPr>
          <w:sz w:val="26"/>
          <w:szCs w:val="26"/>
          <w:lang w:val="en-GB"/>
        </w:rPr>
      </w:pPr>
    </w:p>
    <w:p w:rsidR="000E2293" w:rsidRPr="00D527FA" w:rsidRDefault="000E2293" w:rsidP="001034B6">
      <w:pPr>
        <w:spacing w:after="0" w:line="240" w:lineRule="auto"/>
        <w:rPr>
          <w:sz w:val="26"/>
          <w:szCs w:val="26"/>
          <w:lang w:val="en-GB"/>
        </w:rPr>
      </w:pPr>
    </w:p>
    <w:p w:rsidR="000E2293" w:rsidRPr="00D527FA" w:rsidRDefault="000E2293" w:rsidP="001034B6">
      <w:pPr>
        <w:spacing w:after="0" w:line="240" w:lineRule="auto"/>
        <w:rPr>
          <w:sz w:val="26"/>
          <w:szCs w:val="26"/>
          <w:lang w:val="en-GB"/>
        </w:rPr>
      </w:pPr>
    </w:p>
    <w:p w:rsidR="000E2293" w:rsidRPr="00D527FA" w:rsidRDefault="000E2293" w:rsidP="001034B6">
      <w:pPr>
        <w:spacing w:after="0" w:line="240" w:lineRule="auto"/>
        <w:rPr>
          <w:sz w:val="26"/>
          <w:szCs w:val="26"/>
          <w:lang w:val="en-GB"/>
        </w:rPr>
      </w:pPr>
    </w:p>
    <w:p w:rsidR="000E2293" w:rsidRPr="00D527FA" w:rsidRDefault="000E2293" w:rsidP="001034B6">
      <w:pPr>
        <w:spacing w:after="0" w:line="240" w:lineRule="auto"/>
        <w:rPr>
          <w:sz w:val="26"/>
          <w:szCs w:val="26"/>
          <w:lang w:val="en-GB"/>
        </w:rPr>
      </w:pPr>
    </w:p>
    <w:p w:rsidR="000E2293" w:rsidRPr="00D527FA" w:rsidRDefault="000E2293" w:rsidP="001034B6">
      <w:pPr>
        <w:spacing w:after="0" w:line="240" w:lineRule="auto"/>
        <w:rPr>
          <w:sz w:val="26"/>
          <w:szCs w:val="26"/>
          <w:lang w:val="en-GB"/>
        </w:rPr>
      </w:pPr>
    </w:p>
    <w:p w:rsidR="000E2293" w:rsidRPr="00D527FA" w:rsidRDefault="000E2293" w:rsidP="001034B6">
      <w:pPr>
        <w:spacing w:after="0" w:line="240" w:lineRule="auto"/>
        <w:rPr>
          <w:sz w:val="26"/>
          <w:szCs w:val="26"/>
          <w:lang w:val="en-GB"/>
        </w:rPr>
      </w:pPr>
    </w:p>
    <w:p w:rsidR="000E2293" w:rsidRPr="00D527FA" w:rsidRDefault="000E2293" w:rsidP="001034B6">
      <w:pPr>
        <w:spacing w:after="0" w:line="240" w:lineRule="auto"/>
        <w:rPr>
          <w:sz w:val="26"/>
          <w:szCs w:val="26"/>
          <w:lang w:val="en-GB"/>
        </w:rPr>
      </w:pPr>
    </w:p>
    <w:p w:rsidR="000E2293" w:rsidRPr="00D527FA" w:rsidRDefault="000E2293" w:rsidP="001034B6">
      <w:pPr>
        <w:spacing w:after="0" w:line="240" w:lineRule="auto"/>
        <w:rPr>
          <w:sz w:val="26"/>
          <w:szCs w:val="26"/>
          <w:lang w:val="en-GB"/>
        </w:rPr>
      </w:pPr>
    </w:p>
    <w:p w:rsidR="000E2293" w:rsidRPr="00D527FA" w:rsidRDefault="000E2293" w:rsidP="001034B6">
      <w:pPr>
        <w:spacing w:after="0" w:line="240" w:lineRule="auto"/>
        <w:rPr>
          <w:sz w:val="26"/>
          <w:szCs w:val="26"/>
          <w:lang w:val="en-GB"/>
        </w:rPr>
      </w:pPr>
    </w:p>
    <w:p w:rsidR="000E2293" w:rsidRPr="00D527FA" w:rsidRDefault="000E2293" w:rsidP="001034B6">
      <w:pPr>
        <w:spacing w:after="0" w:line="240" w:lineRule="auto"/>
        <w:rPr>
          <w:sz w:val="26"/>
          <w:szCs w:val="26"/>
          <w:lang w:val="en-GB"/>
        </w:rPr>
      </w:pPr>
    </w:p>
    <w:p w:rsidR="000E2293" w:rsidRPr="00D527FA" w:rsidRDefault="000E2293" w:rsidP="001034B6">
      <w:pPr>
        <w:spacing w:after="0" w:line="240" w:lineRule="auto"/>
        <w:rPr>
          <w:sz w:val="26"/>
          <w:szCs w:val="26"/>
          <w:lang w:val="en-GB"/>
        </w:rPr>
      </w:pPr>
    </w:p>
    <w:p w:rsidR="000E2293" w:rsidRPr="00D527FA" w:rsidRDefault="000E2293" w:rsidP="001034B6">
      <w:pPr>
        <w:spacing w:after="0" w:line="240" w:lineRule="auto"/>
        <w:rPr>
          <w:sz w:val="26"/>
          <w:szCs w:val="26"/>
          <w:lang w:val="en-GB"/>
        </w:rPr>
      </w:pPr>
    </w:p>
    <w:p w:rsidR="000E2293" w:rsidRPr="00D527FA" w:rsidRDefault="000E2293" w:rsidP="001034B6">
      <w:pPr>
        <w:spacing w:after="0" w:line="240" w:lineRule="auto"/>
        <w:rPr>
          <w:sz w:val="26"/>
          <w:szCs w:val="26"/>
          <w:lang w:val="en-GB"/>
        </w:rPr>
      </w:pPr>
    </w:p>
    <w:p w:rsidR="000E2293" w:rsidRPr="00D527FA" w:rsidRDefault="000E2293" w:rsidP="001034B6">
      <w:pPr>
        <w:spacing w:after="0" w:line="240" w:lineRule="auto"/>
        <w:rPr>
          <w:sz w:val="26"/>
          <w:szCs w:val="26"/>
          <w:lang w:val="en-GB"/>
        </w:rPr>
      </w:pPr>
    </w:p>
    <w:p w:rsidR="000E2293" w:rsidRPr="00D527FA" w:rsidRDefault="000E2293" w:rsidP="001034B6">
      <w:pPr>
        <w:spacing w:after="0" w:line="240" w:lineRule="auto"/>
        <w:rPr>
          <w:sz w:val="26"/>
          <w:szCs w:val="26"/>
          <w:lang w:val="en-GB"/>
        </w:rPr>
      </w:pPr>
    </w:p>
    <w:p w:rsidR="000E2293" w:rsidRPr="00D527FA" w:rsidRDefault="000E2293" w:rsidP="001034B6">
      <w:pPr>
        <w:spacing w:after="0" w:line="240" w:lineRule="auto"/>
        <w:rPr>
          <w:sz w:val="26"/>
          <w:szCs w:val="26"/>
          <w:lang w:val="en-GB"/>
        </w:rPr>
      </w:pPr>
    </w:p>
    <w:p w:rsidR="000E2293" w:rsidRPr="00D527FA" w:rsidRDefault="000E2293" w:rsidP="001034B6">
      <w:pPr>
        <w:spacing w:after="0" w:line="240" w:lineRule="auto"/>
        <w:rPr>
          <w:sz w:val="26"/>
          <w:szCs w:val="26"/>
          <w:lang w:val="en-GB"/>
        </w:rPr>
      </w:pPr>
    </w:p>
    <w:p w:rsidR="000E2293" w:rsidRPr="00D527FA" w:rsidRDefault="000E2293" w:rsidP="001034B6">
      <w:pPr>
        <w:spacing w:after="0" w:line="240" w:lineRule="auto"/>
        <w:rPr>
          <w:sz w:val="26"/>
          <w:szCs w:val="26"/>
          <w:lang w:val="en-GB"/>
        </w:rPr>
      </w:pPr>
    </w:p>
    <w:p w:rsidR="000E2293" w:rsidRPr="00D527FA" w:rsidRDefault="000E2293" w:rsidP="001034B6">
      <w:pPr>
        <w:spacing w:after="0" w:line="240" w:lineRule="auto"/>
        <w:rPr>
          <w:sz w:val="26"/>
          <w:szCs w:val="26"/>
          <w:lang w:val="en-GB"/>
        </w:rPr>
      </w:pPr>
    </w:p>
    <w:p w:rsidR="000E2293" w:rsidRPr="00D527FA" w:rsidRDefault="000E2293" w:rsidP="001034B6">
      <w:pPr>
        <w:spacing w:after="0" w:line="240" w:lineRule="auto"/>
        <w:rPr>
          <w:sz w:val="26"/>
          <w:szCs w:val="26"/>
          <w:lang w:val="en-GB"/>
        </w:rPr>
      </w:pPr>
    </w:p>
    <w:p w:rsidR="000E2293" w:rsidRPr="00D527FA" w:rsidRDefault="000E2293" w:rsidP="001034B6">
      <w:pPr>
        <w:spacing w:after="0" w:line="240" w:lineRule="auto"/>
        <w:rPr>
          <w:sz w:val="26"/>
          <w:szCs w:val="26"/>
          <w:lang w:val="en-GB"/>
        </w:rPr>
      </w:pPr>
    </w:p>
    <w:p w:rsidR="000E2293" w:rsidRPr="00D527FA" w:rsidRDefault="000E2293" w:rsidP="001034B6">
      <w:pPr>
        <w:spacing w:after="0" w:line="240" w:lineRule="auto"/>
        <w:rPr>
          <w:sz w:val="26"/>
          <w:szCs w:val="26"/>
          <w:lang w:val="en-GB"/>
        </w:rPr>
      </w:pPr>
    </w:p>
    <w:p w:rsidR="000E2293" w:rsidRPr="00D527FA" w:rsidRDefault="000E2293" w:rsidP="001034B6">
      <w:pPr>
        <w:spacing w:after="0" w:line="240" w:lineRule="auto"/>
        <w:rPr>
          <w:sz w:val="26"/>
          <w:szCs w:val="26"/>
          <w:lang w:val="en-GB"/>
        </w:rPr>
      </w:pPr>
    </w:p>
    <w:p w:rsidR="000E2293" w:rsidRPr="00D527FA" w:rsidRDefault="000E2293" w:rsidP="001034B6">
      <w:pPr>
        <w:spacing w:after="0" w:line="240" w:lineRule="auto"/>
        <w:rPr>
          <w:sz w:val="26"/>
          <w:szCs w:val="26"/>
          <w:lang w:val="en-GB"/>
        </w:rPr>
      </w:pPr>
    </w:p>
    <w:p w:rsidR="000E2293" w:rsidRPr="00D527FA" w:rsidRDefault="000E2293" w:rsidP="001034B6">
      <w:pPr>
        <w:spacing w:after="0" w:line="240" w:lineRule="auto"/>
        <w:rPr>
          <w:sz w:val="26"/>
          <w:szCs w:val="26"/>
          <w:lang w:val="en-GB"/>
        </w:rPr>
      </w:pPr>
    </w:p>
    <w:p w:rsidR="000E2293" w:rsidRPr="00D527FA" w:rsidRDefault="000E2293" w:rsidP="001034B6">
      <w:pPr>
        <w:spacing w:after="0" w:line="240" w:lineRule="auto"/>
        <w:rPr>
          <w:sz w:val="26"/>
          <w:szCs w:val="26"/>
          <w:lang w:val="en-GB"/>
        </w:rPr>
      </w:pPr>
    </w:p>
    <w:p w:rsidR="000E2293" w:rsidRPr="00D527FA" w:rsidRDefault="000E2293" w:rsidP="001034B6">
      <w:pPr>
        <w:spacing w:after="0" w:line="240" w:lineRule="auto"/>
        <w:rPr>
          <w:sz w:val="26"/>
          <w:szCs w:val="26"/>
          <w:lang w:val="en-GB"/>
        </w:rPr>
      </w:pPr>
    </w:p>
    <w:p w:rsidR="00C74C1B" w:rsidRPr="00D527FA" w:rsidRDefault="00C74C1B" w:rsidP="001034B6">
      <w:pPr>
        <w:spacing w:after="0" w:line="240" w:lineRule="auto"/>
        <w:rPr>
          <w:sz w:val="26"/>
          <w:szCs w:val="26"/>
          <w:lang w:val="en-GB"/>
        </w:rPr>
      </w:pPr>
    </w:p>
    <w:p w:rsidR="00C74C1B" w:rsidRPr="00D527FA" w:rsidRDefault="00C74C1B" w:rsidP="001034B6">
      <w:pPr>
        <w:spacing w:after="0" w:line="240" w:lineRule="auto"/>
        <w:rPr>
          <w:sz w:val="26"/>
          <w:szCs w:val="26"/>
          <w:lang w:val="en-GB"/>
        </w:rPr>
      </w:pPr>
    </w:p>
    <w:p w:rsidR="006A3CAD" w:rsidRPr="00A11F34" w:rsidRDefault="00BA6B92" w:rsidP="001034B6">
      <w:pPr>
        <w:spacing w:after="0" w:line="240" w:lineRule="auto"/>
        <w:jc w:val="center"/>
        <w:rPr>
          <w:rFonts w:cs="Calibri"/>
          <w:color w:val="17365D"/>
          <w:sz w:val="28"/>
          <w:szCs w:val="28"/>
          <w:lang w:val="en-GB"/>
        </w:rPr>
      </w:pPr>
      <w:r w:rsidRPr="00A11F34">
        <w:rPr>
          <w:rFonts w:cs="Calibri"/>
          <w:b/>
          <w:bCs/>
          <w:color w:val="17365D"/>
          <w:spacing w:val="1"/>
          <w:sz w:val="28"/>
          <w:szCs w:val="28"/>
          <w:lang w:val="en-GB"/>
        </w:rPr>
        <w:t>IN</w:t>
      </w:r>
      <w:r w:rsidRPr="00A11F34">
        <w:rPr>
          <w:rFonts w:cs="Calibri"/>
          <w:b/>
          <w:bCs/>
          <w:color w:val="17365D"/>
          <w:spacing w:val="-2"/>
          <w:sz w:val="28"/>
          <w:szCs w:val="28"/>
          <w:lang w:val="en-GB"/>
        </w:rPr>
        <w:t>D</w:t>
      </w:r>
      <w:r w:rsidRPr="00A11F34">
        <w:rPr>
          <w:rFonts w:cs="Calibri"/>
          <w:b/>
          <w:bCs/>
          <w:color w:val="17365D"/>
          <w:sz w:val="28"/>
          <w:szCs w:val="28"/>
          <w:lang w:val="en-GB"/>
        </w:rPr>
        <w:t>EX</w:t>
      </w:r>
    </w:p>
    <w:p w:rsidR="006A3CAD" w:rsidRPr="00D527FA" w:rsidRDefault="006A3CAD" w:rsidP="001034B6">
      <w:pPr>
        <w:spacing w:after="0" w:line="240" w:lineRule="auto"/>
        <w:rPr>
          <w:sz w:val="17"/>
          <w:szCs w:val="17"/>
          <w:lang w:val="en-GB"/>
        </w:rPr>
      </w:pPr>
    </w:p>
    <w:p w:rsidR="006A3CAD" w:rsidRPr="00D527FA" w:rsidRDefault="006A3CAD" w:rsidP="001034B6">
      <w:pPr>
        <w:spacing w:after="0" w:line="240" w:lineRule="auto"/>
        <w:rPr>
          <w:sz w:val="20"/>
          <w:szCs w:val="20"/>
          <w:lang w:val="en-GB"/>
        </w:rPr>
      </w:pPr>
    </w:p>
    <w:p w:rsidR="001163BC" w:rsidRPr="00A11F34" w:rsidRDefault="001163BC" w:rsidP="00FC3D84">
      <w:pPr>
        <w:tabs>
          <w:tab w:val="left" w:pos="7230"/>
        </w:tabs>
        <w:spacing w:after="240" w:line="240" w:lineRule="auto"/>
        <w:rPr>
          <w:rFonts w:eastAsia="Verdana" w:cs="Verdana"/>
          <w:b/>
          <w:bCs/>
          <w:i/>
          <w:color w:val="17365D"/>
          <w:spacing w:val="1"/>
          <w:sz w:val="24"/>
          <w:szCs w:val="24"/>
          <w:lang w:val="en-GB"/>
        </w:rPr>
      </w:pPr>
    </w:p>
    <w:p w:rsidR="006A3CAD" w:rsidRPr="00A11F34" w:rsidRDefault="00261B8B" w:rsidP="00FC3D84">
      <w:pPr>
        <w:tabs>
          <w:tab w:val="left" w:pos="7230"/>
        </w:tabs>
        <w:spacing w:after="240" w:line="240" w:lineRule="auto"/>
        <w:rPr>
          <w:rFonts w:eastAsia="Verdana" w:cs="Verdana"/>
          <w:b/>
          <w:bCs/>
          <w:i/>
          <w:color w:val="17365D"/>
          <w:spacing w:val="1"/>
          <w:sz w:val="24"/>
          <w:szCs w:val="24"/>
          <w:lang w:val="en-GB"/>
        </w:rPr>
      </w:pPr>
      <w:r w:rsidRPr="00A11F34">
        <w:rPr>
          <w:rFonts w:eastAsia="Verdana" w:cs="Verdana"/>
          <w:b/>
          <w:bCs/>
          <w:i/>
          <w:color w:val="17365D"/>
          <w:spacing w:val="1"/>
          <w:sz w:val="24"/>
          <w:szCs w:val="24"/>
          <w:lang w:val="en-GB"/>
        </w:rPr>
        <w:t>INTRO</w:t>
      </w:r>
      <w:r w:rsidR="0038484E" w:rsidRPr="00A11F34">
        <w:rPr>
          <w:rFonts w:eastAsia="Verdana" w:cs="Verdana"/>
          <w:b/>
          <w:bCs/>
          <w:i/>
          <w:color w:val="17365D"/>
          <w:spacing w:val="1"/>
          <w:sz w:val="24"/>
          <w:szCs w:val="24"/>
          <w:lang w:val="en-GB"/>
        </w:rPr>
        <w:t>D</w:t>
      </w:r>
      <w:r w:rsidRPr="00A11F34">
        <w:rPr>
          <w:rFonts w:eastAsia="Verdana" w:cs="Verdana"/>
          <w:b/>
          <w:bCs/>
          <w:i/>
          <w:color w:val="17365D"/>
          <w:spacing w:val="1"/>
          <w:sz w:val="24"/>
          <w:szCs w:val="24"/>
          <w:lang w:val="en-GB"/>
        </w:rPr>
        <w:t>UCTION</w:t>
      </w:r>
      <w:r w:rsidRPr="00A11F34">
        <w:rPr>
          <w:rFonts w:eastAsia="Verdana" w:cs="Verdana"/>
          <w:b/>
          <w:bCs/>
          <w:i/>
          <w:color w:val="17365D"/>
          <w:spacing w:val="1"/>
          <w:sz w:val="24"/>
          <w:szCs w:val="24"/>
          <w:lang w:val="en-GB"/>
        </w:rPr>
        <w:tab/>
        <w:t>P</w:t>
      </w:r>
      <w:r w:rsidR="00307F32" w:rsidRPr="00A11F34">
        <w:rPr>
          <w:rFonts w:eastAsia="Verdana" w:cs="Verdana"/>
          <w:b/>
          <w:bCs/>
          <w:i/>
          <w:color w:val="17365D"/>
          <w:spacing w:val="1"/>
          <w:sz w:val="24"/>
          <w:szCs w:val="24"/>
          <w:lang w:val="en-GB"/>
        </w:rPr>
        <w:t xml:space="preserve"> </w:t>
      </w:r>
      <w:r w:rsidR="00165860" w:rsidRPr="00A11F34">
        <w:rPr>
          <w:rFonts w:eastAsia="Verdana" w:cs="Verdana"/>
          <w:b/>
          <w:bCs/>
          <w:i/>
          <w:color w:val="17365D"/>
          <w:spacing w:val="1"/>
          <w:sz w:val="24"/>
          <w:szCs w:val="24"/>
          <w:lang w:val="en-GB"/>
        </w:rPr>
        <w:t>4</w:t>
      </w:r>
    </w:p>
    <w:p w:rsidR="00261B8B" w:rsidRPr="00A11F34" w:rsidRDefault="002C1808" w:rsidP="002B5860">
      <w:pPr>
        <w:pStyle w:val="Paragraphedeliste"/>
        <w:numPr>
          <w:ilvl w:val="0"/>
          <w:numId w:val="4"/>
        </w:numPr>
        <w:tabs>
          <w:tab w:val="left" w:pos="7230"/>
        </w:tabs>
        <w:spacing w:after="240" w:line="240" w:lineRule="auto"/>
        <w:rPr>
          <w:rFonts w:eastAsia="Verdana" w:cs="Verdana"/>
          <w:b/>
          <w:bCs/>
          <w:color w:val="E36C0A"/>
          <w:spacing w:val="1"/>
          <w:sz w:val="24"/>
          <w:szCs w:val="24"/>
          <w:lang w:val="en-GB"/>
        </w:rPr>
      </w:pPr>
      <w:r w:rsidRPr="00A11F34">
        <w:rPr>
          <w:rFonts w:eastAsia="Verdana" w:cs="Verdana"/>
          <w:b/>
          <w:bCs/>
          <w:color w:val="E36C0A"/>
          <w:spacing w:val="1"/>
          <w:sz w:val="24"/>
          <w:szCs w:val="24"/>
          <w:lang w:val="en-GB"/>
        </w:rPr>
        <w:t>METHODOLOGICAL APPROACH</w:t>
      </w:r>
      <w:r w:rsidR="00261B8B" w:rsidRPr="00A11F34">
        <w:rPr>
          <w:rFonts w:eastAsia="Verdana" w:cs="Verdana"/>
          <w:b/>
          <w:bCs/>
          <w:color w:val="E36C0A"/>
          <w:spacing w:val="1"/>
          <w:sz w:val="24"/>
          <w:szCs w:val="24"/>
          <w:lang w:val="en-GB"/>
        </w:rPr>
        <w:tab/>
        <w:t>P</w:t>
      </w:r>
      <w:r w:rsidR="0038484E" w:rsidRPr="00A11F34">
        <w:rPr>
          <w:rFonts w:eastAsia="Verdana" w:cs="Verdana"/>
          <w:b/>
          <w:bCs/>
          <w:color w:val="E36C0A"/>
          <w:spacing w:val="1"/>
          <w:sz w:val="24"/>
          <w:szCs w:val="24"/>
          <w:lang w:val="en-GB"/>
        </w:rPr>
        <w:t xml:space="preserve"> </w:t>
      </w:r>
      <w:r w:rsidR="00165860" w:rsidRPr="00A11F34">
        <w:rPr>
          <w:rFonts w:eastAsia="Verdana" w:cs="Verdana"/>
          <w:b/>
          <w:bCs/>
          <w:color w:val="E36C0A"/>
          <w:spacing w:val="1"/>
          <w:sz w:val="24"/>
          <w:szCs w:val="24"/>
          <w:lang w:val="en-GB"/>
        </w:rPr>
        <w:t>5</w:t>
      </w:r>
      <w:r w:rsidR="00261B8B" w:rsidRPr="00A11F34">
        <w:rPr>
          <w:rFonts w:eastAsia="Verdana" w:cs="Verdana"/>
          <w:b/>
          <w:bCs/>
          <w:color w:val="E36C0A"/>
          <w:spacing w:val="1"/>
          <w:sz w:val="24"/>
          <w:szCs w:val="24"/>
          <w:lang w:val="en-GB"/>
        </w:rPr>
        <w:t>-</w:t>
      </w:r>
      <w:r w:rsidR="00165860" w:rsidRPr="00A11F34">
        <w:rPr>
          <w:rFonts w:eastAsia="Verdana" w:cs="Verdana"/>
          <w:b/>
          <w:bCs/>
          <w:color w:val="E36C0A"/>
          <w:spacing w:val="1"/>
          <w:sz w:val="24"/>
          <w:szCs w:val="24"/>
          <w:lang w:val="en-GB"/>
        </w:rPr>
        <w:t>7</w:t>
      </w:r>
    </w:p>
    <w:p w:rsidR="00FC3D84" w:rsidRPr="00A11F34" w:rsidRDefault="00FC3D84" w:rsidP="00FC3D84">
      <w:pPr>
        <w:pStyle w:val="Paragraphedeliste"/>
        <w:tabs>
          <w:tab w:val="left" w:pos="7230"/>
        </w:tabs>
        <w:spacing w:after="240" w:line="240" w:lineRule="auto"/>
        <w:rPr>
          <w:rFonts w:eastAsia="Verdana" w:cs="Verdana"/>
          <w:b/>
          <w:bCs/>
          <w:color w:val="E36C0A"/>
          <w:spacing w:val="1"/>
          <w:sz w:val="12"/>
          <w:szCs w:val="24"/>
          <w:lang w:val="en-GB"/>
        </w:rPr>
      </w:pPr>
    </w:p>
    <w:p w:rsidR="00261B8B" w:rsidRPr="00A11F34" w:rsidRDefault="002C1808" w:rsidP="00FC3D84">
      <w:pPr>
        <w:tabs>
          <w:tab w:val="left" w:pos="7230"/>
        </w:tabs>
        <w:spacing w:after="240" w:line="240" w:lineRule="auto"/>
        <w:rPr>
          <w:rFonts w:eastAsia="Verdana" w:cs="Verdana"/>
          <w:b/>
          <w:bCs/>
          <w:i/>
          <w:color w:val="17365D"/>
          <w:spacing w:val="1"/>
          <w:sz w:val="24"/>
          <w:szCs w:val="24"/>
          <w:lang w:val="en-GB"/>
        </w:rPr>
      </w:pPr>
      <w:r w:rsidRPr="00A11F34">
        <w:rPr>
          <w:rFonts w:eastAsia="Verdana" w:cs="Verdana"/>
          <w:b/>
          <w:bCs/>
          <w:i/>
          <w:color w:val="17365D"/>
          <w:spacing w:val="1"/>
          <w:sz w:val="24"/>
          <w:szCs w:val="24"/>
          <w:lang w:val="en-GB"/>
        </w:rPr>
        <w:t xml:space="preserve">PART ONE: </w:t>
      </w:r>
      <w:r w:rsidR="004B4AED" w:rsidRPr="00A11F34">
        <w:rPr>
          <w:rFonts w:eastAsia="Verdana" w:cs="Verdana"/>
          <w:b/>
          <w:bCs/>
          <w:i/>
          <w:color w:val="17365D"/>
          <w:spacing w:val="1"/>
          <w:sz w:val="24"/>
          <w:szCs w:val="24"/>
          <w:lang w:val="en-GB"/>
        </w:rPr>
        <w:t>COMMON METHODOLOGICAL BASE FOR LEARNING UNITS PROPOSED</w:t>
      </w:r>
    </w:p>
    <w:p w:rsidR="00261B8B" w:rsidRPr="00A11F34" w:rsidRDefault="004B4AED" w:rsidP="00CA69F7">
      <w:pPr>
        <w:pStyle w:val="Paragraphedeliste"/>
        <w:numPr>
          <w:ilvl w:val="0"/>
          <w:numId w:val="3"/>
        </w:numPr>
        <w:tabs>
          <w:tab w:val="left" w:pos="7230"/>
        </w:tabs>
        <w:spacing w:after="0" w:line="240" w:lineRule="auto"/>
        <w:rPr>
          <w:rFonts w:eastAsia="Verdana" w:cs="Verdana"/>
          <w:b/>
          <w:bCs/>
          <w:color w:val="E36C0A"/>
          <w:spacing w:val="1"/>
          <w:sz w:val="24"/>
          <w:szCs w:val="24"/>
          <w:lang w:val="en-GB"/>
        </w:rPr>
      </w:pPr>
      <w:r w:rsidRPr="00A11F34">
        <w:rPr>
          <w:rFonts w:eastAsia="Verdana" w:cs="Verdana"/>
          <w:b/>
          <w:bCs/>
          <w:color w:val="E36C0A"/>
          <w:spacing w:val="1"/>
          <w:sz w:val="24"/>
          <w:szCs w:val="24"/>
          <w:lang w:val="en-GB"/>
        </w:rPr>
        <w:t xml:space="preserve">TEAM LEADERS: </w:t>
      </w:r>
      <w:r w:rsidR="00261B8B" w:rsidRPr="00A11F34">
        <w:rPr>
          <w:rFonts w:eastAsia="Verdana" w:cs="Verdana"/>
          <w:b/>
          <w:bCs/>
          <w:color w:val="E36C0A"/>
          <w:spacing w:val="1"/>
          <w:sz w:val="24"/>
          <w:szCs w:val="24"/>
          <w:lang w:val="en-GB"/>
        </w:rPr>
        <w:t>T</w:t>
      </w:r>
      <w:r w:rsidR="0038484E" w:rsidRPr="00A11F34">
        <w:rPr>
          <w:rFonts w:eastAsia="Verdana" w:cs="Verdana"/>
          <w:b/>
          <w:bCs/>
          <w:color w:val="E36C0A"/>
          <w:spacing w:val="1"/>
          <w:sz w:val="24"/>
          <w:szCs w:val="24"/>
          <w:lang w:val="en-GB"/>
        </w:rPr>
        <w:t>EAM</w:t>
      </w:r>
      <w:r w:rsidR="00261B8B" w:rsidRPr="00A11F34">
        <w:rPr>
          <w:rFonts w:eastAsia="Verdana" w:cs="Verdana"/>
          <w:b/>
          <w:bCs/>
          <w:color w:val="E36C0A"/>
          <w:spacing w:val="1"/>
          <w:sz w:val="24"/>
          <w:szCs w:val="24"/>
          <w:lang w:val="en-GB"/>
        </w:rPr>
        <w:t xml:space="preserve"> BUIL</w:t>
      </w:r>
      <w:r w:rsidRPr="00A11F34">
        <w:rPr>
          <w:rFonts w:eastAsia="Verdana" w:cs="Verdana"/>
          <w:b/>
          <w:bCs/>
          <w:color w:val="E36C0A"/>
          <w:spacing w:val="1"/>
          <w:sz w:val="24"/>
          <w:szCs w:val="24"/>
          <w:lang w:val="en-GB"/>
        </w:rPr>
        <w:t>DING FOR SUCCESS ORIENTATION</w:t>
      </w:r>
      <w:r w:rsidR="00CA69F7" w:rsidRPr="00A11F34">
        <w:rPr>
          <w:rFonts w:eastAsia="Verdana" w:cs="Verdana"/>
          <w:b/>
          <w:bCs/>
          <w:color w:val="E36C0A"/>
          <w:spacing w:val="1"/>
          <w:sz w:val="24"/>
          <w:szCs w:val="24"/>
          <w:lang w:val="en-GB"/>
        </w:rPr>
        <w:tab/>
        <w:t xml:space="preserve">P </w:t>
      </w:r>
      <w:r w:rsidR="00165860" w:rsidRPr="00A11F34">
        <w:rPr>
          <w:rFonts w:eastAsia="Verdana" w:cs="Verdana"/>
          <w:b/>
          <w:bCs/>
          <w:color w:val="E36C0A"/>
          <w:spacing w:val="1"/>
          <w:sz w:val="24"/>
          <w:szCs w:val="24"/>
          <w:lang w:val="en-GB"/>
        </w:rPr>
        <w:t>8-13</w:t>
      </w:r>
    </w:p>
    <w:p w:rsidR="00FC3D84" w:rsidRPr="00A11F34" w:rsidRDefault="00FC3D84" w:rsidP="00FC3D84">
      <w:pPr>
        <w:pStyle w:val="Paragraphedeliste"/>
        <w:tabs>
          <w:tab w:val="left" w:pos="7230"/>
        </w:tabs>
        <w:spacing w:after="0" w:line="240" w:lineRule="auto"/>
        <w:rPr>
          <w:rFonts w:eastAsia="Verdana" w:cs="Verdana"/>
          <w:b/>
          <w:bCs/>
          <w:color w:val="E36C0A"/>
          <w:spacing w:val="1"/>
          <w:sz w:val="24"/>
          <w:szCs w:val="24"/>
          <w:lang w:val="en-GB"/>
        </w:rPr>
      </w:pPr>
    </w:p>
    <w:p w:rsidR="00CA69F7" w:rsidRPr="00A11F34" w:rsidRDefault="00CA69F7" w:rsidP="00CA69F7">
      <w:pPr>
        <w:pStyle w:val="Paragraphedeliste"/>
        <w:tabs>
          <w:tab w:val="left" w:pos="7230"/>
        </w:tabs>
        <w:spacing w:after="0" w:line="240" w:lineRule="auto"/>
        <w:rPr>
          <w:rFonts w:eastAsia="Verdana" w:cs="Verdana"/>
          <w:b/>
          <w:bCs/>
          <w:color w:val="E36C0A"/>
          <w:spacing w:val="1"/>
          <w:sz w:val="24"/>
          <w:szCs w:val="24"/>
          <w:lang w:val="en-GB"/>
        </w:rPr>
      </w:pPr>
      <w:r w:rsidRPr="00A11F34">
        <w:rPr>
          <w:rFonts w:eastAsia="Verdana" w:cs="Verdana"/>
          <w:b/>
          <w:bCs/>
          <w:color w:val="E36C0A"/>
          <w:spacing w:val="1"/>
          <w:sz w:val="24"/>
          <w:szCs w:val="24"/>
          <w:lang w:val="en-GB"/>
        </w:rPr>
        <w:t>WORKSITE SUPERVISORS: MANAGEMENT OF HUMAN RESOURCES</w:t>
      </w:r>
    </w:p>
    <w:p w:rsidR="00FC3D84" w:rsidRPr="00A11F34" w:rsidRDefault="0038484E" w:rsidP="00CA69F7">
      <w:pPr>
        <w:pStyle w:val="Paragraphedeliste"/>
        <w:tabs>
          <w:tab w:val="left" w:pos="7230"/>
        </w:tabs>
        <w:spacing w:after="0" w:line="240" w:lineRule="auto"/>
        <w:rPr>
          <w:rFonts w:eastAsia="Verdana" w:cs="Verdana"/>
          <w:b/>
          <w:bCs/>
          <w:color w:val="E36C0A"/>
          <w:spacing w:val="1"/>
          <w:sz w:val="24"/>
          <w:szCs w:val="24"/>
          <w:lang w:val="en-GB"/>
        </w:rPr>
      </w:pPr>
      <w:r w:rsidRPr="00A11F34">
        <w:rPr>
          <w:rFonts w:eastAsia="Verdana" w:cs="Verdana"/>
          <w:b/>
          <w:bCs/>
          <w:color w:val="E36C0A"/>
          <w:spacing w:val="1"/>
          <w:sz w:val="24"/>
          <w:szCs w:val="24"/>
          <w:lang w:val="en-GB"/>
        </w:rPr>
        <w:t>AND TEAM BUILDING FOR SUCCESS ORIENTATION</w:t>
      </w:r>
      <w:r w:rsidR="00165860" w:rsidRPr="00A11F34">
        <w:rPr>
          <w:rFonts w:eastAsia="Verdana" w:cs="Verdana"/>
          <w:b/>
          <w:bCs/>
          <w:color w:val="E36C0A"/>
          <w:spacing w:val="1"/>
          <w:sz w:val="24"/>
          <w:szCs w:val="24"/>
          <w:lang w:val="en-GB"/>
        </w:rPr>
        <w:tab/>
        <w:t>P 14-19</w:t>
      </w:r>
    </w:p>
    <w:p w:rsidR="00FC3D84" w:rsidRPr="00A11F34" w:rsidRDefault="00FC3D84" w:rsidP="00FC3D84">
      <w:pPr>
        <w:tabs>
          <w:tab w:val="left" w:pos="7230"/>
        </w:tabs>
        <w:spacing w:after="0" w:line="240" w:lineRule="auto"/>
        <w:rPr>
          <w:rFonts w:eastAsia="Verdana" w:cs="Verdana"/>
          <w:b/>
          <w:bCs/>
          <w:color w:val="E36C0A"/>
          <w:spacing w:val="1"/>
          <w:sz w:val="24"/>
          <w:szCs w:val="24"/>
          <w:lang w:val="en-GB"/>
        </w:rPr>
      </w:pPr>
    </w:p>
    <w:p w:rsidR="0038484E" w:rsidRPr="00A11F34" w:rsidRDefault="00165860" w:rsidP="002B5860">
      <w:pPr>
        <w:pStyle w:val="Paragraphedeliste"/>
        <w:numPr>
          <w:ilvl w:val="0"/>
          <w:numId w:val="3"/>
        </w:numPr>
        <w:tabs>
          <w:tab w:val="left" w:pos="7230"/>
        </w:tabs>
        <w:spacing w:after="0" w:line="240" w:lineRule="auto"/>
        <w:rPr>
          <w:rFonts w:eastAsia="Verdana" w:cs="Verdana"/>
          <w:b/>
          <w:bCs/>
          <w:color w:val="E36C0A"/>
          <w:spacing w:val="1"/>
          <w:sz w:val="24"/>
          <w:szCs w:val="24"/>
          <w:lang w:val="en-GB"/>
        </w:rPr>
      </w:pPr>
      <w:r w:rsidRPr="00A11F34">
        <w:rPr>
          <w:rFonts w:eastAsia="Verdana" w:cs="Verdana"/>
          <w:b/>
          <w:bCs/>
          <w:color w:val="E36C0A"/>
          <w:spacing w:val="1"/>
          <w:sz w:val="24"/>
          <w:szCs w:val="24"/>
          <w:lang w:val="en-GB"/>
        </w:rPr>
        <w:t>MENTORING – COACHING</w:t>
      </w:r>
      <w:r w:rsidRPr="00A11F34">
        <w:rPr>
          <w:rFonts w:eastAsia="Verdana" w:cs="Verdana"/>
          <w:b/>
          <w:bCs/>
          <w:color w:val="E36C0A"/>
          <w:spacing w:val="1"/>
          <w:sz w:val="24"/>
          <w:szCs w:val="24"/>
          <w:lang w:val="en-GB"/>
        </w:rPr>
        <w:tab/>
        <w:t>P 20</w:t>
      </w:r>
    </w:p>
    <w:p w:rsidR="00FC3D84" w:rsidRPr="00A11F34" w:rsidRDefault="00FC3D84" w:rsidP="00FC3D84">
      <w:pPr>
        <w:tabs>
          <w:tab w:val="left" w:pos="7230"/>
        </w:tabs>
        <w:spacing w:after="0" w:line="240" w:lineRule="auto"/>
        <w:rPr>
          <w:rFonts w:eastAsia="Verdana" w:cs="Verdana"/>
          <w:b/>
          <w:bCs/>
          <w:color w:val="E36C0A"/>
          <w:spacing w:val="1"/>
          <w:sz w:val="24"/>
          <w:szCs w:val="24"/>
          <w:lang w:val="en-GB"/>
        </w:rPr>
      </w:pPr>
    </w:p>
    <w:p w:rsidR="0038484E" w:rsidRPr="00A11F34" w:rsidRDefault="0038484E" w:rsidP="002B5860">
      <w:pPr>
        <w:pStyle w:val="Paragraphedeliste"/>
        <w:numPr>
          <w:ilvl w:val="0"/>
          <w:numId w:val="3"/>
        </w:numPr>
        <w:tabs>
          <w:tab w:val="left" w:pos="7230"/>
        </w:tabs>
        <w:spacing w:after="0" w:line="240" w:lineRule="auto"/>
        <w:rPr>
          <w:rFonts w:eastAsia="Verdana" w:cs="Verdana"/>
          <w:b/>
          <w:bCs/>
          <w:color w:val="E36C0A"/>
          <w:spacing w:val="1"/>
          <w:sz w:val="24"/>
          <w:szCs w:val="24"/>
          <w:lang w:val="en-GB"/>
        </w:rPr>
      </w:pPr>
      <w:r w:rsidRPr="00A11F34">
        <w:rPr>
          <w:rFonts w:eastAsia="Verdana" w:cs="Verdana"/>
          <w:b/>
          <w:bCs/>
          <w:color w:val="E36C0A"/>
          <w:spacing w:val="1"/>
          <w:sz w:val="24"/>
          <w:szCs w:val="24"/>
          <w:lang w:val="en-GB"/>
        </w:rPr>
        <w:t>DEV</w:t>
      </w:r>
      <w:r w:rsidR="00165860" w:rsidRPr="00A11F34">
        <w:rPr>
          <w:rFonts w:eastAsia="Verdana" w:cs="Verdana"/>
          <w:b/>
          <w:bCs/>
          <w:color w:val="E36C0A"/>
          <w:spacing w:val="1"/>
          <w:sz w:val="24"/>
          <w:szCs w:val="24"/>
          <w:lang w:val="en-GB"/>
        </w:rPr>
        <w:t>ELOPING LEADERSHIP AUTONOMY</w:t>
      </w:r>
      <w:r w:rsidR="00165860" w:rsidRPr="00A11F34">
        <w:rPr>
          <w:rFonts w:eastAsia="Verdana" w:cs="Verdana"/>
          <w:b/>
          <w:bCs/>
          <w:color w:val="E36C0A"/>
          <w:spacing w:val="1"/>
          <w:sz w:val="24"/>
          <w:szCs w:val="24"/>
          <w:lang w:val="en-GB"/>
        </w:rPr>
        <w:tab/>
        <w:t>P 21</w:t>
      </w:r>
    </w:p>
    <w:p w:rsidR="00FC3D84" w:rsidRPr="00A11F34" w:rsidRDefault="00FC3D84" w:rsidP="00FC3D84">
      <w:pPr>
        <w:tabs>
          <w:tab w:val="left" w:pos="7230"/>
        </w:tabs>
        <w:spacing w:after="0" w:line="240" w:lineRule="auto"/>
        <w:rPr>
          <w:rFonts w:eastAsia="Verdana" w:cs="Verdana"/>
          <w:b/>
          <w:bCs/>
          <w:color w:val="E36C0A"/>
          <w:spacing w:val="1"/>
          <w:sz w:val="24"/>
          <w:szCs w:val="24"/>
          <w:lang w:val="en-GB"/>
        </w:rPr>
      </w:pPr>
    </w:p>
    <w:p w:rsidR="0038484E" w:rsidRPr="00A11F34" w:rsidRDefault="0038484E" w:rsidP="002B5860">
      <w:pPr>
        <w:pStyle w:val="Paragraphedeliste"/>
        <w:numPr>
          <w:ilvl w:val="0"/>
          <w:numId w:val="3"/>
        </w:numPr>
        <w:tabs>
          <w:tab w:val="left" w:pos="7230"/>
        </w:tabs>
        <w:spacing w:after="0" w:line="240" w:lineRule="auto"/>
        <w:rPr>
          <w:rFonts w:eastAsia="Verdana" w:cs="Verdana"/>
          <w:b/>
          <w:bCs/>
          <w:color w:val="E36C0A"/>
          <w:spacing w:val="1"/>
          <w:sz w:val="24"/>
          <w:szCs w:val="24"/>
          <w:lang w:val="en-GB"/>
        </w:rPr>
      </w:pPr>
      <w:r w:rsidRPr="00A11F34">
        <w:rPr>
          <w:rFonts w:eastAsia="Verdana" w:cs="Verdana"/>
          <w:b/>
          <w:bCs/>
          <w:color w:val="E36C0A"/>
          <w:spacing w:val="1"/>
          <w:sz w:val="24"/>
          <w:szCs w:val="24"/>
          <w:lang w:val="en-GB"/>
        </w:rPr>
        <w:t xml:space="preserve">WORKING RISK PREVENTION (Health </w:t>
      </w:r>
      <w:r w:rsidR="00165860" w:rsidRPr="00A11F34">
        <w:rPr>
          <w:rFonts w:eastAsia="Verdana" w:cs="Verdana"/>
          <w:b/>
          <w:bCs/>
          <w:color w:val="E36C0A"/>
          <w:spacing w:val="1"/>
          <w:sz w:val="24"/>
          <w:szCs w:val="24"/>
          <w:lang w:val="en-GB"/>
        </w:rPr>
        <w:t>&amp; Safety)</w:t>
      </w:r>
      <w:r w:rsidR="00165860" w:rsidRPr="00A11F34">
        <w:rPr>
          <w:rFonts w:eastAsia="Verdana" w:cs="Verdana"/>
          <w:b/>
          <w:bCs/>
          <w:color w:val="E36C0A"/>
          <w:spacing w:val="1"/>
          <w:sz w:val="24"/>
          <w:szCs w:val="24"/>
          <w:lang w:val="en-GB"/>
        </w:rPr>
        <w:tab/>
        <w:t>P 22</w:t>
      </w:r>
    </w:p>
    <w:p w:rsidR="00FC3D84" w:rsidRPr="00A11F34" w:rsidRDefault="00FC3D84" w:rsidP="00FC3D84">
      <w:pPr>
        <w:tabs>
          <w:tab w:val="left" w:pos="7230"/>
        </w:tabs>
        <w:spacing w:after="0" w:line="240" w:lineRule="auto"/>
        <w:rPr>
          <w:rFonts w:eastAsia="Verdana" w:cs="Verdana"/>
          <w:b/>
          <w:bCs/>
          <w:color w:val="E36C0A"/>
          <w:spacing w:val="1"/>
          <w:sz w:val="24"/>
          <w:szCs w:val="24"/>
          <w:lang w:val="en-GB"/>
        </w:rPr>
      </w:pPr>
    </w:p>
    <w:p w:rsidR="00CA69F7" w:rsidRPr="00A11F34" w:rsidRDefault="0038484E" w:rsidP="00CA69F7">
      <w:pPr>
        <w:pStyle w:val="Paragraphedeliste"/>
        <w:numPr>
          <w:ilvl w:val="0"/>
          <w:numId w:val="3"/>
        </w:numPr>
        <w:tabs>
          <w:tab w:val="left" w:pos="7230"/>
        </w:tabs>
        <w:spacing w:after="0" w:line="240" w:lineRule="auto"/>
        <w:rPr>
          <w:rFonts w:eastAsia="Verdana" w:cs="Verdana"/>
          <w:b/>
          <w:bCs/>
          <w:color w:val="E36C0A"/>
          <w:spacing w:val="1"/>
          <w:sz w:val="24"/>
          <w:szCs w:val="24"/>
          <w:lang w:val="en-GB"/>
        </w:rPr>
      </w:pPr>
      <w:r w:rsidRPr="00A11F34">
        <w:rPr>
          <w:rFonts w:eastAsia="Verdana" w:cs="Verdana"/>
          <w:b/>
          <w:bCs/>
          <w:color w:val="E36C0A"/>
          <w:spacing w:val="1"/>
          <w:sz w:val="24"/>
          <w:szCs w:val="24"/>
          <w:lang w:val="en-GB"/>
        </w:rPr>
        <w:t>MANAGEMENT – COM</w:t>
      </w:r>
      <w:r w:rsidR="00CA69F7" w:rsidRPr="00A11F34">
        <w:rPr>
          <w:rFonts w:eastAsia="Verdana" w:cs="Verdana"/>
          <w:b/>
          <w:bCs/>
          <w:color w:val="E36C0A"/>
          <w:spacing w:val="1"/>
          <w:sz w:val="24"/>
          <w:szCs w:val="24"/>
          <w:lang w:val="en-GB"/>
        </w:rPr>
        <w:t>MUNICATION CONFLICTS RESOLUTION</w:t>
      </w:r>
    </w:p>
    <w:p w:rsidR="0038484E" w:rsidRPr="00A11F34" w:rsidRDefault="00CA69F7" w:rsidP="00CA69F7">
      <w:pPr>
        <w:tabs>
          <w:tab w:val="left" w:pos="709"/>
          <w:tab w:val="left" w:pos="7230"/>
        </w:tabs>
        <w:spacing w:after="0" w:line="240" w:lineRule="auto"/>
        <w:rPr>
          <w:rFonts w:eastAsia="Verdana" w:cs="Verdana"/>
          <w:b/>
          <w:bCs/>
          <w:color w:val="E36C0A"/>
          <w:spacing w:val="1"/>
          <w:sz w:val="24"/>
          <w:szCs w:val="24"/>
          <w:lang w:val="en-GB"/>
        </w:rPr>
      </w:pPr>
      <w:r w:rsidRPr="00A11F34">
        <w:rPr>
          <w:rFonts w:eastAsia="Verdana" w:cs="Verdana"/>
          <w:b/>
          <w:bCs/>
          <w:color w:val="E36C0A"/>
          <w:spacing w:val="1"/>
          <w:sz w:val="24"/>
          <w:szCs w:val="24"/>
          <w:lang w:val="en-GB"/>
        </w:rPr>
        <w:tab/>
      </w:r>
      <w:r w:rsidR="0038484E" w:rsidRPr="00A11F34">
        <w:rPr>
          <w:rFonts w:eastAsia="Verdana" w:cs="Verdana"/>
          <w:b/>
          <w:bCs/>
          <w:color w:val="E36C0A"/>
          <w:spacing w:val="1"/>
          <w:sz w:val="24"/>
          <w:szCs w:val="24"/>
          <w:lang w:val="en-GB"/>
        </w:rPr>
        <w:t>AND NEGOCIATION T</w:t>
      </w:r>
      <w:r w:rsidR="00165860" w:rsidRPr="00A11F34">
        <w:rPr>
          <w:rFonts w:eastAsia="Verdana" w:cs="Verdana"/>
          <w:b/>
          <w:bCs/>
          <w:color w:val="E36C0A"/>
          <w:spacing w:val="1"/>
          <w:sz w:val="24"/>
          <w:szCs w:val="24"/>
          <w:lang w:val="en-GB"/>
        </w:rPr>
        <w:t>ECHNIQUES – PROBLEM SOLVING</w:t>
      </w:r>
      <w:r w:rsidR="00165860" w:rsidRPr="00A11F34">
        <w:rPr>
          <w:rFonts w:eastAsia="Verdana" w:cs="Verdana"/>
          <w:b/>
          <w:bCs/>
          <w:color w:val="E36C0A"/>
          <w:spacing w:val="1"/>
          <w:sz w:val="24"/>
          <w:szCs w:val="24"/>
          <w:lang w:val="en-GB"/>
        </w:rPr>
        <w:tab/>
        <w:t>P 23</w:t>
      </w:r>
    </w:p>
    <w:p w:rsidR="00FC3D84" w:rsidRPr="00A11F34" w:rsidRDefault="00FC3D84" w:rsidP="00FC3D84">
      <w:pPr>
        <w:tabs>
          <w:tab w:val="left" w:pos="7230"/>
        </w:tabs>
        <w:spacing w:after="0" w:line="240" w:lineRule="auto"/>
        <w:rPr>
          <w:rFonts w:eastAsia="Verdana" w:cs="Verdana"/>
          <w:b/>
          <w:bCs/>
          <w:color w:val="E36C0A"/>
          <w:spacing w:val="1"/>
          <w:sz w:val="24"/>
          <w:szCs w:val="24"/>
          <w:lang w:val="en-GB"/>
        </w:rPr>
      </w:pPr>
    </w:p>
    <w:p w:rsidR="0038484E" w:rsidRPr="00A11F34" w:rsidRDefault="00CA69F7" w:rsidP="002B5860">
      <w:pPr>
        <w:pStyle w:val="Paragraphedeliste"/>
        <w:numPr>
          <w:ilvl w:val="0"/>
          <w:numId w:val="3"/>
        </w:numPr>
        <w:tabs>
          <w:tab w:val="left" w:pos="7230"/>
        </w:tabs>
        <w:spacing w:after="0" w:line="240" w:lineRule="auto"/>
        <w:rPr>
          <w:rFonts w:eastAsia="Verdana" w:cs="Verdana"/>
          <w:b/>
          <w:bCs/>
          <w:color w:val="E36C0A"/>
          <w:spacing w:val="1"/>
          <w:sz w:val="24"/>
          <w:szCs w:val="24"/>
          <w:lang w:val="en-GB"/>
        </w:rPr>
      </w:pPr>
      <w:r w:rsidRPr="00A11F34">
        <w:rPr>
          <w:rFonts w:eastAsia="Verdana" w:cs="Verdana"/>
          <w:b/>
          <w:bCs/>
          <w:color w:val="E36C0A"/>
          <w:spacing w:val="1"/>
          <w:sz w:val="24"/>
          <w:szCs w:val="24"/>
          <w:lang w:val="en-GB"/>
        </w:rPr>
        <w:t>TEAM LEADERS: ORGANIZATION AND PLANNING</w:t>
      </w:r>
      <w:r w:rsidR="00165860" w:rsidRPr="00A11F34">
        <w:rPr>
          <w:rFonts w:eastAsia="Verdana" w:cs="Verdana"/>
          <w:b/>
          <w:bCs/>
          <w:color w:val="E36C0A"/>
          <w:spacing w:val="1"/>
          <w:sz w:val="24"/>
          <w:szCs w:val="24"/>
          <w:lang w:val="en-GB"/>
        </w:rPr>
        <w:tab/>
        <w:t>P 24</w:t>
      </w:r>
    </w:p>
    <w:p w:rsidR="00FC3D84" w:rsidRPr="00A11F34" w:rsidRDefault="00FC3D84" w:rsidP="00FC3D84">
      <w:pPr>
        <w:tabs>
          <w:tab w:val="left" w:pos="7230"/>
        </w:tabs>
        <w:spacing w:after="0" w:line="240" w:lineRule="auto"/>
        <w:rPr>
          <w:rFonts w:eastAsia="Verdana" w:cs="Verdana"/>
          <w:b/>
          <w:bCs/>
          <w:color w:val="E36C0A"/>
          <w:spacing w:val="1"/>
          <w:sz w:val="24"/>
          <w:szCs w:val="24"/>
          <w:lang w:val="en-GB"/>
        </w:rPr>
      </w:pPr>
    </w:p>
    <w:p w:rsidR="0038484E" w:rsidRPr="00A11F34" w:rsidRDefault="00CA69F7" w:rsidP="00CA69F7">
      <w:pPr>
        <w:pStyle w:val="Paragraphedeliste"/>
        <w:tabs>
          <w:tab w:val="left" w:pos="7230"/>
        </w:tabs>
        <w:spacing w:after="0" w:line="240" w:lineRule="auto"/>
        <w:rPr>
          <w:rFonts w:eastAsia="Verdana" w:cs="Verdana"/>
          <w:b/>
          <w:bCs/>
          <w:color w:val="E36C0A"/>
          <w:spacing w:val="1"/>
          <w:sz w:val="24"/>
          <w:szCs w:val="24"/>
          <w:lang w:val="en-GB"/>
        </w:rPr>
      </w:pPr>
      <w:r w:rsidRPr="00A11F34">
        <w:rPr>
          <w:rFonts w:eastAsia="Verdana" w:cs="Verdana"/>
          <w:b/>
          <w:bCs/>
          <w:color w:val="E36C0A"/>
          <w:spacing w:val="1"/>
          <w:sz w:val="24"/>
          <w:szCs w:val="24"/>
          <w:lang w:val="en-GB"/>
        </w:rPr>
        <w:t>WORKSITE SUPERVISOR: ORGANIZATION AND PLANNING</w:t>
      </w:r>
      <w:r w:rsidRPr="00A11F34">
        <w:rPr>
          <w:rFonts w:eastAsia="Verdana" w:cs="Verdana"/>
          <w:b/>
          <w:bCs/>
          <w:color w:val="E36C0A"/>
          <w:spacing w:val="1"/>
          <w:sz w:val="24"/>
          <w:szCs w:val="24"/>
          <w:lang w:val="en-GB"/>
        </w:rPr>
        <w:tab/>
        <w:t>P</w:t>
      </w:r>
      <w:r w:rsidR="00165860" w:rsidRPr="00A11F34">
        <w:rPr>
          <w:rFonts w:eastAsia="Verdana" w:cs="Verdana"/>
          <w:b/>
          <w:bCs/>
          <w:color w:val="E36C0A"/>
          <w:spacing w:val="1"/>
          <w:sz w:val="24"/>
          <w:szCs w:val="24"/>
          <w:lang w:val="en-GB"/>
        </w:rPr>
        <w:t xml:space="preserve"> 25-26</w:t>
      </w:r>
    </w:p>
    <w:p w:rsidR="00FC3D84" w:rsidRPr="00A11F34" w:rsidRDefault="00FC3D84" w:rsidP="00FC3D84">
      <w:pPr>
        <w:tabs>
          <w:tab w:val="left" w:pos="7230"/>
        </w:tabs>
        <w:spacing w:after="0" w:line="240" w:lineRule="auto"/>
        <w:rPr>
          <w:rFonts w:eastAsia="Verdana" w:cs="Verdana"/>
          <w:b/>
          <w:bCs/>
          <w:color w:val="E36C0A"/>
          <w:spacing w:val="1"/>
          <w:sz w:val="24"/>
          <w:szCs w:val="24"/>
          <w:lang w:val="en-GB"/>
        </w:rPr>
      </w:pPr>
    </w:p>
    <w:p w:rsidR="0038484E" w:rsidRPr="00A11F34" w:rsidRDefault="00165860" w:rsidP="002B5860">
      <w:pPr>
        <w:pStyle w:val="Paragraphedeliste"/>
        <w:numPr>
          <w:ilvl w:val="0"/>
          <w:numId w:val="3"/>
        </w:numPr>
        <w:tabs>
          <w:tab w:val="left" w:pos="7230"/>
        </w:tabs>
        <w:spacing w:after="0" w:line="240" w:lineRule="auto"/>
        <w:rPr>
          <w:rFonts w:eastAsia="Verdana" w:cs="Verdana"/>
          <w:b/>
          <w:bCs/>
          <w:color w:val="E36C0A"/>
          <w:spacing w:val="1"/>
          <w:sz w:val="24"/>
          <w:szCs w:val="24"/>
          <w:lang w:val="en-GB"/>
        </w:rPr>
      </w:pPr>
      <w:r w:rsidRPr="00A11F34">
        <w:rPr>
          <w:rFonts w:eastAsia="Verdana" w:cs="Verdana"/>
          <w:b/>
          <w:bCs/>
          <w:color w:val="E36C0A"/>
          <w:spacing w:val="1"/>
          <w:sz w:val="24"/>
          <w:szCs w:val="24"/>
          <w:lang w:val="en-GB"/>
        </w:rPr>
        <w:t>DIGITAL COMPETENCE</w:t>
      </w:r>
      <w:r w:rsidRPr="00A11F34">
        <w:rPr>
          <w:rFonts w:eastAsia="Verdana" w:cs="Verdana"/>
          <w:b/>
          <w:bCs/>
          <w:color w:val="E36C0A"/>
          <w:spacing w:val="1"/>
          <w:sz w:val="24"/>
          <w:szCs w:val="24"/>
          <w:lang w:val="en-GB"/>
        </w:rPr>
        <w:tab/>
        <w:t>P 27-29</w:t>
      </w:r>
    </w:p>
    <w:p w:rsidR="00FC3D84" w:rsidRPr="00A11F34" w:rsidRDefault="00FC3D84" w:rsidP="00FC3D84">
      <w:pPr>
        <w:tabs>
          <w:tab w:val="left" w:pos="7230"/>
        </w:tabs>
        <w:spacing w:after="0" w:line="240" w:lineRule="auto"/>
        <w:rPr>
          <w:rFonts w:eastAsia="Verdana" w:cs="Verdana"/>
          <w:b/>
          <w:bCs/>
          <w:color w:val="E36C0A"/>
          <w:spacing w:val="1"/>
          <w:sz w:val="24"/>
          <w:szCs w:val="24"/>
          <w:lang w:val="en-GB"/>
        </w:rPr>
      </w:pPr>
    </w:p>
    <w:p w:rsidR="0038484E" w:rsidRPr="00A11F34" w:rsidRDefault="0038484E" w:rsidP="002B5860">
      <w:pPr>
        <w:pStyle w:val="Paragraphedeliste"/>
        <w:numPr>
          <w:ilvl w:val="0"/>
          <w:numId w:val="3"/>
        </w:numPr>
        <w:tabs>
          <w:tab w:val="left" w:pos="7230"/>
        </w:tabs>
        <w:spacing w:after="0" w:line="240" w:lineRule="auto"/>
        <w:rPr>
          <w:rFonts w:eastAsia="Verdana" w:cs="Verdana"/>
          <w:b/>
          <w:bCs/>
          <w:color w:val="E36C0A"/>
          <w:spacing w:val="1"/>
          <w:sz w:val="24"/>
          <w:szCs w:val="24"/>
          <w:lang w:val="en-GB"/>
        </w:rPr>
      </w:pPr>
      <w:r w:rsidRPr="00A11F34">
        <w:rPr>
          <w:rFonts w:eastAsia="Verdana" w:cs="Verdana"/>
          <w:b/>
          <w:bCs/>
          <w:color w:val="E36C0A"/>
          <w:spacing w:val="1"/>
          <w:sz w:val="24"/>
          <w:szCs w:val="24"/>
          <w:lang w:val="en-GB"/>
        </w:rPr>
        <w:t>ABILITY TO WORK UNDER PRESSURE</w:t>
      </w:r>
      <w:r w:rsidRPr="00A11F34">
        <w:rPr>
          <w:rFonts w:eastAsia="Verdana" w:cs="Verdana"/>
          <w:b/>
          <w:bCs/>
          <w:color w:val="E36C0A"/>
          <w:spacing w:val="1"/>
          <w:sz w:val="24"/>
          <w:szCs w:val="24"/>
          <w:lang w:val="en-GB"/>
        </w:rPr>
        <w:tab/>
        <w:t xml:space="preserve">P </w:t>
      </w:r>
      <w:r w:rsidR="00165860" w:rsidRPr="00A11F34">
        <w:rPr>
          <w:rFonts w:eastAsia="Verdana" w:cs="Verdana"/>
          <w:b/>
          <w:bCs/>
          <w:color w:val="E36C0A"/>
          <w:spacing w:val="1"/>
          <w:sz w:val="24"/>
          <w:szCs w:val="24"/>
          <w:lang w:val="en-GB"/>
        </w:rPr>
        <w:t>30</w:t>
      </w:r>
    </w:p>
    <w:p w:rsidR="00CA69F7" w:rsidRPr="00A11F34" w:rsidRDefault="00CA69F7" w:rsidP="00CA69F7">
      <w:pPr>
        <w:pStyle w:val="Paragraphedeliste"/>
        <w:rPr>
          <w:rFonts w:eastAsia="Verdana" w:cs="Verdana"/>
          <w:b/>
          <w:bCs/>
          <w:color w:val="E36C0A"/>
          <w:spacing w:val="1"/>
          <w:sz w:val="24"/>
          <w:szCs w:val="24"/>
          <w:lang w:val="en-GB"/>
        </w:rPr>
      </w:pPr>
    </w:p>
    <w:p w:rsidR="00CA69F7" w:rsidRPr="00A11F34" w:rsidRDefault="00CA69F7" w:rsidP="002B5860">
      <w:pPr>
        <w:pStyle w:val="Paragraphedeliste"/>
        <w:numPr>
          <w:ilvl w:val="0"/>
          <w:numId w:val="3"/>
        </w:numPr>
        <w:tabs>
          <w:tab w:val="left" w:pos="7230"/>
        </w:tabs>
        <w:spacing w:after="0" w:line="240" w:lineRule="auto"/>
        <w:rPr>
          <w:rFonts w:eastAsia="Verdana" w:cs="Verdana"/>
          <w:b/>
          <w:bCs/>
          <w:color w:val="E36C0A"/>
          <w:spacing w:val="1"/>
          <w:sz w:val="24"/>
          <w:szCs w:val="24"/>
          <w:lang w:val="en-GB"/>
        </w:rPr>
      </w:pPr>
      <w:r w:rsidRPr="00A11F34">
        <w:rPr>
          <w:rFonts w:eastAsia="Verdana" w:cs="Verdana"/>
          <w:b/>
          <w:bCs/>
          <w:color w:val="E36C0A"/>
          <w:spacing w:val="1"/>
          <w:sz w:val="24"/>
          <w:szCs w:val="24"/>
          <w:lang w:val="en-GB"/>
        </w:rPr>
        <w:t>INTEGRATION AND GLOBALISATION /</w:t>
      </w:r>
    </w:p>
    <w:p w:rsidR="00CA69F7" w:rsidRPr="00A11F34" w:rsidRDefault="00165860" w:rsidP="00165860">
      <w:pPr>
        <w:tabs>
          <w:tab w:val="left" w:pos="709"/>
          <w:tab w:val="left" w:pos="7230"/>
        </w:tabs>
        <w:spacing w:after="0" w:line="240" w:lineRule="auto"/>
        <w:rPr>
          <w:rFonts w:eastAsia="Verdana" w:cs="Verdana"/>
          <w:b/>
          <w:bCs/>
          <w:color w:val="E36C0A"/>
          <w:spacing w:val="1"/>
          <w:sz w:val="24"/>
          <w:szCs w:val="24"/>
          <w:lang w:val="en-GB"/>
        </w:rPr>
      </w:pPr>
      <w:r w:rsidRPr="00A11F34">
        <w:rPr>
          <w:rFonts w:eastAsia="Verdana" w:cs="Verdana"/>
          <w:b/>
          <w:bCs/>
          <w:color w:val="E36C0A"/>
          <w:spacing w:val="1"/>
          <w:sz w:val="24"/>
          <w:szCs w:val="24"/>
          <w:lang w:val="en-GB"/>
        </w:rPr>
        <w:tab/>
      </w:r>
      <w:r w:rsidR="00CA69F7" w:rsidRPr="00A11F34">
        <w:rPr>
          <w:rFonts w:eastAsia="Verdana" w:cs="Verdana"/>
          <w:b/>
          <w:bCs/>
          <w:color w:val="E36C0A"/>
          <w:spacing w:val="1"/>
          <w:sz w:val="24"/>
          <w:szCs w:val="24"/>
          <w:lang w:val="en-GB"/>
        </w:rPr>
        <w:t>IDENTIFICATION WITH THE ORGANISATION</w:t>
      </w:r>
      <w:r w:rsidRPr="00A11F34">
        <w:rPr>
          <w:rFonts w:eastAsia="Verdana" w:cs="Verdana"/>
          <w:b/>
          <w:bCs/>
          <w:color w:val="E36C0A"/>
          <w:spacing w:val="1"/>
          <w:sz w:val="24"/>
          <w:szCs w:val="24"/>
          <w:lang w:val="en-GB"/>
        </w:rPr>
        <w:tab/>
        <w:t>P 31</w:t>
      </w:r>
    </w:p>
    <w:p w:rsidR="00165860" w:rsidRPr="00A11F34" w:rsidRDefault="00165860" w:rsidP="00165860">
      <w:pPr>
        <w:tabs>
          <w:tab w:val="left" w:pos="709"/>
          <w:tab w:val="left" w:pos="7230"/>
        </w:tabs>
        <w:spacing w:after="0" w:line="240" w:lineRule="auto"/>
        <w:rPr>
          <w:rFonts w:eastAsia="Verdana" w:cs="Verdana"/>
          <w:b/>
          <w:bCs/>
          <w:color w:val="E36C0A"/>
          <w:spacing w:val="1"/>
          <w:sz w:val="24"/>
          <w:szCs w:val="24"/>
          <w:lang w:val="en-GB"/>
        </w:rPr>
      </w:pPr>
    </w:p>
    <w:p w:rsidR="00165860" w:rsidRPr="00A11F34" w:rsidRDefault="00165860" w:rsidP="00165860">
      <w:pPr>
        <w:tabs>
          <w:tab w:val="left" w:pos="7230"/>
        </w:tabs>
        <w:spacing w:after="240" w:line="240" w:lineRule="auto"/>
        <w:rPr>
          <w:rFonts w:eastAsia="Verdana" w:cs="Verdana"/>
          <w:b/>
          <w:bCs/>
          <w:i/>
          <w:color w:val="17365D"/>
          <w:spacing w:val="1"/>
          <w:sz w:val="24"/>
          <w:szCs w:val="24"/>
          <w:lang w:val="en-GB"/>
        </w:rPr>
      </w:pPr>
      <w:r w:rsidRPr="00A11F34">
        <w:rPr>
          <w:rFonts w:eastAsia="Verdana" w:cs="Verdana"/>
          <w:b/>
          <w:bCs/>
          <w:i/>
          <w:color w:val="17365D"/>
          <w:spacing w:val="1"/>
          <w:sz w:val="24"/>
          <w:szCs w:val="24"/>
          <w:lang w:val="en-GB"/>
        </w:rPr>
        <w:t>PART TWO: SUGGESTED ASSESSMENT METHODS</w:t>
      </w:r>
      <w:r w:rsidRPr="00A11F34">
        <w:rPr>
          <w:rFonts w:eastAsia="Verdana" w:cs="Verdana"/>
          <w:b/>
          <w:bCs/>
          <w:i/>
          <w:color w:val="17365D"/>
          <w:spacing w:val="1"/>
          <w:sz w:val="24"/>
          <w:szCs w:val="24"/>
          <w:lang w:val="en-GB"/>
        </w:rPr>
        <w:tab/>
        <w:t>P 32-42</w:t>
      </w:r>
    </w:p>
    <w:p w:rsidR="00165860" w:rsidRPr="00A11F34" w:rsidRDefault="00165860">
      <w:pPr>
        <w:rPr>
          <w:rFonts w:eastAsia="Verdana" w:cs="Verdana"/>
          <w:b/>
          <w:bCs/>
          <w:color w:val="E36C0A"/>
          <w:spacing w:val="1"/>
          <w:sz w:val="24"/>
          <w:szCs w:val="24"/>
          <w:lang w:val="en-GB"/>
        </w:rPr>
      </w:pPr>
      <w:r w:rsidRPr="00A11F34">
        <w:rPr>
          <w:rFonts w:eastAsia="Verdana" w:cs="Verdana"/>
          <w:b/>
          <w:bCs/>
          <w:color w:val="E36C0A"/>
          <w:spacing w:val="1"/>
          <w:sz w:val="24"/>
          <w:szCs w:val="24"/>
          <w:lang w:val="en-GB"/>
        </w:rPr>
        <w:br w:type="page"/>
      </w:r>
    </w:p>
    <w:p w:rsidR="00165860" w:rsidRPr="00A11F34" w:rsidRDefault="00165860" w:rsidP="00165860">
      <w:pPr>
        <w:tabs>
          <w:tab w:val="left" w:pos="709"/>
          <w:tab w:val="left" w:pos="7230"/>
        </w:tabs>
        <w:spacing w:after="0" w:line="240" w:lineRule="auto"/>
        <w:rPr>
          <w:rFonts w:eastAsia="Verdana" w:cs="Verdana"/>
          <w:b/>
          <w:bCs/>
          <w:color w:val="E36C0A"/>
          <w:spacing w:val="1"/>
          <w:sz w:val="24"/>
          <w:szCs w:val="24"/>
          <w:lang w:val="en-GB"/>
        </w:rPr>
      </w:pPr>
    </w:p>
    <w:p w:rsidR="00165860" w:rsidRPr="00A11F34" w:rsidRDefault="00165860" w:rsidP="00165860">
      <w:pPr>
        <w:tabs>
          <w:tab w:val="left" w:pos="7230"/>
        </w:tabs>
        <w:spacing w:after="0" w:line="240" w:lineRule="auto"/>
        <w:rPr>
          <w:rFonts w:eastAsia="Verdana" w:cs="Verdana"/>
          <w:b/>
          <w:bCs/>
          <w:i/>
          <w:color w:val="17365D"/>
          <w:spacing w:val="1"/>
          <w:sz w:val="24"/>
          <w:szCs w:val="24"/>
          <w:lang w:val="en-GB"/>
        </w:rPr>
      </w:pPr>
      <w:r w:rsidRPr="00A11F34">
        <w:rPr>
          <w:rFonts w:eastAsia="Verdana" w:cs="Verdana"/>
          <w:b/>
          <w:bCs/>
          <w:i/>
          <w:color w:val="17365D"/>
          <w:spacing w:val="1"/>
          <w:sz w:val="24"/>
          <w:szCs w:val="24"/>
          <w:lang w:val="en-GB"/>
        </w:rPr>
        <w:t>PART THREE: RECOMMENDATIONS FOR A COMMON</w:t>
      </w:r>
    </w:p>
    <w:p w:rsidR="00165860" w:rsidRPr="00A11F34" w:rsidRDefault="00165860" w:rsidP="00165860">
      <w:pPr>
        <w:tabs>
          <w:tab w:val="left" w:pos="7230"/>
        </w:tabs>
        <w:spacing w:after="240" w:line="240" w:lineRule="auto"/>
        <w:rPr>
          <w:rFonts w:eastAsia="Verdana" w:cs="Verdana"/>
          <w:b/>
          <w:bCs/>
          <w:i/>
          <w:color w:val="17365D"/>
          <w:spacing w:val="1"/>
          <w:sz w:val="24"/>
          <w:szCs w:val="24"/>
          <w:lang w:val="en-GB"/>
        </w:rPr>
      </w:pPr>
      <w:r w:rsidRPr="00A11F34">
        <w:rPr>
          <w:rFonts w:eastAsia="Verdana" w:cs="Verdana"/>
          <w:b/>
          <w:bCs/>
          <w:i/>
          <w:color w:val="17365D"/>
          <w:spacing w:val="1"/>
          <w:sz w:val="24"/>
          <w:szCs w:val="24"/>
          <w:lang w:val="en-GB"/>
        </w:rPr>
        <w:t>METHODOLOGICAL FRAMEWORK</w:t>
      </w:r>
      <w:r w:rsidRPr="00A11F34">
        <w:rPr>
          <w:rFonts w:eastAsia="Verdana" w:cs="Verdana"/>
          <w:b/>
          <w:bCs/>
          <w:i/>
          <w:color w:val="17365D"/>
          <w:spacing w:val="1"/>
          <w:sz w:val="24"/>
          <w:szCs w:val="24"/>
          <w:lang w:val="en-GB"/>
        </w:rPr>
        <w:tab/>
        <w:t>P 43</w:t>
      </w:r>
    </w:p>
    <w:p w:rsidR="00165860" w:rsidRPr="00A11F34" w:rsidRDefault="00165860" w:rsidP="00165860">
      <w:pPr>
        <w:pStyle w:val="Paragraphedeliste"/>
        <w:numPr>
          <w:ilvl w:val="0"/>
          <w:numId w:val="4"/>
        </w:numPr>
        <w:tabs>
          <w:tab w:val="left" w:pos="7230"/>
        </w:tabs>
        <w:spacing w:after="240" w:line="240" w:lineRule="auto"/>
        <w:rPr>
          <w:rFonts w:eastAsia="Verdana" w:cs="Verdana"/>
          <w:b/>
          <w:bCs/>
          <w:color w:val="E36C0A"/>
          <w:spacing w:val="1"/>
          <w:sz w:val="24"/>
          <w:szCs w:val="24"/>
          <w:lang w:val="en-GB"/>
        </w:rPr>
      </w:pPr>
      <w:r w:rsidRPr="00A11F34">
        <w:rPr>
          <w:rFonts w:eastAsia="Verdana" w:cs="Verdana"/>
          <w:b/>
          <w:bCs/>
          <w:color w:val="E36C0A"/>
          <w:spacing w:val="1"/>
          <w:sz w:val="24"/>
          <w:szCs w:val="24"/>
          <w:lang w:val="en-GB"/>
        </w:rPr>
        <w:t>GENERAL CONTEXT</w:t>
      </w:r>
      <w:r w:rsidRPr="00A11F34">
        <w:rPr>
          <w:rFonts w:eastAsia="Verdana" w:cs="Verdana"/>
          <w:b/>
          <w:bCs/>
          <w:color w:val="E36C0A"/>
          <w:spacing w:val="1"/>
          <w:sz w:val="24"/>
          <w:szCs w:val="24"/>
          <w:lang w:val="en-GB"/>
        </w:rPr>
        <w:tab/>
        <w:t>P 43</w:t>
      </w:r>
    </w:p>
    <w:p w:rsidR="00165860" w:rsidRPr="00A11F34" w:rsidRDefault="00165860" w:rsidP="00165860">
      <w:pPr>
        <w:pStyle w:val="Paragraphedeliste"/>
        <w:numPr>
          <w:ilvl w:val="0"/>
          <w:numId w:val="4"/>
        </w:numPr>
        <w:tabs>
          <w:tab w:val="left" w:pos="7230"/>
        </w:tabs>
        <w:spacing w:after="240" w:line="240" w:lineRule="auto"/>
        <w:rPr>
          <w:rFonts w:eastAsia="Verdana" w:cs="Verdana"/>
          <w:b/>
          <w:bCs/>
          <w:color w:val="E36C0A"/>
          <w:spacing w:val="1"/>
          <w:sz w:val="24"/>
          <w:szCs w:val="24"/>
          <w:lang w:val="en-GB"/>
        </w:rPr>
      </w:pPr>
      <w:r w:rsidRPr="00A11F34">
        <w:rPr>
          <w:rFonts w:eastAsia="Verdana" w:cs="Verdana"/>
          <w:b/>
          <w:bCs/>
          <w:color w:val="E36C0A"/>
          <w:spacing w:val="1"/>
          <w:sz w:val="24"/>
          <w:szCs w:val="24"/>
          <w:lang w:val="en-GB"/>
        </w:rPr>
        <w:t>COMPETENCE BASED APPROACH</w:t>
      </w:r>
      <w:r w:rsidR="00D57E0E" w:rsidRPr="00A11F34">
        <w:rPr>
          <w:rFonts w:eastAsia="Verdana" w:cs="Verdana"/>
          <w:b/>
          <w:bCs/>
          <w:color w:val="E36C0A"/>
          <w:spacing w:val="1"/>
          <w:sz w:val="24"/>
          <w:szCs w:val="24"/>
          <w:lang w:val="en-GB"/>
        </w:rPr>
        <w:tab/>
        <w:t>P 44-46</w:t>
      </w:r>
    </w:p>
    <w:p w:rsidR="00D57E0E" w:rsidRPr="00A11F34" w:rsidRDefault="00D57E0E" w:rsidP="00165860">
      <w:pPr>
        <w:pStyle w:val="Paragraphedeliste"/>
        <w:numPr>
          <w:ilvl w:val="0"/>
          <w:numId w:val="4"/>
        </w:numPr>
        <w:tabs>
          <w:tab w:val="left" w:pos="7230"/>
        </w:tabs>
        <w:spacing w:after="240" w:line="240" w:lineRule="auto"/>
        <w:rPr>
          <w:rFonts w:eastAsia="Verdana" w:cs="Verdana"/>
          <w:b/>
          <w:bCs/>
          <w:color w:val="E36C0A"/>
          <w:spacing w:val="1"/>
          <w:sz w:val="24"/>
          <w:szCs w:val="24"/>
          <w:lang w:val="en-GB"/>
        </w:rPr>
      </w:pPr>
      <w:r w:rsidRPr="00A11F34">
        <w:rPr>
          <w:rFonts w:eastAsia="Verdana" w:cs="Verdana"/>
          <w:b/>
          <w:bCs/>
          <w:color w:val="E36C0A"/>
          <w:spacing w:val="1"/>
          <w:sz w:val="24"/>
          <w:szCs w:val="24"/>
          <w:lang w:val="en-GB"/>
        </w:rPr>
        <w:t>INDUCTIVE AND PARTICIPATIVE METHODS</w:t>
      </w:r>
      <w:r w:rsidRPr="00A11F34">
        <w:rPr>
          <w:rFonts w:eastAsia="Verdana" w:cs="Verdana"/>
          <w:b/>
          <w:bCs/>
          <w:color w:val="E36C0A"/>
          <w:spacing w:val="1"/>
          <w:sz w:val="24"/>
          <w:szCs w:val="24"/>
          <w:lang w:val="en-GB"/>
        </w:rPr>
        <w:tab/>
        <w:t>P 47-49</w:t>
      </w:r>
    </w:p>
    <w:p w:rsidR="00D57E0E" w:rsidRPr="00A11F34" w:rsidRDefault="00165860" w:rsidP="00165860">
      <w:pPr>
        <w:pStyle w:val="Paragraphedeliste"/>
        <w:numPr>
          <w:ilvl w:val="0"/>
          <w:numId w:val="4"/>
        </w:numPr>
        <w:tabs>
          <w:tab w:val="left" w:pos="7230"/>
        </w:tabs>
        <w:spacing w:after="240" w:line="240" w:lineRule="auto"/>
        <w:rPr>
          <w:rFonts w:eastAsia="Verdana" w:cs="Verdana"/>
          <w:b/>
          <w:bCs/>
          <w:color w:val="E36C0A"/>
          <w:spacing w:val="1"/>
          <w:sz w:val="24"/>
          <w:szCs w:val="24"/>
          <w:lang w:val="en-GB"/>
        </w:rPr>
      </w:pPr>
      <w:r w:rsidRPr="00A11F34">
        <w:rPr>
          <w:rFonts w:eastAsia="Verdana" w:cs="Verdana"/>
          <w:b/>
          <w:bCs/>
          <w:color w:val="E36C0A"/>
          <w:spacing w:val="1"/>
          <w:sz w:val="24"/>
          <w:szCs w:val="24"/>
          <w:lang w:val="en-GB"/>
        </w:rPr>
        <w:t xml:space="preserve">STEPS RECOMMANDED FOR </w:t>
      </w:r>
      <w:r w:rsidR="00D57E0E" w:rsidRPr="00A11F34">
        <w:rPr>
          <w:rFonts w:eastAsia="Verdana" w:cs="Verdana"/>
          <w:b/>
          <w:bCs/>
          <w:color w:val="E36C0A"/>
          <w:spacing w:val="1"/>
          <w:sz w:val="24"/>
          <w:szCs w:val="24"/>
          <w:lang w:val="en-GB"/>
        </w:rPr>
        <w:t>METHODOLOGICAL STRUCTURATION</w:t>
      </w:r>
    </w:p>
    <w:p w:rsidR="00165860" w:rsidRPr="00A11F34" w:rsidRDefault="00165860" w:rsidP="00D57E0E">
      <w:pPr>
        <w:pStyle w:val="Paragraphedeliste"/>
        <w:tabs>
          <w:tab w:val="left" w:pos="7230"/>
        </w:tabs>
        <w:spacing w:after="240" w:line="240" w:lineRule="auto"/>
        <w:rPr>
          <w:rFonts w:eastAsia="Verdana" w:cs="Verdana"/>
          <w:b/>
          <w:bCs/>
          <w:color w:val="E36C0A"/>
          <w:spacing w:val="1"/>
          <w:sz w:val="24"/>
          <w:szCs w:val="24"/>
          <w:lang w:val="en-GB"/>
        </w:rPr>
      </w:pPr>
      <w:r w:rsidRPr="00A11F34">
        <w:rPr>
          <w:rFonts w:eastAsia="Verdana" w:cs="Verdana"/>
          <w:b/>
          <w:bCs/>
          <w:color w:val="E36C0A"/>
          <w:spacing w:val="1"/>
          <w:sz w:val="24"/>
          <w:szCs w:val="24"/>
          <w:lang w:val="en-GB"/>
        </w:rPr>
        <w:t>OF LEARNING UNITS</w:t>
      </w:r>
      <w:r w:rsidRPr="00A11F34">
        <w:rPr>
          <w:rFonts w:eastAsia="Verdana" w:cs="Verdana"/>
          <w:b/>
          <w:bCs/>
          <w:color w:val="E36C0A"/>
          <w:spacing w:val="1"/>
          <w:sz w:val="24"/>
          <w:szCs w:val="24"/>
          <w:lang w:val="en-GB"/>
        </w:rPr>
        <w:tab/>
        <w:t>P</w:t>
      </w:r>
      <w:r w:rsidR="00D57E0E" w:rsidRPr="00A11F34">
        <w:rPr>
          <w:rFonts w:eastAsia="Verdana" w:cs="Verdana"/>
          <w:b/>
          <w:bCs/>
          <w:color w:val="E36C0A"/>
          <w:spacing w:val="1"/>
          <w:sz w:val="24"/>
          <w:szCs w:val="24"/>
          <w:lang w:val="en-GB"/>
        </w:rPr>
        <w:t xml:space="preserve"> 50-51</w:t>
      </w:r>
    </w:p>
    <w:p w:rsidR="00D57E0E" w:rsidRPr="00A11F34" w:rsidRDefault="00165860" w:rsidP="00165860">
      <w:pPr>
        <w:pStyle w:val="Paragraphedeliste"/>
        <w:numPr>
          <w:ilvl w:val="0"/>
          <w:numId w:val="4"/>
        </w:numPr>
        <w:tabs>
          <w:tab w:val="left" w:pos="7230"/>
        </w:tabs>
        <w:spacing w:after="240" w:line="240" w:lineRule="auto"/>
        <w:rPr>
          <w:rFonts w:eastAsia="Verdana" w:cs="Verdana"/>
          <w:b/>
          <w:bCs/>
          <w:color w:val="E36C0A"/>
          <w:spacing w:val="1"/>
          <w:sz w:val="24"/>
          <w:szCs w:val="24"/>
          <w:lang w:val="en-GB"/>
        </w:rPr>
      </w:pPr>
      <w:r w:rsidRPr="00A11F34">
        <w:rPr>
          <w:rFonts w:eastAsia="Verdana" w:cs="Verdana"/>
          <w:b/>
          <w:bCs/>
          <w:color w:val="E36C0A"/>
          <w:spacing w:val="1"/>
          <w:sz w:val="24"/>
          <w:szCs w:val="24"/>
          <w:lang w:val="en-GB"/>
        </w:rPr>
        <w:t>ASSESSMENTS OF LEARN</w:t>
      </w:r>
      <w:r w:rsidR="00D57E0E" w:rsidRPr="00A11F34">
        <w:rPr>
          <w:rFonts w:eastAsia="Verdana" w:cs="Verdana"/>
          <w:b/>
          <w:bCs/>
          <w:color w:val="E36C0A"/>
          <w:spacing w:val="1"/>
          <w:sz w:val="24"/>
          <w:szCs w:val="24"/>
          <w:lang w:val="en-GB"/>
        </w:rPr>
        <w:t>ING OUTCOMES: CURRENT PRACTICES</w:t>
      </w:r>
    </w:p>
    <w:p w:rsidR="00FC3D84" w:rsidRPr="00A11F34" w:rsidRDefault="00165860" w:rsidP="00D57E0E">
      <w:pPr>
        <w:pStyle w:val="Paragraphedeliste"/>
        <w:numPr>
          <w:ilvl w:val="0"/>
          <w:numId w:val="4"/>
        </w:numPr>
        <w:tabs>
          <w:tab w:val="left" w:pos="7230"/>
        </w:tabs>
        <w:spacing w:after="240" w:line="240" w:lineRule="auto"/>
        <w:rPr>
          <w:rFonts w:eastAsia="Verdana" w:cs="Verdana"/>
          <w:b/>
          <w:bCs/>
          <w:color w:val="E36C0A"/>
          <w:spacing w:val="1"/>
          <w:sz w:val="24"/>
          <w:szCs w:val="24"/>
          <w:lang w:val="en-GB"/>
        </w:rPr>
      </w:pPr>
      <w:r w:rsidRPr="00A11F34">
        <w:rPr>
          <w:rFonts w:eastAsia="Verdana" w:cs="Verdana"/>
          <w:b/>
          <w:bCs/>
          <w:color w:val="E36C0A"/>
          <w:spacing w:val="1"/>
          <w:sz w:val="24"/>
          <w:szCs w:val="24"/>
          <w:lang w:val="en-GB"/>
        </w:rPr>
        <w:t>IN THE PARTNER ORGANISATIONS</w:t>
      </w:r>
      <w:r w:rsidRPr="00A11F34">
        <w:rPr>
          <w:rFonts w:eastAsia="Verdana" w:cs="Verdana"/>
          <w:b/>
          <w:bCs/>
          <w:color w:val="E36C0A"/>
          <w:spacing w:val="1"/>
          <w:sz w:val="24"/>
          <w:szCs w:val="24"/>
          <w:lang w:val="en-GB"/>
        </w:rPr>
        <w:tab/>
        <w:t>P 52-54</w:t>
      </w:r>
    </w:p>
    <w:p w:rsidR="00893CBD" w:rsidRPr="00A11F34" w:rsidRDefault="001163BC" w:rsidP="00893CBD">
      <w:pPr>
        <w:tabs>
          <w:tab w:val="left" w:pos="7230"/>
        </w:tabs>
        <w:spacing w:after="240" w:line="240" w:lineRule="auto"/>
        <w:rPr>
          <w:rFonts w:eastAsia="Verdana" w:cs="Verdana"/>
          <w:b/>
          <w:bCs/>
          <w:i/>
          <w:color w:val="17365D"/>
          <w:spacing w:val="1"/>
          <w:sz w:val="24"/>
          <w:szCs w:val="24"/>
          <w:lang w:val="en-GB"/>
        </w:rPr>
      </w:pPr>
      <w:r w:rsidRPr="00A11F34">
        <w:rPr>
          <w:rFonts w:eastAsia="Verdana" w:cs="Verdana"/>
          <w:b/>
          <w:bCs/>
          <w:i/>
          <w:color w:val="17365D"/>
          <w:spacing w:val="1"/>
          <w:sz w:val="24"/>
          <w:szCs w:val="24"/>
          <w:lang w:val="en-GB"/>
        </w:rPr>
        <w:t>CONCLUSION</w:t>
      </w:r>
      <w:r w:rsidRPr="00A11F34">
        <w:rPr>
          <w:rFonts w:eastAsia="Verdana" w:cs="Verdana"/>
          <w:b/>
          <w:bCs/>
          <w:i/>
          <w:color w:val="17365D"/>
          <w:spacing w:val="1"/>
          <w:sz w:val="24"/>
          <w:szCs w:val="24"/>
          <w:lang w:val="en-GB"/>
        </w:rPr>
        <w:tab/>
        <w:t xml:space="preserve">P </w:t>
      </w:r>
      <w:r w:rsidR="00D57E0E" w:rsidRPr="00A11F34">
        <w:rPr>
          <w:rFonts w:eastAsia="Verdana" w:cs="Verdana"/>
          <w:b/>
          <w:bCs/>
          <w:i/>
          <w:color w:val="17365D"/>
          <w:spacing w:val="1"/>
          <w:sz w:val="24"/>
          <w:szCs w:val="24"/>
          <w:lang w:val="en-GB"/>
        </w:rPr>
        <w:t>55-5</w:t>
      </w:r>
      <w:r w:rsidRPr="00A11F34">
        <w:rPr>
          <w:rFonts w:eastAsia="Verdana" w:cs="Verdana"/>
          <w:b/>
          <w:bCs/>
          <w:i/>
          <w:color w:val="17365D"/>
          <w:spacing w:val="1"/>
          <w:sz w:val="24"/>
          <w:szCs w:val="24"/>
          <w:lang w:val="en-GB"/>
        </w:rPr>
        <w:t>8</w:t>
      </w:r>
    </w:p>
    <w:p w:rsidR="00D57E0E" w:rsidRPr="00A11F34" w:rsidRDefault="00D57E0E" w:rsidP="00D57E0E">
      <w:pPr>
        <w:pStyle w:val="Paragraphedeliste"/>
        <w:numPr>
          <w:ilvl w:val="0"/>
          <w:numId w:val="4"/>
        </w:numPr>
        <w:tabs>
          <w:tab w:val="left" w:pos="7230"/>
        </w:tabs>
        <w:spacing w:after="240" w:line="240" w:lineRule="auto"/>
        <w:rPr>
          <w:rFonts w:eastAsia="Verdana" w:cs="Verdana"/>
          <w:b/>
          <w:bCs/>
          <w:color w:val="E36C0A"/>
          <w:spacing w:val="1"/>
          <w:sz w:val="24"/>
          <w:szCs w:val="24"/>
          <w:lang w:val="en-GB"/>
        </w:rPr>
      </w:pPr>
      <w:r w:rsidRPr="00A11F34">
        <w:rPr>
          <w:rFonts w:eastAsia="Verdana" w:cs="Verdana"/>
          <w:b/>
          <w:bCs/>
          <w:color w:val="E36C0A"/>
          <w:spacing w:val="1"/>
          <w:sz w:val="24"/>
          <w:szCs w:val="24"/>
          <w:lang w:val="en-GB"/>
        </w:rPr>
        <w:t>TOWARDS THE ULTIMATE STEP</w:t>
      </w:r>
      <w:r w:rsidRPr="00A11F34">
        <w:rPr>
          <w:rFonts w:eastAsia="Verdana" w:cs="Verdana"/>
          <w:b/>
          <w:bCs/>
          <w:color w:val="E36C0A"/>
          <w:spacing w:val="1"/>
          <w:sz w:val="24"/>
          <w:szCs w:val="24"/>
          <w:lang w:val="en-GB"/>
        </w:rPr>
        <w:tab/>
        <w:t>P 55-58</w:t>
      </w:r>
    </w:p>
    <w:p w:rsidR="00D57E0E" w:rsidRPr="00A11F34" w:rsidRDefault="00D57E0E" w:rsidP="00893CBD">
      <w:pPr>
        <w:tabs>
          <w:tab w:val="left" w:pos="7230"/>
        </w:tabs>
        <w:spacing w:after="240" w:line="240" w:lineRule="auto"/>
        <w:rPr>
          <w:rFonts w:eastAsia="Verdana" w:cs="Verdana"/>
          <w:b/>
          <w:bCs/>
          <w:i/>
          <w:color w:val="17365D"/>
          <w:spacing w:val="1"/>
          <w:sz w:val="24"/>
          <w:szCs w:val="24"/>
          <w:lang w:val="en-GB"/>
        </w:rPr>
      </w:pPr>
    </w:p>
    <w:p w:rsidR="00BA5E51" w:rsidRPr="00D527FA" w:rsidRDefault="00C74C1B" w:rsidP="000E61A4">
      <w:pPr>
        <w:spacing w:after="0" w:line="240" w:lineRule="auto"/>
        <w:rPr>
          <w:sz w:val="28"/>
          <w:szCs w:val="28"/>
          <w:lang w:val="en-GB"/>
        </w:rPr>
      </w:pPr>
      <w:r w:rsidRPr="00D527FA">
        <w:rPr>
          <w:sz w:val="28"/>
          <w:szCs w:val="28"/>
          <w:lang w:val="en-GB"/>
        </w:rPr>
        <w:br w:type="page"/>
      </w:r>
    </w:p>
    <w:p w:rsidR="009D663E" w:rsidRDefault="009D663E" w:rsidP="000E61A4">
      <w:pPr>
        <w:spacing w:after="0" w:line="240" w:lineRule="auto"/>
        <w:rPr>
          <w:sz w:val="28"/>
          <w:szCs w:val="28"/>
          <w:lang w:val="en-GB"/>
        </w:rPr>
      </w:pPr>
    </w:p>
    <w:p w:rsidR="00637B87" w:rsidRPr="00D527FA" w:rsidRDefault="00637B87" w:rsidP="000E61A4">
      <w:pPr>
        <w:spacing w:after="0" w:line="240" w:lineRule="auto"/>
        <w:rPr>
          <w:sz w:val="28"/>
          <w:szCs w:val="28"/>
          <w:lang w:val="en-GB"/>
        </w:rPr>
      </w:pPr>
    </w:p>
    <w:p w:rsidR="006A3CAD" w:rsidRPr="00A11F34" w:rsidRDefault="00BA6B92" w:rsidP="00637B87">
      <w:pPr>
        <w:spacing w:after="0"/>
        <w:jc w:val="center"/>
        <w:rPr>
          <w:rFonts w:cs="Calibri"/>
          <w:b/>
          <w:bCs/>
          <w:color w:val="1F497D"/>
          <w:sz w:val="36"/>
          <w:szCs w:val="36"/>
          <w:lang w:val="en-GB"/>
        </w:rPr>
      </w:pPr>
      <w:r w:rsidRPr="00A11F34">
        <w:rPr>
          <w:rFonts w:cs="Calibri"/>
          <w:b/>
          <w:bCs/>
          <w:color w:val="1F497D"/>
          <w:sz w:val="36"/>
          <w:szCs w:val="36"/>
          <w:lang w:val="en-GB"/>
        </w:rPr>
        <w:t>I</w:t>
      </w:r>
      <w:r w:rsidRPr="00A11F34">
        <w:rPr>
          <w:rFonts w:cs="Calibri"/>
          <w:b/>
          <w:bCs/>
          <w:color w:val="1F497D"/>
          <w:sz w:val="28"/>
          <w:szCs w:val="36"/>
          <w:lang w:val="en-GB"/>
        </w:rPr>
        <w:t>NTRODUCTION</w:t>
      </w:r>
      <w:r w:rsidR="0023245B" w:rsidRPr="00A11F34">
        <w:rPr>
          <w:rFonts w:cs="Calibri"/>
          <w:b/>
          <w:bCs/>
          <w:color w:val="1F497D"/>
          <w:sz w:val="28"/>
          <w:szCs w:val="36"/>
          <w:lang w:val="en-GB"/>
        </w:rPr>
        <w:t xml:space="preserve"> </w:t>
      </w:r>
    </w:p>
    <w:p w:rsidR="00BA5E51" w:rsidRPr="00D527FA" w:rsidRDefault="00BA5E51" w:rsidP="00637B87">
      <w:pPr>
        <w:spacing w:after="0" w:line="240" w:lineRule="auto"/>
        <w:rPr>
          <w:rFonts w:cs="Calibri"/>
          <w:sz w:val="20"/>
          <w:szCs w:val="20"/>
          <w:lang w:val="en-GB"/>
        </w:rPr>
      </w:pPr>
    </w:p>
    <w:p w:rsidR="0090265C" w:rsidRPr="00D527FA" w:rsidRDefault="0090265C" w:rsidP="001034B6">
      <w:pPr>
        <w:spacing w:after="0" w:line="240" w:lineRule="auto"/>
        <w:jc w:val="both"/>
        <w:rPr>
          <w:rFonts w:cs="Aharoni"/>
          <w:sz w:val="20"/>
          <w:lang w:val="en-GB"/>
        </w:rPr>
      </w:pPr>
    </w:p>
    <w:p w:rsidR="00DF7EA2" w:rsidRPr="00D527FA" w:rsidRDefault="00DF7EA2" w:rsidP="001034B6">
      <w:pPr>
        <w:spacing w:after="0" w:line="240" w:lineRule="auto"/>
        <w:jc w:val="both"/>
        <w:rPr>
          <w:rFonts w:cs="Aharoni"/>
          <w:sz w:val="20"/>
          <w:lang w:val="en-GB"/>
        </w:rPr>
      </w:pPr>
    </w:p>
    <w:p w:rsidR="00D74533" w:rsidRPr="00D527FA" w:rsidRDefault="00664F54" w:rsidP="00D74533">
      <w:pPr>
        <w:spacing w:after="0" w:line="240" w:lineRule="auto"/>
        <w:jc w:val="both"/>
        <w:rPr>
          <w:rFonts w:cs="Aharoni"/>
          <w:sz w:val="20"/>
          <w:lang w:val="en-GB"/>
        </w:rPr>
      </w:pPr>
      <w:r>
        <w:rPr>
          <w:noProof/>
          <w:lang w:val="fr-FR" w:eastAsia="fr-FR"/>
        </w:rPr>
        <w:drawing>
          <wp:anchor distT="0" distB="0" distL="114300" distR="114300" simplePos="0" relativeHeight="251647488" behindDoc="1" locked="0" layoutInCell="1" allowOverlap="1">
            <wp:simplePos x="0" y="0"/>
            <wp:positionH relativeFrom="margin">
              <wp:align>left</wp:align>
            </wp:positionH>
            <wp:positionV relativeFrom="paragraph">
              <wp:posOffset>721995</wp:posOffset>
            </wp:positionV>
            <wp:extent cx="860425" cy="860425"/>
            <wp:effectExtent l="0" t="0" r="0" b="0"/>
            <wp:wrapSquare wrapText="bothSides"/>
            <wp:docPr id="66" name="irc_mi" descr="Résultat de recherche d'images pour &quot;bonhomme client powerpoint&quo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bonhomme client powerpoint&quot;">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0425" cy="860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7EA2" w:rsidRPr="00D527FA">
        <w:rPr>
          <w:rFonts w:cs="Aharoni"/>
          <w:sz w:val="20"/>
          <w:lang w:val="en-GB"/>
        </w:rPr>
        <w:t>Within the previous phase</w:t>
      </w:r>
      <w:r w:rsidR="00D74533" w:rsidRPr="00D527FA">
        <w:rPr>
          <w:rFonts w:cs="Aharoni"/>
          <w:sz w:val="20"/>
          <w:lang w:val="en-GB"/>
        </w:rPr>
        <w:t>s of the project</w:t>
      </w:r>
      <w:r w:rsidR="00DF7EA2" w:rsidRPr="00D527FA">
        <w:rPr>
          <w:rFonts w:cs="Aharoni"/>
          <w:sz w:val="20"/>
          <w:lang w:val="en-GB"/>
        </w:rPr>
        <w:t xml:space="preserve">, the partners </w:t>
      </w:r>
      <w:r w:rsidR="00D74533" w:rsidRPr="00D527FA">
        <w:rPr>
          <w:rFonts w:cs="Aharoni"/>
          <w:sz w:val="20"/>
          <w:lang w:val="en-GB"/>
        </w:rPr>
        <w:t>identified</w:t>
      </w:r>
      <w:r w:rsidR="00D74533" w:rsidRPr="00D527FA">
        <w:rPr>
          <w:rFonts w:cs="Aharoni"/>
          <w:spacing w:val="1"/>
          <w:sz w:val="20"/>
          <w:lang w:val="en-GB"/>
        </w:rPr>
        <w:t xml:space="preserve"> </w:t>
      </w:r>
      <w:r w:rsidR="00D74533" w:rsidRPr="00D527FA">
        <w:rPr>
          <w:rFonts w:cs="Aharoni"/>
          <w:sz w:val="20"/>
          <w:lang w:val="en-GB"/>
        </w:rPr>
        <w:t>c</w:t>
      </w:r>
      <w:r w:rsidR="00D74533" w:rsidRPr="00D527FA">
        <w:rPr>
          <w:rFonts w:cs="Aharoni"/>
          <w:spacing w:val="-1"/>
          <w:sz w:val="20"/>
          <w:lang w:val="en-GB"/>
        </w:rPr>
        <w:t>o</w:t>
      </w:r>
      <w:r w:rsidR="00D74533" w:rsidRPr="00D527FA">
        <w:rPr>
          <w:rFonts w:cs="Aharoni"/>
          <w:spacing w:val="1"/>
          <w:sz w:val="20"/>
          <w:lang w:val="en-GB"/>
        </w:rPr>
        <w:t>m</w:t>
      </w:r>
      <w:r w:rsidR="00D74533" w:rsidRPr="00D527FA">
        <w:rPr>
          <w:rFonts w:cs="Aharoni"/>
          <w:spacing w:val="-1"/>
          <w:sz w:val="20"/>
          <w:lang w:val="en-GB"/>
        </w:rPr>
        <w:t>p</w:t>
      </w:r>
      <w:r w:rsidR="00D74533" w:rsidRPr="00D527FA">
        <w:rPr>
          <w:rFonts w:cs="Aharoni"/>
          <w:sz w:val="20"/>
          <w:lang w:val="en-GB"/>
        </w:rPr>
        <w:t>a</w:t>
      </w:r>
      <w:r w:rsidR="00D74533" w:rsidRPr="00D527FA">
        <w:rPr>
          <w:rFonts w:cs="Aharoni"/>
          <w:spacing w:val="-1"/>
          <w:sz w:val="20"/>
          <w:lang w:val="en-GB"/>
        </w:rPr>
        <w:t>n</w:t>
      </w:r>
      <w:r w:rsidR="00D74533" w:rsidRPr="00D527FA">
        <w:rPr>
          <w:rFonts w:cs="Aharoni"/>
          <w:sz w:val="20"/>
          <w:lang w:val="en-GB"/>
        </w:rPr>
        <w:t>y</w:t>
      </w:r>
      <w:r w:rsidR="00D74533" w:rsidRPr="00D527FA">
        <w:rPr>
          <w:rFonts w:cs="Aharoni"/>
          <w:spacing w:val="4"/>
          <w:sz w:val="20"/>
          <w:lang w:val="en-GB"/>
        </w:rPr>
        <w:t xml:space="preserve"> </w:t>
      </w:r>
      <w:r w:rsidR="00D74533" w:rsidRPr="00D527FA">
        <w:rPr>
          <w:rFonts w:cs="Aharoni"/>
          <w:spacing w:val="-3"/>
          <w:sz w:val="20"/>
          <w:lang w:val="en-GB"/>
        </w:rPr>
        <w:t>n</w:t>
      </w:r>
      <w:r w:rsidR="00D74533" w:rsidRPr="00D527FA">
        <w:rPr>
          <w:rFonts w:cs="Aharoni"/>
          <w:sz w:val="20"/>
          <w:lang w:val="en-GB"/>
        </w:rPr>
        <w:t>e</w:t>
      </w:r>
      <w:r w:rsidR="00D74533" w:rsidRPr="00D527FA">
        <w:rPr>
          <w:rFonts w:cs="Aharoni"/>
          <w:spacing w:val="1"/>
          <w:sz w:val="20"/>
          <w:lang w:val="en-GB"/>
        </w:rPr>
        <w:t>e</w:t>
      </w:r>
      <w:r w:rsidR="00D74533" w:rsidRPr="00D527FA">
        <w:rPr>
          <w:rFonts w:cs="Aharoni"/>
          <w:spacing w:val="-1"/>
          <w:sz w:val="20"/>
          <w:lang w:val="en-GB"/>
        </w:rPr>
        <w:t>d</w:t>
      </w:r>
      <w:r w:rsidR="00D74533" w:rsidRPr="00D527FA">
        <w:rPr>
          <w:rFonts w:cs="Aharoni"/>
          <w:sz w:val="20"/>
          <w:lang w:val="en-GB"/>
        </w:rPr>
        <w:t>s</w:t>
      </w:r>
      <w:r w:rsidR="00D74533" w:rsidRPr="00D527FA">
        <w:rPr>
          <w:rFonts w:cs="Aharoni"/>
          <w:spacing w:val="4"/>
          <w:sz w:val="20"/>
          <w:lang w:val="en-GB"/>
        </w:rPr>
        <w:t xml:space="preserve"> </w:t>
      </w:r>
      <w:r w:rsidR="00D74533" w:rsidRPr="00D527FA">
        <w:rPr>
          <w:rFonts w:cs="Aharoni"/>
          <w:sz w:val="20"/>
          <w:lang w:val="en-GB"/>
        </w:rPr>
        <w:t>in</w:t>
      </w:r>
      <w:r w:rsidR="00D74533" w:rsidRPr="00D527FA">
        <w:rPr>
          <w:rFonts w:cs="Aharoni"/>
          <w:spacing w:val="3"/>
          <w:sz w:val="20"/>
          <w:lang w:val="en-GB"/>
        </w:rPr>
        <w:t xml:space="preserve"> </w:t>
      </w:r>
      <w:r w:rsidR="00D74533" w:rsidRPr="00D527FA">
        <w:rPr>
          <w:rFonts w:cs="Aharoni"/>
          <w:sz w:val="20"/>
          <w:lang w:val="en-GB"/>
        </w:rPr>
        <w:t>t</w:t>
      </w:r>
      <w:r w:rsidR="00D74533" w:rsidRPr="00D527FA">
        <w:rPr>
          <w:rFonts w:cs="Aharoni"/>
          <w:spacing w:val="1"/>
          <w:sz w:val="20"/>
          <w:lang w:val="en-GB"/>
        </w:rPr>
        <w:t>e</w:t>
      </w:r>
      <w:r w:rsidR="00D74533" w:rsidRPr="00D527FA">
        <w:rPr>
          <w:rFonts w:cs="Aharoni"/>
          <w:spacing w:val="-3"/>
          <w:sz w:val="20"/>
          <w:lang w:val="en-GB"/>
        </w:rPr>
        <w:t>r</w:t>
      </w:r>
      <w:r w:rsidR="00D74533" w:rsidRPr="00D527FA">
        <w:rPr>
          <w:rFonts w:cs="Aharoni"/>
          <w:spacing w:val="1"/>
          <w:sz w:val="20"/>
          <w:lang w:val="en-GB"/>
        </w:rPr>
        <w:t>m</w:t>
      </w:r>
      <w:r w:rsidR="00D74533" w:rsidRPr="00D527FA">
        <w:rPr>
          <w:rFonts w:cs="Aharoni"/>
          <w:sz w:val="20"/>
          <w:lang w:val="en-GB"/>
        </w:rPr>
        <w:t>s</w:t>
      </w:r>
      <w:r w:rsidR="00D74533" w:rsidRPr="00D527FA">
        <w:rPr>
          <w:rFonts w:cs="Aharoni"/>
          <w:spacing w:val="1"/>
          <w:sz w:val="20"/>
          <w:lang w:val="en-GB"/>
        </w:rPr>
        <w:t xml:space="preserve"> o</w:t>
      </w:r>
      <w:r w:rsidR="00D74533" w:rsidRPr="00D527FA">
        <w:rPr>
          <w:rFonts w:cs="Aharoni"/>
          <w:sz w:val="20"/>
          <w:lang w:val="en-GB"/>
        </w:rPr>
        <w:t>f</w:t>
      </w:r>
      <w:r w:rsidR="00D74533" w:rsidRPr="00D527FA">
        <w:rPr>
          <w:rFonts w:cs="Aharoni"/>
          <w:spacing w:val="4"/>
          <w:sz w:val="20"/>
          <w:lang w:val="en-GB"/>
        </w:rPr>
        <w:t xml:space="preserve"> </w:t>
      </w:r>
      <w:r w:rsidR="00D74533" w:rsidRPr="00D527FA">
        <w:rPr>
          <w:rFonts w:cs="Aharoni"/>
          <w:sz w:val="20"/>
          <w:lang w:val="en-GB"/>
        </w:rPr>
        <w:t>k</w:t>
      </w:r>
      <w:r w:rsidR="00D74533" w:rsidRPr="00D527FA">
        <w:rPr>
          <w:rFonts w:cs="Aharoni"/>
          <w:spacing w:val="-3"/>
          <w:sz w:val="20"/>
          <w:lang w:val="en-GB"/>
        </w:rPr>
        <w:t>n</w:t>
      </w:r>
      <w:r w:rsidR="00D74533" w:rsidRPr="00D527FA">
        <w:rPr>
          <w:rFonts w:cs="Aharoni"/>
          <w:spacing w:val="1"/>
          <w:sz w:val="20"/>
          <w:lang w:val="en-GB"/>
        </w:rPr>
        <w:t>o</w:t>
      </w:r>
      <w:r w:rsidR="00D74533" w:rsidRPr="00D527FA">
        <w:rPr>
          <w:rFonts w:cs="Aharoni"/>
          <w:sz w:val="20"/>
          <w:lang w:val="en-GB"/>
        </w:rPr>
        <w:t>w</w:t>
      </w:r>
      <w:r w:rsidR="00D74533" w:rsidRPr="00D527FA">
        <w:rPr>
          <w:rFonts w:cs="Aharoni"/>
          <w:spacing w:val="-2"/>
          <w:sz w:val="20"/>
          <w:lang w:val="en-GB"/>
        </w:rPr>
        <w:t>l</w:t>
      </w:r>
      <w:r w:rsidR="00D74533" w:rsidRPr="00D527FA">
        <w:rPr>
          <w:rFonts w:cs="Aharoni"/>
          <w:sz w:val="20"/>
          <w:lang w:val="en-GB"/>
        </w:rPr>
        <w:t>ed</w:t>
      </w:r>
      <w:r w:rsidR="00D74533" w:rsidRPr="00D527FA">
        <w:rPr>
          <w:rFonts w:cs="Aharoni"/>
          <w:spacing w:val="-1"/>
          <w:sz w:val="20"/>
          <w:lang w:val="en-GB"/>
        </w:rPr>
        <w:t>g</w:t>
      </w:r>
      <w:r w:rsidR="00D74533" w:rsidRPr="00D527FA">
        <w:rPr>
          <w:rFonts w:cs="Aharoni"/>
          <w:spacing w:val="-2"/>
          <w:sz w:val="20"/>
          <w:lang w:val="en-GB"/>
        </w:rPr>
        <w:t>e</w:t>
      </w:r>
      <w:r w:rsidR="00D74533" w:rsidRPr="00D527FA">
        <w:rPr>
          <w:rFonts w:cs="Aharoni"/>
          <w:sz w:val="20"/>
          <w:lang w:val="en-GB"/>
        </w:rPr>
        <w:t>, skills</w:t>
      </w:r>
      <w:r w:rsidR="00D74533" w:rsidRPr="00D527FA">
        <w:rPr>
          <w:rFonts w:cs="Aharoni"/>
          <w:spacing w:val="4"/>
          <w:sz w:val="20"/>
          <w:lang w:val="en-GB"/>
        </w:rPr>
        <w:t xml:space="preserve"> </w:t>
      </w:r>
      <w:r w:rsidR="00D74533" w:rsidRPr="00D527FA">
        <w:rPr>
          <w:rFonts w:cs="Aharoni"/>
          <w:sz w:val="20"/>
          <w:lang w:val="en-GB"/>
        </w:rPr>
        <w:t>a</w:t>
      </w:r>
      <w:r w:rsidR="00D74533" w:rsidRPr="00D527FA">
        <w:rPr>
          <w:rFonts w:cs="Aharoni"/>
          <w:spacing w:val="-1"/>
          <w:sz w:val="20"/>
          <w:lang w:val="en-GB"/>
        </w:rPr>
        <w:t>n</w:t>
      </w:r>
      <w:r w:rsidR="00D74533" w:rsidRPr="00D527FA">
        <w:rPr>
          <w:rFonts w:cs="Aharoni"/>
          <w:sz w:val="20"/>
          <w:lang w:val="en-GB"/>
        </w:rPr>
        <w:t>d</w:t>
      </w:r>
      <w:r w:rsidR="00D74533" w:rsidRPr="00D527FA">
        <w:rPr>
          <w:rFonts w:cs="Aharoni"/>
          <w:spacing w:val="3"/>
          <w:sz w:val="20"/>
          <w:lang w:val="en-GB"/>
        </w:rPr>
        <w:t xml:space="preserve"> </w:t>
      </w:r>
      <w:r w:rsidR="00D74533" w:rsidRPr="00D527FA">
        <w:rPr>
          <w:rFonts w:cs="Aharoni"/>
          <w:spacing w:val="-2"/>
          <w:sz w:val="20"/>
          <w:lang w:val="en-GB"/>
        </w:rPr>
        <w:t>c</w:t>
      </w:r>
      <w:r w:rsidR="00D74533" w:rsidRPr="00D527FA">
        <w:rPr>
          <w:rFonts w:cs="Aharoni"/>
          <w:spacing w:val="-1"/>
          <w:sz w:val="20"/>
          <w:lang w:val="en-GB"/>
        </w:rPr>
        <w:t>o</w:t>
      </w:r>
      <w:r w:rsidR="00D74533" w:rsidRPr="00D527FA">
        <w:rPr>
          <w:rFonts w:cs="Aharoni"/>
          <w:spacing w:val="1"/>
          <w:sz w:val="20"/>
          <w:lang w:val="en-GB"/>
        </w:rPr>
        <w:t>m</w:t>
      </w:r>
      <w:r w:rsidR="00D74533" w:rsidRPr="00D527FA">
        <w:rPr>
          <w:rFonts w:cs="Aharoni"/>
          <w:spacing w:val="-1"/>
          <w:sz w:val="20"/>
          <w:lang w:val="en-GB"/>
        </w:rPr>
        <w:t>p</w:t>
      </w:r>
      <w:r w:rsidR="00D74533" w:rsidRPr="00D527FA">
        <w:rPr>
          <w:rFonts w:cs="Aharoni"/>
          <w:sz w:val="20"/>
          <w:lang w:val="en-GB"/>
        </w:rPr>
        <w:t>e</w:t>
      </w:r>
      <w:r w:rsidR="00D74533" w:rsidRPr="00D527FA">
        <w:rPr>
          <w:rFonts w:cs="Aharoni"/>
          <w:spacing w:val="-1"/>
          <w:sz w:val="20"/>
          <w:lang w:val="en-GB"/>
        </w:rPr>
        <w:t>t</w:t>
      </w:r>
      <w:r w:rsidR="00D74533" w:rsidRPr="00D527FA">
        <w:rPr>
          <w:rFonts w:cs="Aharoni"/>
          <w:sz w:val="20"/>
          <w:lang w:val="en-GB"/>
        </w:rPr>
        <w:t>ence,</w:t>
      </w:r>
      <w:r w:rsidR="00D74533" w:rsidRPr="00D527FA">
        <w:rPr>
          <w:rFonts w:cs="Aharoni"/>
          <w:spacing w:val="2"/>
          <w:sz w:val="20"/>
          <w:lang w:val="en-GB"/>
        </w:rPr>
        <w:t xml:space="preserve"> </w:t>
      </w:r>
      <w:r w:rsidR="00D74533" w:rsidRPr="00D527FA">
        <w:rPr>
          <w:rFonts w:cs="Aharoni"/>
          <w:sz w:val="20"/>
          <w:lang w:val="en-GB"/>
        </w:rPr>
        <w:t>e</w:t>
      </w:r>
      <w:r w:rsidR="00D74533" w:rsidRPr="00D527FA">
        <w:rPr>
          <w:rFonts w:cs="Aharoni"/>
          <w:spacing w:val="-2"/>
          <w:sz w:val="20"/>
          <w:lang w:val="en-GB"/>
        </w:rPr>
        <w:t>s</w:t>
      </w:r>
      <w:r w:rsidR="00D74533" w:rsidRPr="00D527FA">
        <w:rPr>
          <w:rFonts w:cs="Aharoni"/>
          <w:spacing w:val="-1"/>
          <w:sz w:val="20"/>
          <w:lang w:val="en-GB"/>
        </w:rPr>
        <w:t>p</w:t>
      </w:r>
      <w:r w:rsidR="00D74533" w:rsidRPr="00D527FA">
        <w:rPr>
          <w:rFonts w:cs="Aharoni"/>
          <w:sz w:val="20"/>
          <w:lang w:val="en-GB"/>
        </w:rPr>
        <w:t>ecially</w:t>
      </w:r>
      <w:r w:rsidR="00D74533" w:rsidRPr="00D527FA">
        <w:rPr>
          <w:rFonts w:cs="Aharoni"/>
          <w:spacing w:val="2"/>
          <w:sz w:val="20"/>
          <w:lang w:val="en-GB"/>
        </w:rPr>
        <w:t xml:space="preserve"> </w:t>
      </w:r>
      <w:r w:rsidR="00D74533" w:rsidRPr="00D527FA">
        <w:rPr>
          <w:rFonts w:cs="Aharoni"/>
          <w:sz w:val="20"/>
          <w:lang w:val="en-GB"/>
        </w:rPr>
        <w:t>tra</w:t>
      </w:r>
      <w:r w:rsidR="00D74533" w:rsidRPr="00D527FA">
        <w:rPr>
          <w:rFonts w:cs="Aharoni"/>
          <w:spacing w:val="-1"/>
          <w:sz w:val="20"/>
          <w:lang w:val="en-GB"/>
        </w:rPr>
        <w:t>n</w:t>
      </w:r>
      <w:r w:rsidR="00D74533" w:rsidRPr="00D527FA">
        <w:rPr>
          <w:rFonts w:cs="Aharoni"/>
          <w:sz w:val="20"/>
          <w:lang w:val="en-GB"/>
        </w:rPr>
        <w:t>s</w:t>
      </w:r>
      <w:r w:rsidR="00D74533" w:rsidRPr="00D527FA">
        <w:rPr>
          <w:rFonts w:cs="Aharoni"/>
          <w:spacing w:val="-1"/>
          <w:sz w:val="20"/>
          <w:lang w:val="en-GB"/>
        </w:rPr>
        <w:t>v</w:t>
      </w:r>
      <w:r w:rsidR="00D74533" w:rsidRPr="00D527FA">
        <w:rPr>
          <w:rFonts w:cs="Aharoni"/>
          <w:sz w:val="20"/>
          <w:lang w:val="en-GB"/>
        </w:rPr>
        <w:t>ersal</w:t>
      </w:r>
      <w:r w:rsidR="00D74533" w:rsidRPr="00D527FA">
        <w:rPr>
          <w:rFonts w:cs="Aharoni"/>
          <w:spacing w:val="4"/>
          <w:sz w:val="20"/>
          <w:lang w:val="en-GB"/>
        </w:rPr>
        <w:t xml:space="preserve"> </w:t>
      </w:r>
      <w:r w:rsidR="00D74533" w:rsidRPr="00D527FA">
        <w:rPr>
          <w:rFonts w:cs="Aharoni"/>
          <w:sz w:val="20"/>
          <w:lang w:val="en-GB"/>
        </w:rPr>
        <w:t>a</w:t>
      </w:r>
      <w:r w:rsidR="00D74533" w:rsidRPr="00D527FA">
        <w:rPr>
          <w:rFonts w:cs="Aharoni"/>
          <w:spacing w:val="-1"/>
          <w:sz w:val="20"/>
          <w:lang w:val="en-GB"/>
        </w:rPr>
        <w:t>n</w:t>
      </w:r>
      <w:r w:rsidR="00D74533" w:rsidRPr="00D527FA">
        <w:rPr>
          <w:rFonts w:cs="Aharoni"/>
          <w:sz w:val="20"/>
          <w:lang w:val="en-GB"/>
        </w:rPr>
        <w:t>d</w:t>
      </w:r>
      <w:r w:rsidR="00D74533" w:rsidRPr="00D527FA">
        <w:rPr>
          <w:rFonts w:cs="Aharoni"/>
          <w:spacing w:val="1"/>
          <w:sz w:val="20"/>
          <w:lang w:val="en-GB"/>
        </w:rPr>
        <w:t xml:space="preserve"> </w:t>
      </w:r>
      <w:r w:rsidR="00D74533" w:rsidRPr="00D527FA">
        <w:rPr>
          <w:rFonts w:cs="Aharoni"/>
          <w:spacing w:val="-2"/>
          <w:sz w:val="20"/>
          <w:lang w:val="en-GB"/>
        </w:rPr>
        <w:t>s</w:t>
      </w:r>
      <w:r w:rsidR="00D74533" w:rsidRPr="00D527FA">
        <w:rPr>
          <w:rFonts w:cs="Aharoni"/>
          <w:spacing w:val="1"/>
          <w:sz w:val="20"/>
          <w:lang w:val="en-GB"/>
        </w:rPr>
        <w:t>o</w:t>
      </w:r>
      <w:r w:rsidR="00D74533" w:rsidRPr="00D527FA">
        <w:rPr>
          <w:rFonts w:cs="Aharoni"/>
          <w:sz w:val="20"/>
          <w:lang w:val="en-GB"/>
        </w:rPr>
        <w:t>ft,</w:t>
      </w:r>
      <w:r w:rsidR="00D74533" w:rsidRPr="00D527FA">
        <w:rPr>
          <w:rFonts w:cs="Aharoni"/>
          <w:spacing w:val="4"/>
          <w:sz w:val="20"/>
          <w:lang w:val="en-GB"/>
        </w:rPr>
        <w:t xml:space="preserve"> </w:t>
      </w:r>
      <w:r w:rsidR="00D74533" w:rsidRPr="00D527FA">
        <w:rPr>
          <w:rFonts w:cs="Aharoni"/>
          <w:sz w:val="20"/>
          <w:lang w:val="en-GB"/>
        </w:rPr>
        <w:t>in li</w:t>
      </w:r>
      <w:r w:rsidR="00D74533" w:rsidRPr="00D527FA">
        <w:rPr>
          <w:rFonts w:cs="Aharoni"/>
          <w:spacing w:val="-1"/>
          <w:sz w:val="20"/>
          <w:lang w:val="en-GB"/>
        </w:rPr>
        <w:t>n</w:t>
      </w:r>
      <w:r w:rsidR="00D74533" w:rsidRPr="00D527FA">
        <w:rPr>
          <w:rFonts w:cs="Aharoni"/>
          <w:sz w:val="20"/>
          <w:lang w:val="en-GB"/>
        </w:rPr>
        <w:t>e</w:t>
      </w:r>
      <w:r w:rsidR="00D74533" w:rsidRPr="00D527FA">
        <w:rPr>
          <w:rFonts w:cs="Aharoni"/>
          <w:spacing w:val="2"/>
          <w:sz w:val="20"/>
          <w:lang w:val="en-GB"/>
        </w:rPr>
        <w:t xml:space="preserve"> </w:t>
      </w:r>
      <w:r w:rsidR="00D74533" w:rsidRPr="00D527FA">
        <w:rPr>
          <w:rFonts w:cs="Aharoni"/>
          <w:sz w:val="20"/>
          <w:lang w:val="en-GB"/>
        </w:rPr>
        <w:t>with</w:t>
      </w:r>
      <w:r w:rsidR="00D74533" w:rsidRPr="00D527FA">
        <w:rPr>
          <w:rFonts w:cs="Aharoni"/>
          <w:spacing w:val="4"/>
          <w:sz w:val="20"/>
          <w:lang w:val="en-GB"/>
        </w:rPr>
        <w:t xml:space="preserve"> </w:t>
      </w:r>
      <w:r w:rsidR="00D74533" w:rsidRPr="00D527FA">
        <w:rPr>
          <w:rFonts w:cs="Aharoni"/>
          <w:sz w:val="20"/>
          <w:lang w:val="en-GB"/>
        </w:rPr>
        <w:t>t</w:t>
      </w:r>
      <w:r w:rsidR="00D74533" w:rsidRPr="00D527FA">
        <w:rPr>
          <w:rFonts w:cs="Aharoni"/>
          <w:spacing w:val="-3"/>
          <w:sz w:val="20"/>
          <w:lang w:val="en-GB"/>
        </w:rPr>
        <w:t>h</w:t>
      </w:r>
      <w:r w:rsidR="00D74533" w:rsidRPr="00D527FA">
        <w:rPr>
          <w:rFonts w:cs="Aharoni"/>
          <w:sz w:val="20"/>
          <w:lang w:val="en-GB"/>
        </w:rPr>
        <w:t>e</w:t>
      </w:r>
      <w:r w:rsidR="00D74533" w:rsidRPr="00D527FA">
        <w:rPr>
          <w:rFonts w:cs="Aharoni"/>
          <w:spacing w:val="2"/>
          <w:sz w:val="20"/>
          <w:lang w:val="en-GB"/>
        </w:rPr>
        <w:t xml:space="preserve"> </w:t>
      </w:r>
      <w:r w:rsidR="00D74533" w:rsidRPr="00D527FA">
        <w:rPr>
          <w:rFonts w:cs="Aharoni"/>
          <w:sz w:val="20"/>
          <w:lang w:val="en-GB"/>
        </w:rPr>
        <w:t>e</w:t>
      </w:r>
      <w:r w:rsidR="00D74533" w:rsidRPr="00D527FA">
        <w:rPr>
          <w:rFonts w:cs="Aharoni"/>
          <w:spacing w:val="-1"/>
          <w:sz w:val="20"/>
          <w:lang w:val="en-GB"/>
        </w:rPr>
        <w:t>v</w:t>
      </w:r>
      <w:r w:rsidR="00D74533" w:rsidRPr="00D527FA">
        <w:rPr>
          <w:rFonts w:cs="Aharoni"/>
          <w:spacing w:val="1"/>
          <w:sz w:val="20"/>
          <w:lang w:val="en-GB"/>
        </w:rPr>
        <w:t>o</w:t>
      </w:r>
      <w:r w:rsidR="00D74533" w:rsidRPr="00D527FA">
        <w:rPr>
          <w:rFonts w:cs="Aharoni"/>
          <w:sz w:val="20"/>
          <w:lang w:val="en-GB"/>
        </w:rPr>
        <w:t>l</w:t>
      </w:r>
      <w:r w:rsidR="00D74533" w:rsidRPr="00D527FA">
        <w:rPr>
          <w:rFonts w:cs="Aharoni"/>
          <w:spacing w:val="-4"/>
          <w:sz w:val="20"/>
          <w:lang w:val="en-GB"/>
        </w:rPr>
        <w:t>u</w:t>
      </w:r>
      <w:r w:rsidR="00D74533" w:rsidRPr="00D527FA">
        <w:rPr>
          <w:rFonts w:cs="Aharoni"/>
          <w:sz w:val="20"/>
          <w:lang w:val="en-GB"/>
        </w:rPr>
        <w:t>ti</w:t>
      </w:r>
      <w:r w:rsidR="00D74533" w:rsidRPr="00D527FA">
        <w:rPr>
          <w:rFonts w:cs="Aharoni"/>
          <w:spacing w:val="1"/>
          <w:sz w:val="20"/>
          <w:lang w:val="en-GB"/>
        </w:rPr>
        <w:t>o</w:t>
      </w:r>
      <w:r w:rsidR="00D74533" w:rsidRPr="00D527FA">
        <w:rPr>
          <w:rFonts w:cs="Aharoni"/>
          <w:sz w:val="20"/>
          <w:lang w:val="en-GB"/>
        </w:rPr>
        <w:t>n</w:t>
      </w:r>
      <w:r w:rsidR="00D74533" w:rsidRPr="00D527FA">
        <w:rPr>
          <w:rFonts w:cs="Aharoni"/>
          <w:spacing w:val="1"/>
          <w:sz w:val="20"/>
          <w:lang w:val="en-GB"/>
        </w:rPr>
        <w:t xml:space="preserve"> o</w:t>
      </w:r>
      <w:r w:rsidR="00D74533" w:rsidRPr="00D527FA">
        <w:rPr>
          <w:rFonts w:cs="Aharoni"/>
          <w:sz w:val="20"/>
          <w:lang w:val="en-GB"/>
        </w:rPr>
        <w:t>f</w:t>
      </w:r>
      <w:r w:rsidR="00D74533" w:rsidRPr="00D527FA">
        <w:rPr>
          <w:rFonts w:cs="Aharoni"/>
          <w:spacing w:val="1"/>
          <w:sz w:val="20"/>
          <w:lang w:val="en-GB"/>
        </w:rPr>
        <w:t xml:space="preserve"> </w:t>
      </w:r>
      <w:r w:rsidR="00D74533" w:rsidRPr="00D527FA">
        <w:rPr>
          <w:rFonts w:cs="Aharoni"/>
          <w:sz w:val="20"/>
          <w:lang w:val="en-GB"/>
        </w:rPr>
        <w:t>the</w:t>
      </w:r>
      <w:r w:rsidR="00D74533" w:rsidRPr="00D527FA">
        <w:rPr>
          <w:rFonts w:cs="Aharoni"/>
          <w:spacing w:val="4"/>
          <w:sz w:val="20"/>
          <w:lang w:val="en-GB"/>
        </w:rPr>
        <w:t xml:space="preserve"> </w:t>
      </w:r>
      <w:r w:rsidR="00D74533" w:rsidRPr="00D527FA">
        <w:rPr>
          <w:rFonts w:cs="Aharoni"/>
          <w:spacing w:val="-2"/>
          <w:sz w:val="20"/>
          <w:lang w:val="en-GB"/>
        </w:rPr>
        <w:t>j</w:t>
      </w:r>
      <w:r w:rsidR="00D74533" w:rsidRPr="00D527FA">
        <w:rPr>
          <w:rFonts w:cs="Aharoni"/>
          <w:spacing w:val="1"/>
          <w:sz w:val="20"/>
          <w:lang w:val="en-GB"/>
        </w:rPr>
        <w:t>o</w:t>
      </w:r>
      <w:r w:rsidR="00D74533" w:rsidRPr="00D527FA">
        <w:rPr>
          <w:rFonts w:cs="Aharoni"/>
          <w:spacing w:val="-1"/>
          <w:sz w:val="20"/>
          <w:lang w:val="en-GB"/>
        </w:rPr>
        <w:t>b</w:t>
      </w:r>
      <w:r w:rsidR="00D74533" w:rsidRPr="00D527FA">
        <w:rPr>
          <w:rFonts w:cs="Aharoni"/>
          <w:sz w:val="20"/>
          <w:lang w:val="en-GB"/>
        </w:rPr>
        <w:t>s</w:t>
      </w:r>
      <w:r w:rsidR="00D74533" w:rsidRPr="00D527FA">
        <w:rPr>
          <w:rFonts w:cs="Aharoni"/>
          <w:spacing w:val="2"/>
          <w:sz w:val="20"/>
          <w:lang w:val="en-GB"/>
        </w:rPr>
        <w:t xml:space="preserve"> </w:t>
      </w:r>
      <w:r w:rsidR="00D74533" w:rsidRPr="00D527FA">
        <w:rPr>
          <w:rFonts w:cs="Aharoni"/>
          <w:spacing w:val="1"/>
          <w:sz w:val="20"/>
          <w:lang w:val="en-GB"/>
        </w:rPr>
        <w:t>o</w:t>
      </w:r>
      <w:r w:rsidR="00D74533" w:rsidRPr="00D527FA">
        <w:rPr>
          <w:rFonts w:cs="Aharoni"/>
          <w:sz w:val="20"/>
          <w:lang w:val="en-GB"/>
        </w:rPr>
        <w:t>f</w:t>
      </w:r>
      <w:r w:rsidR="00D74533" w:rsidRPr="00D527FA">
        <w:rPr>
          <w:rFonts w:cs="Aharoni"/>
          <w:spacing w:val="1"/>
          <w:sz w:val="20"/>
          <w:lang w:val="en-GB"/>
        </w:rPr>
        <w:t xml:space="preserve"> </w:t>
      </w:r>
      <w:r w:rsidR="00D74533" w:rsidRPr="00D527FA">
        <w:rPr>
          <w:rFonts w:cs="Aharoni"/>
          <w:spacing w:val="-2"/>
          <w:sz w:val="20"/>
          <w:lang w:val="en-GB"/>
        </w:rPr>
        <w:t>W</w:t>
      </w:r>
      <w:r w:rsidR="00D74533" w:rsidRPr="00D527FA">
        <w:rPr>
          <w:rFonts w:cs="Aharoni"/>
          <w:spacing w:val="1"/>
          <w:sz w:val="20"/>
          <w:lang w:val="en-GB"/>
        </w:rPr>
        <w:t>o</w:t>
      </w:r>
      <w:r w:rsidR="00D74533" w:rsidRPr="00D527FA">
        <w:rPr>
          <w:rFonts w:cs="Aharoni"/>
          <w:sz w:val="20"/>
          <w:lang w:val="en-GB"/>
        </w:rPr>
        <w:t>rks</w:t>
      </w:r>
      <w:r w:rsidR="00D74533" w:rsidRPr="00D527FA">
        <w:rPr>
          <w:rFonts w:cs="Aharoni"/>
          <w:spacing w:val="-2"/>
          <w:sz w:val="20"/>
          <w:lang w:val="en-GB"/>
        </w:rPr>
        <w:t>i</w:t>
      </w:r>
      <w:r w:rsidR="00D74533" w:rsidRPr="00D527FA">
        <w:rPr>
          <w:rFonts w:cs="Aharoni"/>
          <w:sz w:val="20"/>
          <w:lang w:val="en-GB"/>
        </w:rPr>
        <w:t>te Su</w:t>
      </w:r>
      <w:r w:rsidR="00D74533" w:rsidRPr="00D527FA">
        <w:rPr>
          <w:rFonts w:cs="Aharoni"/>
          <w:spacing w:val="-2"/>
          <w:sz w:val="20"/>
          <w:lang w:val="en-GB"/>
        </w:rPr>
        <w:t>p</w:t>
      </w:r>
      <w:r w:rsidR="00D74533" w:rsidRPr="00D527FA">
        <w:rPr>
          <w:rFonts w:cs="Aharoni"/>
          <w:sz w:val="20"/>
          <w:lang w:val="en-GB"/>
        </w:rPr>
        <w:t>er</w:t>
      </w:r>
      <w:r w:rsidR="00D74533" w:rsidRPr="00D527FA">
        <w:rPr>
          <w:rFonts w:cs="Aharoni"/>
          <w:spacing w:val="1"/>
          <w:sz w:val="20"/>
          <w:lang w:val="en-GB"/>
        </w:rPr>
        <w:t>v</w:t>
      </w:r>
      <w:r w:rsidR="00D74533" w:rsidRPr="00D527FA">
        <w:rPr>
          <w:rFonts w:cs="Aharoni"/>
          <w:sz w:val="20"/>
          <w:lang w:val="en-GB"/>
        </w:rPr>
        <w:t>i</w:t>
      </w:r>
      <w:r w:rsidR="00D74533" w:rsidRPr="00D527FA">
        <w:rPr>
          <w:rFonts w:cs="Aharoni"/>
          <w:spacing w:val="-3"/>
          <w:sz w:val="20"/>
          <w:lang w:val="en-GB"/>
        </w:rPr>
        <w:t>s</w:t>
      </w:r>
      <w:r w:rsidR="00D74533" w:rsidRPr="00D527FA">
        <w:rPr>
          <w:rFonts w:cs="Aharoni"/>
          <w:spacing w:val="1"/>
          <w:sz w:val="20"/>
          <w:lang w:val="en-GB"/>
        </w:rPr>
        <w:t>o</w:t>
      </w:r>
      <w:r w:rsidR="00D74533" w:rsidRPr="00D527FA">
        <w:rPr>
          <w:rFonts w:cs="Aharoni"/>
          <w:sz w:val="20"/>
          <w:lang w:val="en-GB"/>
        </w:rPr>
        <w:t>r</w:t>
      </w:r>
      <w:r w:rsidR="00D74533" w:rsidRPr="00D527FA">
        <w:rPr>
          <w:rFonts w:cs="Aharoni"/>
          <w:spacing w:val="12"/>
          <w:sz w:val="20"/>
          <w:lang w:val="en-GB"/>
        </w:rPr>
        <w:t xml:space="preserve"> </w:t>
      </w:r>
      <w:r w:rsidR="00D74533" w:rsidRPr="00D527FA">
        <w:rPr>
          <w:rFonts w:cs="Aharoni"/>
          <w:sz w:val="20"/>
          <w:lang w:val="en-GB"/>
        </w:rPr>
        <w:t>a</w:t>
      </w:r>
      <w:r w:rsidR="00D74533" w:rsidRPr="00D527FA">
        <w:rPr>
          <w:rFonts w:cs="Aharoni"/>
          <w:spacing w:val="-1"/>
          <w:sz w:val="20"/>
          <w:lang w:val="en-GB"/>
        </w:rPr>
        <w:t>n</w:t>
      </w:r>
      <w:r w:rsidR="00D74533" w:rsidRPr="00D527FA">
        <w:rPr>
          <w:rFonts w:cs="Aharoni"/>
          <w:sz w:val="20"/>
          <w:lang w:val="en-GB"/>
        </w:rPr>
        <w:t>d</w:t>
      </w:r>
      <w:r w:rsidR="00D74533" w:rsidRPr="00D527FA">
        <w:rPr>
          <w:rFonts w:cs="Aharoni"/>
          <w:spacing w:val="9"/>
          <w:sz w:val="20"/>
          <w:lang w:val="en-GB"/>
        </w:rPr>
        <w:t xml:space="preserve"> </w:t>
      </w:r>
      <w:r w:rsidR="00D74533" w:rsidRPr="00D527FA">
        <w:rPr>
          <w:rFonts w:cs="Aharoni"/>
          <w:sz w:val="20"/>
          <w:lang w:val="en-GB"/>
        </w:rPr>
        <w:t>T</w:t>
      </w:r>
      <w:r w:rsidR="00D74533" w:rsidRPr="00D527FA">
        <w:rPr>
          <w:rFonts w:cs="Aharoni"/>
          <w:spacing w:val="1"/>
          <w:sz w:val="20"/>
          <w:lang w:val="en-GB"/>
        </w:rPr>
        <w:t>e</w:t>
      </w:r>
      <w:r w:rsidR="00D74533" w:rsidRPr="00D527FA">
        <w:rPr>
          <w:rFonts w:cs="Aharoni"/>
          <w:spacing w:val="-3"/>
          <w:sz w:val="20"/>
          <w:lang w:val="en-GB"/>
        </w:rPr>
        <w:t>a</w:t>
      </w:r>
      <w:r w:rsidR="00D74533" w:rsidRPr="00D527FA">
        <w:rPr>
          <w:rFonts w:cs="Aharoni"/>
          <w:sz w:val="20"/>
          <w:lang w:val="en-GB"/>
        </w:rPr>
        <w:t>m</w:t>
      </w:r>
      <w:r w:rsidR="00D74533" w:rsidRPr="00D527FA">
        <w:rPr>
          <w:rFonts w:cs="Aharoni"/>
          <w:spacing w:val="13"/>
          <w:sz w:val="20"/>
          <w:lang w:val="en-GB"/>
        </w:rPr>
        <w:t xml:space="preserve"> </w:t>
      </w:r>
      <w:r w:rsidR="00D74533" w:rsidRPr="00D527FA">
        <w:rPr>
          <w:rFonts w:cs="Aharoni"/>
          <w:spacing w:val="-3"/>
          <w:sz w:val="20"/>
          <w:lang w:val="en-GB"/>
        </w:rPr>
        <w:t>L</w:t>
      </w:r>
      <w:r w:rsidR="00D74533" w:rsidRPr="00D527FA">
        <w:rPr>
          <w:rFonts w:cs="Aharoni"/>
          <w:sz w:val="20"/>
          <w:lang w:val="en-GB"/>
        </w:rPr>
        <w:t>ead</w:t>
      </w:r>
      <w:r w:rsidR="00D74533" w:rsidRPr="00D527FA">
        <w:rPr>
          <w:rFonts w:cs="Aharoni"/>
          <w:spacing w:val="-2"/>
          <w:sz w:val="20"/>
          <w:lang w:val="en-GB"/>
        </w:rPr>
        <w:t>e</w:t>
      </w:r>
      <w:r w:rsidR="00D74533" w:rsidRPr="00D527FA">
        <w:rPr>
          <w:rFonts w:cs="Aharoni"/>
          <w:sz w:val="20"/>
          <w:lang w:val="en-GB"/>
        </w:rPr>
        <w:t>r. After that, c</w:t>
      </w:r>
      <w:r w:rsidR="00D74533" w:rsidRPr="00D527FA">
        <w:rPr>
          <w:rFonts w:cs="Aharoni"/>
          <w:spacing w:val="-1"/>
          <w:sz w:val="20"/>
          <w:lang w:val="en-GB"/>
        </w:rPr>
        <w:t>om</w:t>
      </w:r>
      <w:r w:rsidR="00D74533" w:rsidRPr="00D527FA">
        <w:rPr>
          <w:rFonts w:cs="Aharoni"/>
          <w:spacing w:val="1"/>
          <w:sz w:val="20"/>
          <w:lang w:val="en-GB"/>
        </w:rPr>
        <w:t>mo</w:t>
      </w:r>
      <w:r w:rsidR="00D74533" w:rsidRPr="00D527FA">
        <w:rPr>
          <w:rFonts w:cs="Aharoni"/>
          <w:sz w:val="20"/>
          <w:lang w:val="en-GB"/>
        </w:rPr>
        <w:t>n</w:t>
      </w:r>
      <w:r w:rsidR="00D74533" w:rsidRPr="00D527FA">
        <w:rPr>
          <w:rFonts w:cs="Aharoni"/>
          <w:spacing w:val="1"/>
          <w:sz w:val="20"/>
          <w:lang w:val="en-GB"/>
        </w:rPr>
        <w:t xml:space="preserve"> </w:t>
      </w:r>
      <w:r w:rsidR="00D74533" w:rsidRPr="00D527FA">
        <w:rPr>
          <w:rFonts w:cs="Aharoni"/>
          <w:spacing w:val="-1"/>
          <w:sz w:val="20"/>
          <w:lang w:val="en-GB"/>
        </w:rPr>
        <w:t>d</w:t>
      </w:r>
      <w:r w:rsidR="00D74533" w:rsidRPr="00D527FA">
        <w:rPr>
          <w:rFonts w:cs="Aharoni"/>
          <w:sz w:val="20"/>
          <w:lang w:val="en-GB"/>
        </w:rPr>
        <w:t>efi</w:t>
      </w:r>
      <w:r w:rsidR="00D74533" w:rsidRPr="00D527FA">
        <w:rPr>
          <w:rFonts w:cs="Aharoni"/>
          <w:spacing w:val="-1"/>
          <w:sz w:val="20"/>
          <w:lang w:val="en-GB"/>
        </w:rPr>
        <w:t>n</w:t>
      </w:r>
      <w:r w:rsidR="00D74533" w:rsidRPr="00D527FA">
        <w:rPr>
          <w:rFonts w:cs="Aharoni"/>
          <w:sz w:val="20"/>
          <w:lang w:val="en-GB"/>
        </w:rPr>
        <w:t>it</w:t>
      </w:r>
      <w:r w:rsidR="00D74533" w:rsidRPr="00D527FA">
        <w:rPr>
          <w:rFonts w:cs="Aharoni"/>
          <w:spacing w:val="-2"/>
          <w:sz w:val="20"/>
          <w:lang w:val="en-GB"/>
        </w:rPr>
        <w:t>i</w:t>
      </w:r>
      <w:r w:rsidR="00D74533" w:rsidRPr="00D527FA">
        <w:rPr>
          <w:rFonts w:cs="Aharoni"/>
          <w:spacing w:val="1"/>
          <w:sz w:val="20"/>
          <w:lang w:val="en-GB"/>
        </w:rPr>
        <w:t>o</w:t>
      </w:r>
      <w:r w:rsidR="00D74533" w:rsidRPr="00D527FA">
        <w:rPr>
          <w:rFonts w:cs="Aharoni"/>
          <w:spacing w:val="-1"/>
          <w:sz w:val="20"/>
          <w:lang w:val="en-GB"/>
        </w:rPr>
        <w:t>ns</w:t>
      </w:r>
      <w:r w:rsidR="00D74533" w:rsidRPr="00D527FA">
        <w:rPr>
          <w:rFonts w:cs="Aharoni"/>
          <w:sz w:val="20"/>
          <w:lang w:val="en-GB"/>
        </w:rPr>
        <w:t xml:space="preserve"> </w:t>
      </w:r>
      <w:r w:rsidR="00D74533" w:rsidRPr="00D527FA">
        <w:rPr>
          <w:rFonts w:cs="Aharoni"/>
          <w:spacing w:val="1"/>
          <w:sz w:val="20"/>
          <w:lang w:val="en-GB"/>
        </w:rPr>
        <w:t>o</w:t>
      </w:r>
      <w:r w:rsidR="00D74533" w:rsidRPr="00D527FA">
        <w:rPr>
          <w:rFonts w:cs="Aharoni"/>
          <w:sz w:val="20"/>
          <w:lang w:val="en-GB"/>
        </w:rPr>
        <w:t>f</w:t>
      </w:r>
      <w:r w:rsidR="00D74533" w:rsidRPr="00D527FA">
        <w:rPr>
          <w:rFonts w:cs="Aharoni"/>
          <w:spacing w:val="2"/>
          <w:sz w:val="20"/>
          <w:lang w:val="en-GB"/>
        </w:rPr>
        <w:t xml:space="preserve"> </w:t>
      </w:r>
      <w:r w:rsidR="00D74533" w:rsidRPr="00D527FA">
        <w:rPr>
          <w:rFonts w:cs="Aharoni"/>
          <w:sz w:val="20"/>
          <w:lang w:val="en-GB"/>
        </w:rPr>
        <w:t>each</w:t>
      </w:r>
      <w:r w:rsidR="00D74533" w:rsidRPr="00D527FA">
        <w:rPr>
          <w:rFonts w:cs="Aharoni"/>
          <w:spacing w:val="2"/>
          <w:sz w:val="20"/>
          <w:lang w:val="en-GB"/>
        </w:rPr>
        <w:t xml:space="preserve"> </w:t>
      </w:r>
      <w:r w:rsidR="00D74533" w:rsidRPr="00D527FA">
        <w:rPr>
          <w:rFonts w:cs="Aharoni"/>
          <w:sz w:val="20"/>
          <w:lang w:val="en-GB"/>
        </w:rPr>
        <w:t>c</w:t>
      </w:r>
      <w:r w:rsidR="00D74533" w:rsidRPr="00D527FA">
        <w:rPr>
          <w:rFonts w:cs="Aharoni"/>
          <w:spacing w:val="1"/>
          <w:sz w:val="20"/>
          <w:lang w:val="en-GB"/>
        </w:rPr>
        <w:t>o</w:t>
      </w:r>
      <w:r w:rsidR="00D74533" w:rsidRPr="00D527FA">
        <w:rPr>
          <w:rFonts w:cs="Aharoni"/>
          <w:spacing w:val="-1"/>
          <w:sz w:val="20"/>
          <w:lang w:val="en-GB"/>
        </w:rPr>
        <w:t>n</w:t>
      </w:r>
      <w:r w:rsidR="00D74533" w:rsidRPr="00D527FA">
        <w:rPr>
          <w:rFonts w:cs="Aharoni"/>
          <w:spacing w:val="-2"/>
          <w:sz w:val="20"/>
          <w:lang w:val="en-GB"/>
        </w:rPr>
        <w:t>c</w:t>
      </w:r>
      <w:r w:rsidR="00D74533" w:rsidRPr="00D527FA">
        <w:rPr>
          <w:rFonts w:cs="Aharoni"/>
          <w:sz w:val="20"/>
          <w:lang w:val="en-GB"/>
        </w:rPr>
        <w:t>ep</w:t>
      </w:r>
      <w:r w:rsidR="00D74533" w:rsidRPr="00D527FA">
        <w:rPr>
          <w:rFonts w:cs="Aharoni"/>
          <w:spacing w:val="1"/>
          <w:sz w:val="20"/>
          <w:lang w:val="en-GB"/>
        </w:rPr>
        <w:t>t</w:t>
      </w:r>
      <w:r w:rsidR="00D74533" w:rsidRPr="00D527FA">
        <w:rPr>
          <w:rFonts w:cs="Aharoni"/>
          <w:sz w:val="20"/>
          <w:lang w:val="en-GB"/>
        </w:rPr>
        <w:t>, such as “skills”, “knowledge”, “competence”, “activity”, “task”, “learning unit” and “learning outcome” were adopted after the 3</w:t>
      </w:r>
      <w:r w:rsidR="00D74533" w:rsidRPr="00D527FA">
        <w:rPr>
          <w:rFonts w:cs="Aharoni"/>
          <w:sz w:val="20"/>
          <w:vertAlign w:val="superscript"/>
          <w:lang w:val="en-GB"/>
        </w:rPr>
        <w:t>rd</w:t>
      </w:r>
      <w:r w:rsidR="00D74533" w:rsidRPr="00D527FA">
        <w:rPr>
          <w:rFonts w:cs="Aharoni"/>
          <w:sz w:val="20"/>
          <w:lang w:val="en-GB"/>
        </w:rPr>
        <w:t xml:space="preserve"> technical transnational meeting held in Liège in October 2016. </w:t>
      </w:r>
      <w:r w:rsidR="00C17BE5" w:rsidRPr="00D527FA">
        <w:rPr>
          <w:rFonts w:cs="Aharoni"/>
          <w:sz w:val="20"/>
          <w:lang w:val="en-GB"/>
        </w:rPr>
        <w:t>This basis was</w:t>
      </w:r>
      <w:r w:rsidR="00D74533" w:rsidRPr="00D527FA">
        <w:rPr>
          <w:rFonts w:cs="Aharoni"/>
          <w:spacing w:val="3"/>
          <w:sz w:val="20"/>
          <w:lang w:val="en-GB"/>
        </w:rPr>
        <w:t xml:space="preserve"> </w:t>
      </w:r>
      <w:r w:rsidR="00D74533" w:rsidRPr="00D527FA">
        <w:rPr>
          <w:rFonts w:cs="Aharoni"/>
          <w:sz w:val="20"/>
          <w:lang w:val="en-GB"/>
        </w:rPr>
        <w:t>ta</w:t>
      </w:r>
      <w:r w:rsidR="00D74533" w:rsidRPr="00D527FA">
        <w:rPr>
          <w:rFonts w:cs="Aharoni"/>
          <w:spacing w:val="-2"/>
          <w:sz w:val="20"/>
          <w:lang w:val="en-GB"/>
        </w:rPr>
        <w:t>ke</w:t>
      </w:r>
      <w:r w:rsidR="00D74533" w:rsidRPr="00D527FA">
        <w:rPr>
          <w:rFonts w:cs="Aharoni"/>
          <w:sz w:val="20"/>
          <w:lang w:val="en-GB"/>
        </w:rPr>
        <w:t>n</w:t>
      </w:r>
      <w:r w:rsidR="00D74533" w:rsidRPr="00D527FA">
        <w:rPr>
          <w:rFonts w:cs="Aharoni"/>
          <w:spacing w:val="1"/>
          <w:sz w:val="20"/>
          <w:lang w:val="en-GB"/>
        </w:rPr>
        <w:t xml:space="preserve"> </w:t>
      </w:r>
      <w:r w:rsidR="00D74533" w:rsidRPr="00D527FA">
        <w:rPr>
          <w:rFonts w:cs="Aharoni"/>
          <w:sz w:val="20"/>
          <w:lang w:val="en-GB"/>
        </w:rPr>
        <w:t>i</w:t>
      </w:r>
      <w:r w:rsidR="00D74533" w:rsidRPr="00D527FA">
        <w:rPr>
          <w:rFonts w:cs="Aharoni"/>
          <w:spacing w:val="-1"/>
          <w:sz w:val="20"/>
          <w:lang w:val="en-GB"/>
        </w:rPr>
        <w:t>n</w:t>
      </w:r>
      <w:r w:rsidR="00D74533" w:rsidRPr="00D527FA">
        <w:rPr>
          <w:rFonts w:cs="Aharoni"/>
          <w:sz w:val="20"/>
          <w:lang w:val="en-GB"/>
        </w:rPr>
        <w:t>to</w:t>
      </w:r>
      <w:r w:rsidR="00D74533" w:rsidRPr="00D527FA">
        <w:rPr>
          <w:rFonts w:cs="Aharoni"/>
          <w:spacing w:val="4"/>
          <w:sz w:val="20"/>
          <w:lang w:val="en-GB"/>
        </w:rPr>
        <w:t xml:space="preserve"> </w:t>
      </w:r>
      <w:r w:rsidR="00D74533" w:rsidRPr="00D527FA">
        <w:rPr>
          <w:rFonts w:cs="Aharoni"/>
          <w:spacing w:val="-2"/>
          <w:sz w:val="20"/>
          <w:lang w:val="en-GB"/>
        </w:rPr>
        <w:t>c</w:t>
      </w:r>
      <w:r w:rsidR="00D74533" w:rsidRPr="00D527FA">
        <w:rPr>
          <w:rFonts w:cs="Aharoni"/>
          <w:spacing w:val="1"/>
          <w:sz w:val="20"/>
          <w:lang w:val="en-GB"/>
        </w:rPr>
        <w:t>o</w:t>
      </w:r>
      <w:r w:rsidR="00D74533" w:rsidRPr="00D527FA">
        <w:rPr>
          <w:rFonts w:cs="Aharoni"/>
          <w:spacing w:val="-1"/>
          <w:sz w:val="20"/>
          <w:lang w:val="en-GB"/>
        </w:rPr>
        <w:t>n</w:t>
      </w:r>
      <w:r w:rsidR="00D74533" w:rsidRPr="00D527FA">
        <w:rPr>
          <w:rFonts w:cs="Aharoni"/>
          <w:sz w:val="20"/>
          <w:lang w:val="en-GB"/>
        </w:rPr>
        <w:t>si</w:t>
      </w:r>
      <w:r w:rsidR="00D74533" w:rsidRPr="00D527FA">
        <w:rPr>
          <w:rFonts w:cs="Aharoni"/>
          <w:spacing w:val="-1"/>
          <w:sz w:val="20"/>
          <w:lang w:val="en-GB"/>
        </w:rPr>
        <w:t>d</w:t>
      </w:r>
      <w:r w:rsidR="00D74533" w:rsidRPr="00D527FA">
        <w:rPr>
          <w:rFonts w:cs="Aharoni"/>
          <w:sz w:val="20"/>
          <w:lang w:val="en-GB"/>
        </w:rPr>
        <w:t>erat</w:t>
      </w:r>
      <w:r w:rsidR="00D74533" w:rsidRPr="00D527FA">
        <w:rPr>
          <w:rFonts w:cs="Aharoni"/>
          <w:spacing w:val="-2"/>
          <w:sz w:val="20"/>
          <w:lang w:val="en-GB"/>
        </w:rPr>
        <w:t>i</w:t>
      </w:r>
      <w:r w:rsidR="00D74533" w:rsidRPr="00D527FA">
        <w:rPr>
          <w:rFonts w:cs="Aharoni"/>
          <w:spacing w:val="1"/>
          <w:sz w:val="20"/>
          <w:lang w:val="en-GB"/>
        </w:rPr>
        <w:t>o</w:t>
      </w:r>
      <w:r w:rsidR="00D74533" w:rsidRPr="00D527FA">
        <w:rPr>
          <w:rFonts w:cs="Aharoni"/>
          <w:sz w:val="20"/>
          <w:lang w:val="en-GB"/>
        </w:rPr>
        <w:t>n</w:t>
      </w:r>
      <w:r w:rsidR="00D74533" w:rsidRPr="00D527FA">
        <w:rPr>
          <w:rFonts w:cs="Aharoni"/>
          <w:spacing w:val="1"/>
          <w:sz w:val="20"/>
          <w:lang w:val="en-GB"/>
        </w:rPr>
        <w:t xml:space="preserve"> </w:t>
      </w:r>
      <w:r w:rsidR="00D74533" w:rsidRPr="00D527FA">
        <w:rPr>
          <w:rFonts w:cs="Aharoni"/>
          <w:spacing w:val="-1"/>
          <w:sz w:val="20"/>
          <w:lang w:val="en-GB"/>
        </w:rPr>
        <w:t>du</w:t>
      </w:r>
      <w:r w:rsidR="00D74533" w:rsidRPr="00D527FA">
        <w:rPr>
          <w:rFonts w:cs="Aharoni"/>
          <w:sz w:val="20"/>
          <w:lang w:val="en-GB"/>
        </w:rPr>
        <w:t>ri</w:t>
      </w:r>
      <w:r w:rsidR="00D74533" w:rsidRPr="00D527FA">
        <w:rPr>
          <w:rFonts w:cs="Aharoni"/>
          <w:spacing w:val="-1"/>
          <w:sz w:val="20"/>
          <w:lang w:val="en-GB"/>
        </w:rPr>
        <w:t>n</w:t>
      </w:r>
      <w:r w:rsidR="00D74533" w:rsidRPr="00D527FA">
        <w:rPr>
          <w:rFonts w:cs="Aharoni"/>
          <w:sz w:val="20"/>
          <w:lang w:val="en-GB"/>
        </w:rPr>
        <w:t>g</w:t>
      </w:r>
      <w:r w:rsidR="00D74533" w:rsidRPr="00D527FA">
        <w:rPr>
          <w:rFonts w:cs="Aharoni"/>
          <w:spacing w:val="1"/>
          <w:sz w:val="20"/>
          <w:lang w:val="en-GB"/>
        </w:rPr>
        <w:t xml:space="preserve"> </w:t>
      </w:r>
      <w:r w:rsidR="00D74533" w:rsidRPr="00D527FA">
        <w:rPr>
          <w:rFonts w:cs="Aharoni"/>
          <w:sz w:val="20"/>
          <w:lang w:val="en-GB"/>
        </w:rPr>
        <w:t>the</w:t>
      </w:r>
      <w:r w:rsidR="00D74533" w:rsidRPr="00D527FA">
        <w:rPr>
          <w:rFonts w:cs="Aharoni"/>
          <w:spacing w:val="2"/>
          <w:sz w:val="20"/>
          <w:lang w:val="en-GB"/>
        </w:rPr>
        <w:t xml:space="preserve"> </w:t>
      </w:r>
      <w:r w:rsidR="00D74533" w:rsidRPr="00D527FA">
        <w:rPr>
          <w:rFonts w:cs="Aharoni"/>
          <w:sz w:val="20"/>
          <w:lang w:val="en-GB"/>
        </w:rPr>
        <w:t>se</w:t>
      </w:r>
      <w:r w:rsidR="00D74533" w:rsidRPr="00D527FA">
        <w:rPr>
          <w:rFonts w:cs="Aharoni"/>
          <w:spacing w:val="-2"/>
          <w:sz w:val="20"/>
          <w:lang w:val="en-GB"/>
        </w:rPr>
        <w:t>c</w:t>
      </w:r>
      <w:r w:rsidR="00D74533" w:rsidRPr="00D527FA">
        <w:rPr>
          <w:rFonts w:cs="Aharoni"/>
          <w:spacing w:val="1"/>
          <w:sz w:val="20"/>
          <w:lang w:val="en-GB"/>
        </w:rPr>
        <w:t>o</w:t>
      </w:r>
      <w:r w:rsidR="00D74533" w:rsidRPr="00D527FA">
        <w:rPr>
          <w:rFonts w:cs="Aharoni"/>
          <w:spacing w:val="-1"/>
          <w:sz w:val="20"/>
          <w:lang w:val="en-GB"/>
        </w:rPr>
        <w:t>n</w:t>
      </w:r>
      <w:r w:rsidR="00D74533" w:rsidRPr="00D527FA">
        <w:rPr>
          <w:rFonts w:cs="Aharoni"/>
          <w:sz w:val="20"/>
          <w:lang w:val="en-GB"/>
        </w:rPr>
        <w:t>d</w:t>
      </w:r>
      <w:r w:rsidR="00D74533" w:rsidRPr="00D527FA">
        <w:rPr>
          <w:rFonts w:cs="Aharoni"/>
          <w:spacing w:val="1"/>
          <w:sz w:val="20"/>
          <w:lang w:val="en-GB"/>
        </w:rPr>
        <w:t xml:space="preserve"> </w:t>
      </w:r>
      <w:r w:rsidR="00D74533" w:rsidRPr="00D527FA">
        <w:rPr>
          <w:rFonts w:cs="Aharoni"/>
          <w:spacing w:val="-1"/>
          <w:sz w:val="20"/>
          <w:lang w:val="en-GB"/>
        </w:rPr>
        <w:t>ph</w:t>
      </w:r>
      <w:r w:rsidR="00D74533" w:rsidRPr="00D527FA">
        <w:rPr>
          <w:rFonts w:cs="Aharoni"/>
          <w:sz w:val="20"/>
          <w:lang w:val="en-GB"/>
        </w:rPr>
        <w:t xml:space="preserve">ase </w:t>
      </w:r>
      <w:r w:rsidR="00D74533" w:rsidRPr="00D527FA">
        <w:rPr>
          <w:rFonts w:cs="Aharoni"/>
          <w:spacing w:val="1"/>
          <w:sz w:val="20"/>
          <w:lang w:val="en-GB"/>
        </w:rPr>
        <w:t>o</w:t>
      </w:r>
      <w:r w:rsidR="00D74533" w:rsidRPr="00D527FA">
        <w:rPr>
          <w:rFonts w:cs="Aharoni"/>
          <w:sz w:val="20"/>
          <w:lang w:val="en-GB"/>
        </w:rPr>
        <w:t>f</w:t>
      </w:r>
      <w:r w:rsidR="00D74533" w:rsidRPr="00D527FA">
        <w:rPr>
          <w:rFonts w:cs="Aharoni"/>
          <w:spacing w:val="2"/>
          <w:sz w:val="20"/>
          <w:lang w:val="en-GB"/>
        </w:rPr>
        <w:t xml:space="preserve"> </w:t>
      </w:r>
      <w:r w:rsidR="00D74533" w:rsidRPr="00D527FA">
        <w:rPr>
          <w:rFonts w:cs="Aharoni"/>
          <w:sz w:val="20"/>
          <w:lang w:val="en-GB"/>
        </w:rPr>
        <w:t>t</w:t>
      </w:r>
      <w:r w:rsidR="00D74533" w:rsidRPr="00D527FA">
        <w:rPr>
          <w:rFonts w:cs="Aharoni"/>
          <w:spacing w:val="-3"/>
          <w:sz w:val="20"/>
          <w:lang w:val="en-GB"/>
        </w:rPr>
        <w:t>h</w:t>
      </w:r>
      <w:r w:rsidR="00D74533" w:rsidRPr="00D527FA">
        <w:rPr>
          <w:rFonts w:cs="Aharoni"/>
          <w:sz w:val="20"/>
          <w:lang w:val="en-GB"/>
        </w:rPr>
        <w:t xml:space="preserve">e </w:t>
      </w:r>
      <w:r w:rsidR="00D74533" w:rsidRPr="00D527FA">
        <w:rPr>
          <w:rFonts w:cs="Aharoni"/>
          <w:spacing w:val="-1"/>
          <w:sz w:val="20"/>
          <w:lang w:val="en-GB"/>
        </w:rPr>
        <w:t>p</w:t>
      </w:r>
      <w:r w:rsidR="00D74533" w:rsidRPr="00D527FA">
        <w:rPr>
          <w:rFonts w:cs="Aharoni"/>
          <w:sz w:val="20"/>
          <w:lang w:val="en-GB"/>
        </w:rPr>
        <w:t>r</w:t>
      </w:r>
      <w:r w:rsidR="00D74533" w:rsidRPr="00D527FA">
        <w:rPr>
          <w:rFonts w:cs="Aharoni"/>
          <w:spacing w:val="1"/>
          <w:sz w:val="20"/>
          <w:lang w:val="en-GB"/>
        </w:rPr>
        <w:t>o</w:t>
      </w:r>
      <w:r w:rsidR="00D74533" w:rsidRPr="00D527FA">
        <w:rPr>
          <w:rFonts w:cs="Aharoni"/>
          <w:spacing w:val="5"/>
          <w:sz w:val="20"/>
          <w:lang w:val="en-GB"/>
        </w:rPr>
        <w:t>j</w:t>
      </w:r>
      <w:r w:rsidR="00D74533" w:rsidRPr="00D527FA">
        <w:rPr>
          <w:rFonts w:cs="Aharoni"/>
          <w:sz w:val="20"/>
          <w:lang w:val="en-GB"/>
        </w:rPr>
        <w:t>e</w:t>
      </w:r>
      <w:r w:rsidR="00D74533" w:rsidRPr="00D527FA">
        <w:rPr>
          <w:rFonts w:cs="Aharoni"/>
          <w:spacing w:val="-2"/>
          <w:sz w:val="20"/>
          <w:lang w:val="en-GB"/>
        </w:rPr>
        <w:t>c</w:t>
      </w:r>
      <w:r w:rsidR="00D74533" w:rsidRPr="00D527FA">
        <w:rPr>
          <w:rFonts w:cs="Aharoni"/>
          <w:sz w:val="20"/>
          <w:lang w:val="en-GB"/>
        </w:rPr>
        <w:t>t</w:t>
      </w:r>
      <w:r w:rsidR="00D74533" w:rsidRPr="00D527FA">
        <w:rPr>
          <w:rFonts w:cs="Aharoni"/>
          <w:spacing w:val="3"/>
          <w:sz w:val="20"/>
          <w:lang w:val="en-GB"/>
        </w:rPr>
        <w:t xml:space="preserve"> </w:t>
      </w:r>
      <w:r w:rsidR="00D74533" w:rsidRPr="00D527FA">
        <w:rPr>
          <w:rFonts w:cs="Aharoni"/>
          <w:sz w:val="20"/>
          <w:lang w:val="en-GB"/>
        </w:rPr>
        <w:t>a</w:t>
      </w:r>
      <w:r w:rsidR="00D74533" w:rsidRPr="00D527FA">
        <w:rPr>
          <w:rFonts w:cs="Aharoni"/>
          <w:spacing w:val="-1"/>
          <w:sz w:val="20"/>
          <w:lang w:val="en-GB"/>
        </w:rPr>
        <w:t>n</w:t>
      </w:r>
      <w:r w:rsidR="00D74533" w:rsidRPr="00D527FA">
        <w:rPr>
          <w:rFonts w:cs="Aharoni"/>
          <w:sz w:val="20"/>
          <w:lang w:val="en-GB"/>
        </w:rPr>
        <w:t>d</w:t>
      </w:r>
      <w:r w:rsidR="00D74533" w:rsidRPr="00D527FA">
        <w:rPr>
          <w:rFonts w:cs="Aharoni"/>
          <w:spacing w:val="1"/>
          <w:sz w:val="20"/>
          <w:lang w:val="en-GB"/>
        </w:rPr>
        <w:t xml:space="preserve"> </w:t>
      </w:r>
      <w:r w:rsidR="00D74533" w:rsidRPr="00D527FA">
        <w:rPr>
          <w:rFonts w:cs="Aharoni"/>
          <w:sz w:val="20"/>
          <w:lang w:val="en-GB"/>
        </w:rPr>
        <w:t>which</w:t>
      </w:r>
      <w:r w:rsidR="00D74533" w:rsidRPr="00D527FA">
        <w:rPr>
          <w:rFonts w:cs="Aharoni"/>
          <w:spacing w:val="1"/>
          <w:sz w:val="20"/>
          <w:lang w:val="en-GB"/>
        </w:rPr>
        <w:t xml:space="preserve"> </w:t>
      </w:r>
      <w:r w:rsidR="00D74533" w:rsidRPr="00D527FA">
        <w:rPr>
          <w:rFonts w:cs="Aharoni"/>
          <w:spacing w:val="-1"/>
          <w:sz w:val="20"/>
          <w:lang w:val="en-GB"/>
        </w:rPr>
        <w:t>p</w:t>
      </w:r>
      <w:r w:rsidR="00D74533" w:rsidRPr="00D527FA">
        <w:rPr>
          <w:rFonts w:cs="Aharoni"/>
          <w:sz w:val="20"/>
          <w:lang w:val="en-GB"/>
        </w:rPr>
        <w:t>rior</w:t>
      </w:r>
      <w:r w:rsidR="00D74533" w:rsidRPr="00D527FA">
        <w:rPr>
          <w:rFonts w:cs="Aharoni"/>
          <w:spacing w:val="-2"/>
          <w:sz w:val="20"/>
          <w:lang w:val="en-GB"/>
        </w:rPr>
        <w:t>i</w:t>
      </w:r>
      <w:r w:rsidR="00D74533" w:rsidRPr="00D527FA">
        <w:rPr>
          <w:rFonts w:cs="Aharoni"/>
          <w:sz w:val="20"/>
          <w:lang w:val="en-GB"/>
        </w:rPr>
        <w:t>ty</w:t>
      </w:r>
      <w:r w:rsidR="00D74533" w:rsidRPr="00D527FA">
        <w:rPr>
          <w:rFonts w:cs="Aharoni"/>
          <w:spacing w:val="1"/>
          <w:sz w:val="20"/>
          <w:lang w:val="en-GB"/>
        </w:rPr>
        <w:t xml:space="preserve"> </w:t>
      </w:r>
      <w:r w:rsidR="00C17BE5" w:rsidRPr="00D527FA">
        <w:rPr>
          <w:rFonts w:cs="Aharoni"/>
          <w:sz w:val="20"/>
          <w:lang w:val="en-GB"/>
        </w:rPr>
        <w:t>was to</w:t>
      </w:r>
      <w:r w:rsidR="00D74533" w:rsidRPr="00D527FA">
        <w:rPr>
          <w:rFonts w:cs="Aharoni"/>
          <w:sz w:val="20"/>
          <w:lang w:val="en-GB"/>
        </w:rPr>
        <w:t xml:space="preserve"> </w:t>
      </w:r>
      <w:r w:rsidR="00D74533" w:rsidRPr="00D527FA">
        <w:rPr>
          <w:rFonts w:cs="Aharoni"/>
          <w:spacing w:val="-1"/>
          <w:sz w:val="20"/>
          <w:lang w:val="en-GB"/>
        </w:rPr>
        <w:t>d</w:t>
      </w:r>
      <w:r w:rsidR="00D74533" w:rsidRPr="00D527FA">
        <w:rPr>
          <w:rFonts w:cs="Aharoni"/>
          <w:sz w:val="20"/>
          <w:lang w:val="en-GB"/>
        </w:rPr>
        <w:t>e</w:t>
      </w:r>
      <w:r w:rsidR="00D74533" w:rsidRPr="00D527FA">
        <w:rPr>
          <w:rFonts w:cs="Aharoni"/>
          <w:spacing w:val="1"/>
          <w:sz w:val="20"/>
          <w:lang w:val="en-GB"/>
        </w:rPr>
        <w:t>t</w:t>
      </w:r>
      <w:r w:rsidR="00D74533" w:rsidRPr="00D527FA">
        <w:rPr>
          <w:rFonts w:cs="Aharoni"/>
          <w:sz w:val="20"/>
          <w:lang w:val="en-GB"/>
        </w:rPr>
        <w:t>e</w:t>
      </w:r>
      <w:r w:rsidR="00D74533" w:rsidRPr="00D527FA">
        <w:rPr>
          <w:rFonts w:cs="Aharoni"/>
          <w:spacing w:val="-2"/>
          <w:sz w:val="20"/>
          <w:lang w:val="en-GB"/>
        </w:rPr>
        <w:t>r</w:t>
      </w:r>
      <w:r w:rsidR="00D74533" w:rsidRPr="00D527FA">
        <w:rPr>
          <w:rFonts w:cs="Aharoni"/>
          <w:spacing w:val="1"/>
          <w:sz w:val="20"/>
          <w:lang w:val="en-GB"/>
        </w:rPr>
        <w:t>m</w:t>
      </w:r>
      <w:r w:rsidR="00D74533" w:rsidRPr="00D527FA">
        <w:rPr>
          <w:rFonts w:cs="Aharoni"/>
          <w:sz w:val="20"/>
          <w:lang w:val="en-GB"/>
        </w:rPr>
        <w:t>i</w:t>
      </w:r>
      <w:r w:rsidR="00D74533" w:rsidRPr="00D527FA">
        <w:rPr>
          <w:rFonts w:cs="Aharoni"/>
          <w:spacing w:val="-1"/>
          <w:sz w:val="20"/>
          <w:lang w:val="en-GB"/>
        </w:rPr>
        <w:t>n</w:t>
      </w:r>
      <w:r w:rsidR="00C17BE5" w:rsidRPr="00D527FA">
        <w:rPr>
          <w:rFonts w:cs="Aharoni"/>
          <w:spacing w:val="-1"/>
          <w:sz w:val="20"/>
          <w:lang w:val="en-GB"/>
        </w:rPr>
        <w:t>e</w:t>
      </w:r>
      <w:r w:rsidR="00D74533" w:rsidRPr="00D527FA">
        <w:rPr>
          <w:rFonts w:cs="Aharoni"/>
          <w:spacing w:val="4"/>
          <w:sz w:val="20"/>
          <w:lang w:val="en-GB"/>
        </w:rPr>
        <w:t xml:space="preserve"> </w:t>
      </w:r>
      <w:r w:rsidR="00D74533" w:rsidRPr="00D527FA">
        <w:rPr>
          <w:rFonts w:cs="Aharoni"/>
          <w:sz w:val="20"/>
          <w:lang w:val="en-GB"/>
        </w:rPr>
        <w:t>the</w:t>
      </w:r>
      <w:r w:rsidR="00D74533" w:rsidRPr="00D527FA">
        <w:rPr>
          <w:rFonts w:cs="Aharoni"/>
          <w:spacing w:val="2"/>
          <w:sz w:val="20"/>
          <w:lang w:val="en-GB"/>
        </w:rPr>
        <w:t xml:space="preserve"> </w:t>
      </w:r>
      <w:r w:rsidR="00D74533" w:rsidRPr="00D527FA">
        <w:rPr>
          <w:rFonts w:cs="Aharoni"/>
          <w:sz w:val="20"/>
          <w:lang w:val="en-GB"/>
        </w:rPr>
        <w:t>trai</w:t>
      </w:r>
      <w:r w:rsidR="00D74533" w:rsidRPr="00D527FA">
        <w:rPr>
          <w:rFonts w:cs="Aharoni"/>
          <w:spacing w:val="-1"/>
          <w:sz w:val="20"/>
          <w:lang w:val="en-GB"/>
        </w:rPr>
        <w:t>n</w:t>
      </w:r>
      <w:r w:rsidR="00D74533" w:rsidRPr="00D527FA">
        <w:rPr>
          <w:rFonts w:cs="Aharoni"/>
          <w:sz w:val="20"/>
          <w:lang w:val="en-GB"/>
        </w:rPr>
        <w:t>i</w:t>
      </w:r>
      <w:r w:rsidR="00D74533" w:rsidRPr="00D527FA">
        <w:rPr>
          <w:rFonts w:cs="Aharoni"/>
          <w:spacing w:val="-1"/>
          <w:sz w:val="20"/>
          <w:lang w:val="en-GB"/>
        </w:rPr>
        <w:t>n</w:t>
      </w:r>
      <w:r w:rsidR="00D74533" w:rsidRPr="00D527FA">
        <w:rPr>
          <w:rFonts w:cs="Aharoni"/>
          <w:sz w:val="20"/>
          <w:lang w:val="en-GB"/>
        </w:rPr>
        <w:t>g</w:t>
      </w:r>
      <w:r w:rsidR="00D74533" w:rsidRPr="00D527FA">
        <w:rPr>
          <w:rFonts w:cs="Aharoni"/>
          <w:spacing w:val="1"/>
          <w:sz w:val="20"/>
          <w:lang w:val="en-GB"/>
        </w:rPr>
        <w:t xml:space="preserve"> mo</w:t>
      </w:r>
      <w:r w:rsidR="00D74533" w:rsidRPr="00D527FA">
        <w:rPr>
          <w:rFonts w:cs="Aharoni"/>
          <w:spacing w:val="-1"/>
          <w:sz w:val="20"/>
          <w:lang w:val="en-GB"/>
        </w:rPr>
        <w:t>du</w:t>
      </w:r>
      <w:r w:rsidR="00D74533" w:rsidRPr="00D527FA">
        <w:rPr>
          <w:rFonts w:cs="Aharoni"/>
          <w:sz w:val="20"/>
          <w:lang w:val="en-GB"/>
        </w:rPr>
        <w:t>l</w:t>
      </w:r>
      <w:r w:rsidR="00D74533" w:rsidRPr="00D527FA">
        <w:rPr>
          <w:rFonts w:cs="Aharoni"/>
          <w:spacing w:val="-2"/>
          <w:sz w:val="20"/>
          <w:lang w:val="en-GB"/>
        </w:rPr>
        <w:t>e</w:t>
      </w:r>
      <w:r w:rsidR="00D74533" w:rsidRPr="00D527FA">
        <w:rPr>
          <w:rFonts w:cs="Aharoni"/>
          <w:sz w:val="20"/>
          <w:lang w:val="en-GB"/>
        </w:rPr>
        <w:t>s</w:t>
      </w:r>
      <w:r w:rsidR="00D74533" w:rsidRPr="00D527FA">
        <w:rPr>
          <w:rFonts w:cs="Aharoni"/>
          <w:spacing w:val="5"/>
          <w:sz w:val="20"/>
          <w:lang w:val="en-GB"/>
        </w:rPr>
        <w:t xml:space="preserve"> </w:t>
      </w:r>
      <w:r w:rsidR="00D74533" w:rsidRPr="00D527FA">
        <w:rPr>
          <w:rFonts w:cs="Aharoni"/>
          <w:sz w:val="20"/>
          <w:lang w:val="en-GB"/>
        </w:rPr>
        <w:t>th</w:t>
      </w:r>
      <w:r w:rsidR="00D74533" w:rsidRPr="00D527FA">
        <w:rPr>
          <w:rFonts w:cs="Aharoni"/>
          <w:spacing w:val="-3"/>
          <w:sz w:val="20"/>
          <w:lang w:val="en-GB"/>
        </w:rPr>
        <w:t>a</w:t>
      </w:r>
      <w:r w:rsidR="00D74533" w:rsidRPr="00D527FA">
        <w:rPr>
          <w:rFonts w:cs="Aharoni"/>
          <w:sz w:val="20"/>
          <w:lang w:val="en-GB"/>
        </w:rPr>
        <w:t>t</w:t>
      </w:r>
      <w:r w:rsidR="00D74533" w:rsidRPr="00D527FA">
        <w:rPr>
          <w:rFonts w:cs="Aharoni"/>
          <w:spacing w:val="5"/>
          <w:sz w:val="20"/>
          <w:lang w:val="en-GB"/>
        </w:rPr>
        <w:t xml:space="preserve"> </w:t>
      </w:r>
      <w:r w:rsidR="00C17BE5" w:rsidRPr="00D527FA">
        <w:rPr>
          <w:rFonts w:cs="Aharoni"/>
          <w:spacing w:val="5"/>
          <w:sz w:val="20"/>
          <w:lang w:val="en-GB"/>
        </w:rPr>
        <w:t xml:space="preserve">will </w:t>
      </w:r>
      <w:r w:rsidR="00D74533" w:rsidRPr="00D527FA">
        <w:rPr>
          <w:rFonts w:cs="Aharoni"/>
          <w:spacing w:val="-1"/>
          <w:sz w:val="20"/>
          <w:lang w:val="en-GB"/>
        </w:rPr>
        <w:t>d</w:t>
      </w:r>
      <w:r w:rsidR="00D74533" w:rsidRPr="00D527FA">
        <w:rPr>
          <w:rFonts w:cs="Aharoni"/>
          <w:sz w:val="20"/>
          <w:lang w:val="en-GB"/>
        </w:rPr>
        <w:t>efi</w:t>
      </w:r>
      <w:r w:rsidR="00D74533" w:rsidRPr="00D527FA">
        <w:rPr>
          <w:rFonts w:cs="Aharoni"/>
          <w:spacing w:val="-1"/>
          <w:sz w:val="20"/>
          <w:lang w:val="en-GB"/>
        </w:rPr>
        <w:t>n</w:t>
      </w:r>
      <w:r w:rsidR="00D74533" w:rsidRPr="00D527FA">
        <w:rPr>
          <w:rFonts w:cs="Aharoni"/>
          <w:sz w:val="20"/>
          <w:lang w:val="en-GB"/>
        </w:rPr>
        <w:t>e</w:t>
      </w:r>
      <w:r w:rsidR="00D74533" w:rsidRPr="00D527FA">
        <w:rPr>
          <w:rFonts w:cs="Aharoni"/>
          <w:spacing w:val="3"/>
          <w:sz w:val="20"/>
          <w:lang w:val="en-GB"/>
        </w:rPr>
        <w:t xml:space="preserve"> </w:t>
      </w:r>
      <w:r w:rsidR="00D74533" w:rsidRPr="00D527FA">
        <w:rPr>
          <w:rFonts w:cs="Aharoni"/>
          <w:sz w:val="20"/>
          <w:lang w:val="en-GB"/>
        </w:rPr>
        <w:t>the</w:t>
      </w:r>
      <w:r w:rsidR="00D74533" w:rsidRPr="00D527FA">
        <w:rPr>
          <w:rFonts w:cs="Aharoni"/>
          <w:spacing w:val="2"/>
          <w:sz w:val="20"/>
          <w:lang w:val="en-GB"/>
        </w:rPr>
        <w:t xml:space="preserve"> </w:t>
      </w:r>
      <w:r w:rsidR="00D74533" w:rsidRPr="00D527FA">
        <w:rPr>
          <w:rFonts w:cs="Aharoni"/>
          <w:spacing w:val="-3"/>
          <w:sz w:val="20"/>
          <w:lang w:val="en-GB"/>
        </w:rPr>
        <w:t>f</w:t>
      </w:r>
      <w:r w:rsidR="00D74533" w:rsidRPr="00D527FA">
        <w:rPr>
          <w:rFonts w:cs="Aharoni"/>
          <w:spacing w:val="1"/>
          <w:sz w:val="20"/>
          <w:lang w:val="en-GB"/>
        </w:rPr>
        <w:t>o</w:t>
      </w:r>
      <w:r w:rsidR="00D74533" w:rsidRPr="00D527FA">
        <w:rPr>
          <w:rFonts w:cs="Aharoni"/>
          <w:sz w:val="20"/>
          <w:lang w:val="en-GB"/>
        </w:rPr>
        <w:t>r</w:t>
      </w:r>
      <w:r w:rsidR="00D74533" w:rsidRPr="00D527FA">
        <w:rPr>
          <w:rFonts w:cs="Aharoni"/>
          <w:spacing w:val="-1"/>
          <w:sz w:val="20"/>
          <w:lang w:val="en-GB"/>
        </w:rPr>
        <w:t>m</w:t>
      </w:r>
      <w:r w:rsidR="00D74533" w:rsidRPr="00D527FA">
        <w:rPr>
          <w:rFonts w:cs="Aharoni"/>
          <w:sz w:val="20"/>
          <w:lang w:val="en-GB"/>
        </w:rPr>
        <w:t>ati</w:t>
      </w:r>
      <w:r w:rsidR="00D74533" w:rsidRPr="00D527FA">
        <w:rPr>
          <w:rFonts w:cs="Aharoni"/>
          <w:spacing w:val="-1"/>
          <w:sz w:val="20"/>
          <w:lang w:val="en-GB"/>
        </w:rPr>
        <w:t>v</w:t>
      </w:r>
      <w:r w:rsidR="00D74533" w:rsidRPr="00D527FA">
        <w:rPr>
          <w:rFonts w:cs="Aharoni"/>
          <w:sz w:val="20"/>
          <w:lang w:val="en-GB"/>
        </w:rPr>
        <w:t>e</w:t>
      </w:r>
      <w:r w:rsidR="00D74533" w:rsidRPr="00D527FA">
        <w:rPr>
          <w:rFonts w:cs="Aharoni"/>
          <w:spacing w:val="5"/>
          <w:sz w:val="20"/>
          <w:lang w:val="en-GB"/>
        </w:rPr>
        <w:t xml:space="preserve"> </w:t>
      </w:r>
      <w:r w:rsidR="00D74533" w:rsidRPr="00D527FA">
        <w:rPr>
          <w:rFonts w:cs="Aharoni"/>
          <w:spacing w:val="-3"/>
          <w:sz w:val="20"/>
          <w:lang w:val="en-GB"/>
        </w:rPr>
        <w:t>i</w:t>
      </w:r>
      <w:r w:rsidR="00D74533" w:rsidRPr="00D527FA">
        <w:rPr>
          <w:rFonts w:cs="Aharoni"/>
          <w:sz w:val="20"/>
          <w:lang w:val="en-GB"/>
        </w:rPr>
        <w:t>ti</w:t>
      </w:r>
      <w:r w:rsidR="00D74533" w:rsidRPr="00D527FA">
        <w:rPr>
          <w:rFonts w:cs="Aharoni"/>
          <w:spacing w:val="-1"/>
          <w:sz w:val="20"/>
          <w:lang w:val="en-GB"/>
        </w:rPr>
        <w:t>n</w:t>
      </w:r>
      <w:r w:rsidR="00D74533" w:rsidRPr="00D527FA">
        <w:rPr>
          <w:rFonts w:cs="Aharoni"/>
          <w:sz w:val="20"/>
          <w:lang w:val="en-GB"/>
        </w:rPr>
        <w:t>erary</w:t>
      </w:r>
      <w:r w:rsidR="00D74533" w:rsidRPr="00D527FA">
        <w:rPr>
          <w:rFonts w:cs="Aharoni"/>
          <w:spacing w:val="3"/>
          <w:sz w:val="20"/>
          <w:lang w:val="en-GB"/>
        </w:rPr>
        <w:t xml:space="preserve"> </w:t>
      </w:r>
      <w:r w:rsidR="00D74533" w:rsidRPr="00D527FA">
        <w:rPr>
          <w:rFonts w:cs="Aharoni"/>
          <w:spacing w:val="-1"/>
          <w:sz w:val="20"/>
          <w:lang w:val="en-GB"/>
        </w:rPr>
        <w:t>o</w:t>
      </w:r>
      <w:r w:rsidR="00D74533" w:rsidRPr="00D527FA">
        <w:rPr>
          <w:rFonts w:cs="Aharoni"/>
          <w:sz w:val="20"/>
          <w:lang w:val="en-GB"/>
        </w:rPr>
        <w:t>f</w:t>
      </w:r>
      <w:r w:rsidR="00D74533" w:rsidRPr="00D527FA">
        <w:rPr>
          <w:rFonts w:cs="Aharoni"/>
          <w:spacing w:val="4"/>
          <w:sz w:val="20"/>
          <w:lang w:val="en-GB"/>
        </w:rPr>
        <w:t xml:space="preserve"> </w:t>
      </w:r>
      <w:r w:rsidR="00D74533" w:rsidRPr="00D527FA">
        <w:rPr>
          <w:rFonts w:cs="Aharoni"/>
          <w:sz w:val="20"/>
          <w:lang w:val="en-GB"/>
        </w:rPr>
        <w:t>the w</w:t>
      </w:r>
      <w:r w:rsidR="00D74533" w:rsidRPr="00D527FA">
        <w:rPr>
          <w:rFonts w:cs="Aharoni"/>
          <w:spacing w:val="1"/>
          <w:sz w:val="20"/>
          <w:lang w:val="en-GB"/>
        </w:rPr>
        <w:t>o</w:t>
      </w:r>
      <w:r w:rsidR="00D74533" w:rsidRPr="00D527FA">
        <w:rPr>
          <w:rFonts w:cs="Aharoni"/>
          <w:sz w:val="20"/>
          <w:lang w:val="en-GB"/>
        </w:rPr>
        <w:t>rk</w:t>
      </w:r>
      <w:r w:rsidR="00D74533" w:rsidRPr="00D527FA">
        <w:rPr>
          <w:rFonts w:cs="Aharoni"/>
          <w:spacing w:val="2"/>
          <w:sz w:val="20"/>
          <w:lang w:val="en-GB"/>
        </w:rPr>
        <w:t>s</w:t>
      </w:r>
      <w:r w:rsidR="00D74533" w:rsidRPr="00D527FA">
        <w:rPr>
          <w:rFonts w:cs="Aharoni"/>
          <w:spacing w:val="-1"/>
          <w:sz w:val="20"/>
          <w:lang w:val="en-GB"/>
        </w:rPr>
        <w:t>i</w:t>
      </w:r>
      <w:r w:rsidR="00D74533" w:rsidRPr="00D527FA">
        <w:rPr>
          <w:rFonts w:cs="Aharoni"/>
          <w:sz w:val="20"/>
          <w:lang w:val="en-GB"/>
        </w:rPr>
        <w:t>te</w:t>
      </w:r>
      <w:r w:rsidR="00D74533" w:rsidRPr="00D527FA">
        <w:rPr>
          <w:rFonts w:cs="Aharoni"/>
          <w:spacing w:val="3"/>
          <w:sz w:val="20"/>
          <w:lang w:val="en-GB"/>
        </w:rPr>
        <w:t xml:space="preserve"> </w:t>
      </w:r>
      <w:r w:rsidR="00D74533" w:rsidRPr="00D527FA">
        <w:rPr>
          <w:rFonts w:cs="Aharoni"/>
          <w:sz w:val="20"/>
          <w:lang w:val="en-GB"/>
        </w:rPr>
        <w:t>s</w:t>
      </w:r>
      <w:r w:rsidR="00D74533" w:rsidRPr="00D527FA">
        <w:rPr>
          <w:rFonts w:cs="Aharoni"/>
          <w:spacing w:val="-2"/>
          <w:sz w:val="20"/>
          <w:lang w:val="en-GB"/>
        </w:rPr>
        <w:t>u</w:t>
      </w:r>
      <w:r w:rsidR="00D74533" w:rsidRPr="00D527FA">
        <w:rPr>
          <w:rFonts w:cs="Aharoni"/>
          <w:spacing w:val="-1"/>
          <w:sz w:val="20"/>
          <w:lang w:val="en-GB"/>
        </w:rPr>
        <w:t>p</w:t>
      </w:r>
      <w:r w:rsidR="00D74533" w:rsidRPr="00D527FA">
        <w:rPr>
          <w:rFonts w:cs="Aharoni"/>
          <w:sz w:val="20"/>
          <w:lang w:val="en-GB"/>
        </w:rPr>
        <w:t>er</w:t>
      </w:r>
      <w:r w:rsidR="00D74533" w:rsidRPr="00D527FA">
        <w:rPr>
          <w:rFonts w:cs="Aharoni"/>
          <w:spacing w:val="1"/>
          <w:sz w:val="20"/>
          <w:lang w:val="en-GB"/>
        </w:rPr>
        <w:t>v</w:t>
      </w:r>
      <w:r w:rsidR="00D74533" w:rsidRPr="00D527FA">
        <w:rPr>
          <w:rFonts w:cs="Aharoni"/>
          <w:spacing w:val="-3"/>
          <w:sz w:val="20"/>
          <w:lang w:val="en-GB"/>
        </w:rPr>
        <w:t>i</w:t>
      </w:r>
      <w:r w:rsidR="00D74533" w:rsidRPr="00D527FA">
        <w:rPr>
          <w:rFonts w:cs="Aharoni"/>
          <w:sz w:val="20"/>
          <w:lang w:val="en-GB"/>
        </w:rPr>
        <w:t>s</w:t>
      </w:r>
      <w:r w:rsidR="00D74533" w:rsidRPr="00D527FA">
        <w:rPr>
          <w:rFonts w:cs="Aharoni"/>
          <w:spacing w:val="1"/>
          <w:sz w:val="20"/>
          <w:lang w:val="en-GB"/>
        </w:rPr>
        <w:t>o</w:t>
      </w:r>
      <w:r w:rsidR="00D74533" w:rsidRPr="00D527FA">
        <w:rPr>
          <w:rFonts w:cs="Aharoni"/>
          <w:sz w:val="20"/>
          <w:lang w:val="en-GB"/>
        </w:rPr>
        <w:t>r</w:t>
      </w:r>
      <w:r w:rsidR="00D74533" w:rsidRPr="00D527FA">
        <w:rPr>
          <w:rFonts w:cs="Aharoni"/>
          <w:spacing w:val="2"/>
          <w:sz w:val="20"/>
          <w:lang w:val="en-GB"/>
        </w:rPr>
        <w:t xml:space="preserve"> </w:t>
      </w:r>
      <w:r w:rsidR="00D74533" w:rsidRPr="00D527FA">
        <w:rPr>
          <w:rFonts w:cs="Aharoni"/>
          <w:sz w:val="20"/>
          <w:lang w:val="en-GB"/>
        </w:rPr>
        <w:t>a</w:t>
      </w:r>
      <w:r w:rsidR="00D74533" w:rsidRPr="00D527FA">
        <w:rPr>
          <w:rFonts w:cs="Aharoni"/>
          <w:spacing w:val="-1"/>
          <w:sz w:val="20"/>
          <w:lang w:val="en-GB"/>
        </w:rPr>
        <w:t>n</w:t>
      </w:r>
      <w:r w:rsidR="00D74533" w:rsidRPr="00D527FA">
        <w:rPr>
          <w:rFonts w:cs="Aharoni"/>
          <w:sz w:val="20"/>
          <w:lang w:val="en-GB"/>
        </w:rPr>
        <w:t>d</w:t>
      </w:r>
      <w:r w:rsidR="00D74533" w:rsidRPr="00D527FA">
        <w:rPr>
          <w:rFonts w:cs="Aharoni"/>
          <w:spacing w:val="1"/>
          <w:sz w:val="20"/>
          <w:lang w:val="en-GB"/>
        </w:rPr>
        <w:t xml:space="preserve"> </w:t>
      </w:r>
      <w:r w:rsidR="00D74533" w:rsidRPr="00D527FA">
        <w:rPr>
          <w:rFonts w:cs="Aharoni"/>
          <w:sz w:val="20"/>
          <w:lang w:val="en-GB"/>
        </w:rPr>
        <w:t>the t</w:t>
      </w:r>
      <w:r w:rsidR="00D74533" w:rsidRPr="00D527FA">
        <w:rPr>
          <w:rFonts w:cs="Aharoni"/>
          <w:spacing w:val="1"/>
          <w:sz w:val="20"/>
          <w:lang w:val="en-GB"/>
        </w:rPr>
        <w:t>e</w:t>
      </w:r>
      <w:r w:rsidR="00D74533" w:rsidRPr="00D527FA">
        <w:rPr>
          <w:rFonts w:cs="Aharoni"/>
          <w:spacing w:val="-3"/>
          <w:sz w:val="20"/>
          <w:lang w:val="en-GB"/>
        </w:rPr>
        <w:t>a</w:t>
      </w:r>
      <w:r w:rsidR="00D74533" w:rsidRPr="00D527FA">
        <w:rPr>
          <w:rFonts w:cs="Aharoni"/>
          <w:sz w:val="20"/>
          <w:lang w:val="en-GB"/>
        </w:rPr>
        <w:t>m</w:t>
      </w:r>
      <w:r w:rsidR="00D74533" w:rsidRPr="00D527FA">
        <w:rPr>
          <w:rFonts w:cs="Aharoni"/>
          <w:spacing w:val="1"/>
          <w:sz w:val="20"/>
          <w:lang w:val="en-GB"/>
        </w:rPr>
        <w:t xml:space="preserve"> </w:t>
      </w:r>
      <w:r w:rsidR="00D74533" w:rsidRPr="00D527FA">
        <w:rPr>
          <w:rFonts w:cs="Aharoni"/>
          <w:spacing w:val="-1"/>
          <w:sz w:val="20"/>
          <w:lang w:val="en-GB"/>
        </w:rPr>
        <w:t>l</w:t>
      </w:r>
      <w:r w:rsidR="00D74533" w:rsidRPr="00D527FA">
        <w:rPr>
          <w:rFonts w:cs="Aharoni"/>
          <w:sz w:val="20"/>
          <w:lang w:val="en-GB"/>
        </w:rPr>
        <w:t>eader</w:t>
      </w:r>
      <w:r w:rsidR="00C17BE5" w:rsidRPr="00D527FA">
        <w:rPr>
          <w:rFonts w:cs="Aharoni"/>
          <w:sz w:val="20"/>
          <w:lang w:val="en-GB"/>
        </w:rPr>
        <w:t xml:space="preserve"> in the partner countries</w:t>
      </w:r>
      <w:r w:rsidR="00D74533" w:rsidRPr="00D527FA">
        <w:rPr>
          <w:rFonts w:cs="Aharoni"/>
          <w:sz w:val="20"/>
          <w:lang w:val="en-GB"/>
        </w:rPr>
        <w:t>.</w:t>
      </w:r>
      <w:r w:rsidR="00C17BE5" w:rsidRPr="00D527FA">
        <w:rPr>
          <w:rFonts w:cs="Aharoni"/>
          <w:sz w:val="20"/>
          <w:lang w:val="en-GB"/>
        </w:rPr>
        <w:t xml:space="preserve"> </w:t>
      </w:r>
    </w:p>
    <w:p w:rsidR="00D74533" w:rsidRPr="00D527FA" w:rsidRDefault="00D74533" w:rsidP="00DF7EA2">
      <w:pPr>
        <w:spacing w:after="0" w:line="240" w:lineRule="auto"/>
        <w:jc w:val="both"/>
        <w:rPr>
          <w:rFonts w:cs="Aharoni"/>
          <w:sz w:val="20"/>
          <w:lang w:val="en-GB"/>
        </w:rPr>
      </w:pPr>
    </w:p>
    <w:p w:rsidR="00C17BE5" w:rsidRPr="00D527FA" w:rsidRDefault="00C17BE5" w:rsidP="00C17BE5">
      <w:pPr>
        <w:spacing w:after="0" w:line="240" w:lineRule="auto"/>
        <w:jc w:val="both"/>
        <w:rPr>
          <w:rFonts w:cs="Calibri"/>
          <w:sz w:val="20"/>
          <w:szCs w:val="24"/>
          <w:lang w:val="en-GB"/>
        </w:rPr>
      </w:pPr>
      <w:r w:rsidRPr="00D527FA">
        <w:rPr>
          <w:rFonts w:cs="Calibri"/>
          <w:sz w:val="20"/>
          <w:szCs w:val="24"/>
          <w:lang w:val="en-GB"/>
        </w:rPr>
        <w:t>All the</w:t>
      </w:r>
      <w:r w:rsidRPr="00D527FA">
        <w:rPr>
          <w:rFonts w:cs="Calibri"/>
          <w:spacing w:val="29"/>
          <w:sz w:val="20"/>
          <w:szCs w:val="24"/>
          <w:lang w:val="en-GB"/>
        </w:rPr>
        <w:t xml:space="preserve"> </w:t>
      </w:r>
      <w:r w:rsidRPr="00D527FA">
        <w:rPr>
          <w:rFonts w:cs="Calibri"/>
          <w:spacing w:val="-1"/>
          <w:sz w:val="20"/>
          <w:szCs w:val="24"/>
          <w:lang w:val="en-GB"/>
        </w:rPr>
        <w:t>p</w:t>
      </w:r>
      <w:r w:rsidRPr="00D527FA">
        <w:rPr>
          <w:rFonts w:cs="Calibri"/>
          <w:spacing w:val="1"/>
          <w:sz w:val="20"/>
          <w:szCs w:val="24"/>
          <w:lang w:val="en-GB"/>
        </w:rPr>
        <w:t>h</w:t>
      </w:r>
      <w:r w:rsidRPr="00D527FA">
        <w:rPr>
          <w:rFonts w:cs="Calibri"/>
          <w:sz w:val="20"/>
          <w:szCs w:val="24"/>
          <w:lang w:val="en-GB"/>
        </w:rPr>
        <w:t>ases</w:t>
      </w:r>
      <w:r w:rsidRPr="00D527FA">
        <w:rPr>
          <w:rFonts w:cs="Calibri"/>
          <w:spacing w:val="28"/>
          <w:sz w:val="20"/>
          <w:szCs w:val="24"/>
          <w:lang w:val="en-GB"/>
        </w:rPr>
        <w:t xml:space="preserve"> </w:t>
      </w:r>
      <w:r w:rsidRPr="00D527FA">
        <w:rPr>
          <w:rFonts w:cs="Calibri"/>
          <w:spacing w:val="-2"/>
          <w:sz w:val="20"/>
          <w:szCs w:val="24"/>
          <w:lang w:val="en-GB"/>
        </w:rPr>
        <w:t>o</w:t>
      </w:r>
      <w:r w:rsidRPr="00D527FA">
        <w:rPr>
          <w:rFonts w:cs="Calibri"/>
          <w:sz w:val="20"/>
          <w:szCs w:val="24"/>
          <w:lang w:val="en-GB"/>
        </w:rPr>
        <w:t>f</w:t>
      </w:r>
      <w:r w:rsidRPr="00D527FA">
        <w:rPr>
          <w:rFonts w:cs="Calibri"/>
          <w:spacing w:val="30"/>
          <w:sz w:val="20"/>
          <w:szCs w:val="24"/>
          <w:lang w:val="en-GB"/>
        </w:rPr>
        <w:t xml:space="preserve"> </w:t>
      </w:r>
      <w:r w:rsidRPr="00D527FA">
        <w:rPr>
          <w:rFonts w:cs="Calibri"/>
          <w:spacing w:val="1"/>
          <w:sz w:val="20"/>
          <w:szCs w:val="24"/>
          <w:lang w:val="en-GB"/>
        </w:rPr>
        <w:t>th</w:t>
      </w:r>
      <w:r w:rsidRPr="00D527FA">
        <w:rPr>
          <w:rFonts w:cs="Calibri"/>
          <w:sz w:val="20"/>
          <w:szCs w:val="24"/>
          <w:lang w:val="en-GB"/>
        </w:rPr>
        <w:t>e</w:t>
      </w:r>
      <w:r w:rsidRPr="00D527FA">
        <w:rPr>
          <w:rFonts w:cs="Calibri"/>
          <w:spacing w:val="31"/>
          <w:sz w:val="20"/>
          <w:szCs w:val="24"/>
          <w:lang w:val="en-GB"/>
        </w:rPr>
        <w:t xml:space="preserve"> </w:t>
      </w:r>
      <w:r w:rsidRPr="00D527FA">
        <w:rPr>
          <w:rFonts w:cs="Calibri"/>
          <w:spacing w:val="1"/>
          <w:sz w:val="20"/>
          <w:szCs w:val="24"/>
          <w:lang w:val="en-GB"/>
        </w:rPr>
        <w:t>p</w:t>
      </w:r>
      <w:r w:rsidRPr="00D527FA">
        <w:rPr>
          <w:rFonts w:cs="Calibri"/>
          <w:spacing w:val="-2"/>
          <w:sz w:val="20"/>
          <w:szCs w:val="24"/>
          <w:lang w:val="en-GB"/>
        </w:rPr>
        <w:t>r</w:t>
      </w:r>
      <w:r w:rsidRPr="00D527FA">
        <w:rPr>
          <w:rFonts w:cs="Calibri"/>
          <w:sz w:val="20"/>
          <w:szCs w:val="24"/>
          <w:lang w:val="en-GB"/>
        </w:rPr>
        <w:t>o</w:t>
      </w:r>
      <w:r w:rsidRPr="00D527FA">
        <w:rPr>
          <w:rFonts w:cs="Calibri"/>
          <w:spacing w:val="1"/>
          <w:sz w:val="20"/>
          <w:szCs w:val="24"/>
          <w:lang w:val="en-GB"/>
        </w:rPr>
        <w:t>j</w:t>
      </w:r>
      <w:r w:rsidRPr="00D527FA">
        <w:rPr>
          <w:rFonts w:cs="Calibri"/>
          <w:sz w:val="20"/>
          <w:szCs w:val="24"/>
          <w:lang w:val="en-GB"/>
        </w:rPr>
        <w:t>ect</w:t>
      </w:r>
      <w:r w:rsidRPr="00D527FA">
        <w:rPr>
          <w:rFonts w:cs="Calibri"/>
          <w:spacing w:val="29"/>
          <w:sz w:val="20"/>
          <w:szCs w:val="24"/>
          <w:lang w:val="en-GB"/>
        </w:rPr>
        <w:t xml:space="preserve"> </w:t>
      </w:r>
      <w:r w:rsidRPr="00D527FA">
        <w:rPr>
          <w:rFonts w:cs="Calibri"/>
          <w:spacing w:val="-2"/>
          <w:sz w:val="20"/>
          <w:szCs w:val="24"/>
          <w:lang w:val="en-GB"/>
        </w:rPr>
        <w:t>a</w:t>
      </w:r>
      <w:r w:rsidRPr="00D527FA">
        <w:rPr>
          <w:rFonts w:cs="Calibri"/>
          <w:sz w:val="20"/>
          <w:szCs w:val="24"/>
          <w:lang w:val="en-GB"/>
        </w:rPr>
        <w:t>re</w:t>
      </w:r>
      <w:r w:rsidRPr="00D527FA">
        <w:rPr>
          <w:rFonts w:cs="Calibri"/>
          <w:spacing w:val="30"/>
          <w:sz w:val="20"/>
          <w:szCs w:val="24"/>
          <w:lang w:val="en-GB"/>
        </w:rPr>
        <w:t xml:space="preserve"> </w:t>
      </w:r>
      <w:r w:rsidRPr="00D527FA">
        <w:rPr>
          <w:rFonts w:cs="Calibri"/>
          <w:sz w:val="20"/>
          <w:szCs w:val="24"/>
          <w:lang w:val="en-GB"/>
        </w:rPr>
        <w:t>li</w:t>
      </w:r>
      <w:r w:rsidRPr="00D527FA">
        <w:rPr>
          <w:rFonts w:cs="Calibri"/>
          <w:spacing w:val="1"/>
          <w:sz w:val="20"/>
          <w:szCs w:val="24"/>
          <w:lang w:val="en-GB"/>
        </w:rPr>
        <w:t>n</w:t>
      </w:r>
      <w:r w:rsidRPr="00D527FA">
        <w:rPr>
          <w:rFonts w:cs="Calibri"/>
          <w:spacing w:val="-1"/>
          <w:sz w:val="20"/>
          <w:szCs w:val="24"/>
          <w:lang w:val="en-GB"/>
        </w:rPr>
        <w:t>k</w:t>
      </w:r>
      <w:r w:rsidRPr="00D527FA">
        <w:rPr>
          <w:rFonts w:cs="Calibri"/>
          <w:spacing w:val="-2"/>
          <w:sz w:val="20"/>
          <w:szCs w:val="24"/>
          <w:lang w:val="en-GB"/>
        </w:rPr>
        <w:t>e</w:t>
      </w:r>
      <w:r w:rsidRPr="00D527FA">
        <w:rPr>
          <w:rFonts w:cs="Calibri"/>
          <w:spacing w:val="1"/>
          <w:sz w:val="20"/>
          <w:szCs w:val="24"/>
          <w:lang w:val="en-GB"/>
        </w:rPr>
        <w:t>d</w:t>
      </w:r>
      <w:r w:rsidRPr="00D527FA">
        <w:rPr>
          <w:rFonts w:cs="Calibri"/>
          <w:sz w:val="20"/>
          <w:szCs w:val="24"/>
          <w:lang w:val="en-GB"/>
        </w:rPr>
        <w:t>,</w:t>
      </w:r>
      <w:r w:rsidRPr="00D527FA">
        <w:rPr>
          <w:rFonts w:cs="Calibri"/>
          <w:spacing w:val="26"/>
          <w:sz w:val="20"/>
          <w:szCs w:val="24"/>
          <w:lang w:val="en-GB"/>
        </w:rPr>
        <w:t xml:space="preserve"> </w:t>
      </w:r>
      <w:r w:rsidRPr="00D527FA">
        <w:rPr>
          <w:rFonts w:cs="Calibri"/>
          <w:sz w:val="20"/>
          <w:szCs w:val="24"/>
          <w:lang w:val="en-GB"/>
        </w:rPr>
        <w:t>so</w:t>
      </w:r>
      <w:r w:rsidRPr="00D527FA">
        <w:rPr>
          <w:rFonts w:cs="Calibri"/>
          <w:spacing w:val="32"/>
          <w:sz w:val="20"/>
          <w:szCs w:val="24"/>
          <w:lang w:val="en-GB"/>
        </w:rPr>
        <w:t xml:space="preserve"> </w:t>
      </w:r>
      <w:r w:rsidRPr="00D527FA">
        <w:rPr>
          <w:rFonts w:cs="Calibri"/>
          <w:spacing w:val="1"/>
          <w:sz w:val="20"/>
          <w:szCs w:val="24"/>
          <w:lang w:val="en-GB"/>
        </w:rPr>
        <w:t>the</w:t>
      </w:r>
      <w:r w:rsidRPr="00D527FA">
        <w:rPr>
          <w:rFonts w:cs="Calibri"/>
          <w:spacing w:val="31"/>
          <w:sz w:val="20"/>
          <w:szCs w:val="24"/>
          <w:lang w:val="en-GB"/>
        </w:rPr>
        <w:t xml:space="preserve"> </w:t>
      </w:r>
      <w:r w:rsidRPr="00D527FA">
        <w:rPr>
          <w:rFonts w:cs="Calibri"/>
          <w:sz w:val="20"/>
          <w:szCs w:val="24"/>
          <w:lang w:val="en-GB"/>
        </w:rPr>
        <w:t>aim</w:t>
      </w:r>
      <w:r w:rsidRPr="00D527FA">
        <w:rPr>
          <w:rFonts w:cs="Calibri"/>
          <w:spacing w:val="32"/>
          <w:sz w:val="20"/>
          <w:szCs w:val="24"/>
          <w:lang w:val="en-GB"/>
        </w:rPr>
        <w:t xml:space="preserve"> </w:t>
      </w:r>
      <w:r w:rsidRPr="00D527FA">
        <w:rPr>
          <w:rFonts w:cs="Calibri"/>
          <w:sz w:val="20"/>
          <w:szCs w:val="24"/>
          <w:lang w:val="en-GB"/>
        </w:rPr>
        <w:t>is</w:t>
      </w:r>
      <w:r w:rsidRPr="00D527FA">
        <w:rPr>
          <w:rFonts w:cs="Calibri"/>
          <w:spacing w:val="32"/>
          <w:sz w:val="20"/>
          <w:szCs w:val="24"/>
          <w:lang w:val="en-GB"/>
        </w:rPr>
        <w:t xml:space="preserve"> </w:t>
      </w:r>
      <w:r w:rsidRPr="00D527FA">
        <w:rPr>
          <w:rFonts w:cs="Calibri"/>
          <w:sz w:val="20"/>
          <w:szCs w:val="24"/>
          <w:lang w:val="en-GB"/>
        </w:rPr>
        <w:t>gl</w:t>
      </w:r>
      <w:r w:rsidRPr="00D527FA">
        <w:rPr>
          <w:rFonts w:cs="Calibri"/>
          <w:spacing w:val="-2"/>
          <w:sz w:val="20"/>
          <w:szCs w:val="24"/>
          <w:lang w:val="en-GB"/>
        </w:rPr>
        <w:t>o</w:t>
      </w:r>
      <w:r w:rsidRPr="00D527FA">
        <w:rPr>
          <w:rFonts w:cs="Calibri"/>
          <w:spacing w:val="1"/>
          <w:sz w:val="20"/>
          <w:szCs w:val="24"/>
          <w:lang w:val="en-GB"/>
        </w:rPr>
        <w:t>b</w:t>
      </w:r>
      <w:r w:rsidRPr="00D527FA">
        <w:rPr>
          <w:rFonts w:cs="Calibri"/>
          <w:sz w:val="20"/>
          <w:szCs w:val="24"/>
          <w:lang w:val="en-GB"/>
        </w:rPr>
        <w:t>al</w:t>
      </w:r>
      <w:r w:rsidRPr="00D527FA">
        <w:rPr>
          <w:rFonts w:cs="Calibri"/>
          <w:spacing w:val="32"/>
          <w:sz w:val="20"/>
          <w:szCs w:val="24"/>
          <w:lang w:val="en-GB"/>
        </w:rPr>
        <w:t xml:space="preserve"> </w:t>
      </w:r>
      <w:r w:rsidRPr="00D527FA">
        <w:rPr>
          <w:rFonts w:cs="Calibri"/>
          <w:sz w:val="20"/>
          <w:szCs w:val="24"/>
          <w:lang w:val="en-GB"/>
        </w:rPr>
        <w:t>a</w:t>
      </w:r>
      <w:r w:rsidRPr="00D527FA">
        <w:rPr>
          <w:rFonts w:cs="Calibri"/>
          <w:spacing w:val="-1"/>
          <w:sz w:val="20"/>
          <w:szCs w:val="24"/>
          <w:lang w:val="en-GB"/>
        </w:rPr>
        <w:t>n</w:t>
      </w:r>
      <w:r w:rsidRPr="00D527FA">
        <w:rPr>
          <w:rFonts w:cs="Calibri"/>
          <w:sz w:val="20"/>
          <w:szCs w:val="24"/>
          <w:lang w:val="en-GB"/>
        </w:rPr>
        <w:t>d</w:t>
      </w:r>
      <w:r w:rsidRPr="00D527FA">
        <w:rPr>
          <w:rFonts w:cs="Calibri"/>
          <w:spacing w:val="39"/>
          <w:sz w:val="20"/>
          <w:szCs w:val="24"/>
          <w:lang w:val="en-GB"/>
        </w:rPr>
        <w:t xml:space="preserve"> </w:t>
      </w:r>
      <w:r w:rsidRPr="00D527FA">
        <w:rPr>
          <w:rFonts w:cs="Calibri"/>
          <w:spacing w:val="1"/>
          <w:sz w:val="20"/>
          <w:szCs w:val="24"/>
          <w:lang w:val="en-GB"/>
        </w:rPr>
        <w:t>th</w:t>
      </w:r>
      <w:r w:rsidRPr="00D527FA">
        <w:rPr>
          <w:rFonts w:cs="Calibri"/>
          <w:sz w:val="20"/>
          <w:szCs w:val="24"/>
          <w:lang w:val="en-GB"/>
        </w:rPr>
        <w:t>e</w:t>
      </w:r>
      <w:r w:rsidRPr="00D527FA">
        <w:rPr>
          <w:rFonts w:cs="Calibri"/>
          <w:spacing w:val="30"/>
          <w:sz w:val="20"/>
          <w:szCs w:val="24"/>
          <w:lang w:val="en-GB"/>
        </w:rPr>
        <w:t xml:space="preserve"> </w:t>
      </w:r>
      <w:r w:rsidRPr="00D527FA">
        <w:rPr>
          <w:rFonts w:cs="Calibri"/>
          <w:spacing w:val="-2"/>
          <w:sz w:val="20"/>
          <w:szCs w:val="24"/>
          <w:lang w:val="en-GB"/>
        </w:rPr>
        <w:t>m</w:t>
      </w:r>
      <w:r w:rsidRPr="00D527FA">
        <w:rPr>
          <w:rFonts w:cs="Calibri"/>
          <w:spacing w:val="1"/>
          <w:sz w:val="20"/>
          <w:szCs w:val="24"/>
          <w:lang w:val="en-GB"/>
        </w:rPr>
        <w:t>u</w:t>
      </w:r>
      <w:r w:rsidRPr="00D527FA">
        <w:rPr>
          <w:rFonts w:cs="Calibri"/>
          <w:spacing w:val="-1"/>
          <w:sz w:val="20"/>
          <w:szCs w:val="24"/>
          <w:lang w:val="en-GB"/>
        </w:rPr>
        <w:t>t</w:t>
      </w:r>
      <w:r w:rsidRPr="00D527FA">
        <w:rPr>
          <w:rFonts w:cs="Calibri"/>
          <w:spacing w:val="1"/>
          <w:sz w:val="20"/>
          <w:szCs w:val="24"/>
          <w:lang w:val="en-GB"/>
        </w:rPr>
        <w:t>u</w:t>
      </w:r>
      <w:r w:rsidRPr="00D527FA">
        <w:rPr>
          <w:rFonts w:cs="Calibri"/>
          <w:sz w:val="20"/>
          <w:szCs w:val="24"/>
          <w:lang w:val="en-GB"/>
        </w:rPr>
        <w:t>al i</w:t>
      </w:r>
      <w:r w:rsidRPr="00D527FA">
        <w:rPr>
          <w:rFonts w:cs="Calibri"/>
          <w:spacing w:val="1"/>
          <w:sz w:val="20"/>
          <w:szCs w:val="24"/>
          <w:lang w:val="en-GB"/>
        </w:rPr>
        <w:t>nf</w:t>
      </w:r>
      <w:r w:rsidRPr="00D527FA">
        <w:rPr>
          <w:rFonts w:cs="Calibri"/>
          <w:sz w:val="20"/>
          <w:szCs w:val="24"/>
          <w:lang w:val="en-GB"/>
        </w:rPr>
        <w:t>l</w:t>
      </w:r>
      <w:r w:rsidRPr="00D527FA">
        <w:rPr>
          <w:rFonts w:cs="Calibri"/>
          <w:spacing w:val="-1"/>
          <w:sz w:val="20"/>
          <w:szCs w:val="24"/>
          <w:lang w:val="en-GB"/>
        </w:rPr>
        <w:t>u</w:t>
      </w:r>
      <w:r w:rsidRPr="00D527FA">
        <w:rPr>
          <w:rFonts w:cs="Calibri"/>
          <w:sz w:val="20"/>
          <w:szCs w:val="24"/>
          <w:lang w:val="en-GB"/>
        </w:rPr>
        <w:t>e</w:t>
      </w:r>
      <w:r w:rsidRPr="00D527FA">
        <w:rPr>
          <w:rFonts w:cs="Calibri"/>
          <w:spacing w:val="1"/>
          <w:sz w:val="20"/>
          <w:szCs w:val="24"/>
          <w:lang w:val="en-GB"/>
        </w:rPr>
        <w:t>n</w:t>
      </w:r>
      <w:r w:rsidRPr="00D527FA">
        <w:rPr>
          <w:rFonts w:cs="Calibri"/>
          <w:spacing w:val="-1"/>
          <w:sz w:val="20"/>
          <w:szCs w:val="24"/>
          <w:lang w:val="en-GB"/>
        </w:rPr>
        <w:t>c</w:t>
      </w:r>
      <w:r w:rsidRPr="00D527FA">
        <w:rPr>
          <w:rFonts w:cs="Calibri"/>
          <w:sz w:val="20"/>
          <w:szCs w:val="24"/>
          <w:lang w:val="en-GB"/>
        </w:rPr>
        <w:t>es</w:t>
      </w:r>
      <w:r w:rsidRPr="00D527FA">
        <w:rPr>
          <w:rFonts w:cs="Calibri"/>
          <w:spacing w:val="19"/>
          <w:sz w:val="20"/>
          <w:szCs w:val="24"/>
          <w:lang w:val="en-GB"/>
        </w:rPr>
        <w:t xml:space="preserve"> </w:t>
      </w:r>
      <w:r w:rsidRPr="00D527FA">
        <w:rPr>
          <w:rFonts w:cs="Calibri"/>
          <w:sz w:val="20"/>
          <w:szCs w:val="24"/>
          <w:lang w:val="en-GB"/>
        </w:rPr>
        <w:t>are</w:t>
      </w:r>
      <w:r w:rsidRPr="00D527FA">
        <w:rPr>
          <w:rFonts w:cs="Calibri"/>
          <w:spacing w:val="20"/>
          <w:sz w:val="20"/>
          <w:szCs w:val="24"/>
          <w:lang w:val="en-GB"/>
        </w:rPr>
        <w:t xml:space="preserve"> </w:t>
      </w:r>
      <w:r w:rsidRPr="00D527FA">
        <w:rPr>
          <w:rFonts w:cs="Calibri"/>
          <w:spacing w:val="1"/>
          <w:sz w:val="20"/>
          <w:szCs w:val="24"/>
          <w:lang w:val="en-GB"/>
        </w:rPr>
        <w:t>p</w:t>
      </w:r>
      <w:r w:rsidRPr="00D527FA">
        <w:rPr>
          <w:rFonts w:cs="Calibri"/>
          <w:sz w:val="20"/>
          <w:szCs w:val="24"/>
          <w:lang w:val="en-GB"/>
        </w:rPr>
        <w:t>r</w:t>
      </w:r>
      <w:r w:rsidRPr="00D527FA">
        <w:rPr>
          <w:rFonts w:cs="Calibri"/>
          <w:spacing w:val="1"/>
          <w:sz w:val="20"/>
          <w:szCs w:val="24"/>
          <w:lang w:val="en-GB"/>
        </w:rPr>
        <w:t>e</w:t>
      </w:r>
      <w:r w:rsidRPr="00D527FA">
        <w:rPr>
          <w:rFonts w:cs="Calibri"/>
          <w:sz w:val="20"/>
          <w:szCs w:val="24"/>
          <w:lang w:val="en-GB"/>
        </w:rPr>
        <w:t>s</w:t>
      </w:r>
      <w:r w:rsidRPr="00D527FA">
        <w:rPr>
          <w:rFonts w:cs="Calibri"/>
          <w:spacing w:val="-2"/>
          <w:sz w:val="20"/>
          <w:szCs w:val="24"/>
          <w:lang w:val="en-GB"/>
        </w:rPr>
        <w:t>e</w:t>
      </w:r>
      <w:r w:rsidRPr="00D527FA">
        <w:rPr>
          <w:rFonts w:cs="Calibri"/>
          <w:spacing w:val="1"/>
          <w:sz w:val="20"/>
          <w:szCs w:val="24"/>
          <w:lang w:val="en-GB"/>
        </w:rPr>
        <w:t>n</w:t>
      </w:r>
      <w:r w:rsidRPr="00D527FA">
        <w:rPr>
          <w:rFonts w:cs="Calibri"/>
          <w:sz w:val="20"/>
          <w:szCs w:val="24"/>
          <w:lang w:val="en-GB"/>
        </w:rPr>
        <w:t>t</w:t>
      </w:r>
      <w:r w:rsidRPr="00D527FA">
        <w:rPr>
          <w:rFonts w:cs="Calibri"/>
          <w:spacing w:val="21"/>
          <w:sz w:val="20"/>
          <w:szCs w:val="24"/>
          <w:lang w:val="en-GB"/>
        </w:rPr>
        <w:t xml:space="preserve"> </w:t>
      </w:r>
      <w:r w:rsidRPr="00D527FA">
        <w:rPr>
          <w:rFonts w:cs="Calibri"/>
          <w:spacing w:val="-2"/>
          <w:sz w:val="20"/>
          <w:szCs w:val="24"/>
          <w:lang w:val="en-GB"/>
        </w:rPr>
        <w:t>a</w:t>
      </w:r>
      <w:r w:rsidRPr="00D527FA">
        <w:rPr>
          <w:rFonts w:cs="Calibri"/>
          <w:sz w:val="20"/>
          <w:szCs w:val="24"/>
          <w:lang w:val="en-GB"/>
        </w:rPr>
        <w:t>lo</w:t>
      </w:r>
      <w:r w:rsidRPr="00D527FA">
        <w:rPr>
          <w:rFonts w:cs="Calibri"/>
          <w:spacing w:val="2"/>
          <w:sz w:val="20"/>
          <w:szCs w:val="24"/>
          <w:lang w:val="en-GB"/>
        </w:rPr>
        <w:t>n</w:t>
      </w:r>
      <w:r w:rsidRPr="00D527FA">
        <w:rPr>
          <w:rFonts w:cs="Calibri"/>
          <w:sz w:val="20"/>
          <w:szCs w:val="24"/>
          <w:lang w:val="en-GB"/>
        </w:rPr>
        <w:t>g</w:t>
      </w:r>
      <w:r w:rsidRPr="00D527FA">
        <w:rPr>
          <w:rFonts w:cs="Calibri"/>
          <w:spacing w:val="24"/>
          <w:sz w:val="20"/>
          <w:szCs w:val="24"/>
          <w:lang w:val="en-GB"/>
        </w:rPr>
        <w:t xml:space="preserve"> </w:t>
      </w:r>
      <w:r w:rsidRPr="00D527FA">
        <w:rPr>
          <w:rFonts w:cs="Calibri"/>
          <w:spacing w:val="1"/>
          <w:sz w:val="20"/>
          <w:szCs w:val="24"/>
          <w:lang w:val="en-GB"/>
        </w:rPr>
        <w:t>t</w:t>
      </w:r>
      <w:r w:rsidRPr="00D527FA">
        <w:rPr>
          <w:rFonts w:cs="Calibri"/>
          <w:spacing w:val="-1"/>
          <w:sz w:val="20"/>
          <w:szCs w:val="24"/>
          <w:lang w:val="en-GB"/>
        </w:rPr>
        <w:t>h</w:t>
      </w:r>
      <w:r w:rsidRPr="00D527FA">
        <w:rPr>
          <w:rFonts w:cs="Calibri"/>
          <w:sz w:val="20"/>
          <w:szCs w:val="24"/>
          <w:lang w:val="en-GB"/>
        </w:rPr>
        <w:t>e</w:t>
      </w:r>
      <w:r w:rsidRPr="00D527FA">
        <w:rPr>
          <w:rFonts w:cs="Calibri"/>
          <w:spacing w:val="23"/>
          <w:sz w:val="20"/>
          <w:szCs w:val="24"/>
          <w:lang w:val="en-GB"/>
        </w:rPr>
        <w:t xml:space="preserve"> </w:t>
      </w:r>
      <w:r w:rsidRPr="00D527FA">
        <w:rPr>
          <w:rFonts w:cs="Calibri"/>
          <w:spacing w:val="-1"/>
          <w:sz w:val="20"/>
          <w:szCs w:val="24"/>
          <w:lang w:val="en-GB"/>
        </w:rPr>
        <w:t>w</w:t>
      </w:r>
      <w:r w:rsidRPr="00D527FA">
        <w:rPr>
          <w:rFonts w:cs="Calibri"/>
          <w:spacing w:val="1"/>
          <w:sz w:val="20"/>
          <w:szCs w:val="24"/>
          <w:lang w:val="en-GB"/>
        </w:rPr>
        <w:t>h</w:t>
      </w:r>
      <w:r w:rsidRPr="00D527FA">
        <w:rPr>
          <w:rFonts w:cs="Calibri"/>
          <w:sz w:val="20"/>
          <w:szCs w:val="24"/>
          <w:lang w:val="en-GB"/>
        </w:rPr>
        <w:t>ole</w:t>
      </w:r>
      <w:r w:rsidRPr="00D527FA">
        <w:rPr>
          <w:rFonts w:cs="Calibri"/>
          <w:spacing w:val="24"/>
          <w:sz w:val="20"/>
          <w:szCs w:val="24"/>
          <w:lang w:val="en-GB"/>
        </w:rPr>
        <w:t xml:space="preserve"> </w:t>
      </w:r>
      <w:r w:rsidRPr="00D527FA">
        <w:rPr>
          <w:rFonts w:cs="Calibri"/>
          <w:spacing w:val="1"/>
          <w:sz w:val="20"/>
          <w:szCs w:val="24"/>
          <w:lang w:val="en-GB"/>
        </w:rPr>
        <w:t>p</w:t>
      </w:r>
      <w:r w:rsidRPr="00D527FA">
        <w:rPr>
          <w:rFonts w:cs="Calibri"/>
          <w:spacing w:val="-2"/>
          <w:sz w:val="20"/>
          <w:szCs w:val="24"/>
          <w:lang w:val="en-GB"/>
        </w:rPr>
        <w:t>r</w:t>
      </w:r>
      <w:r w:rsidRPr="00D527FA">
        <w:rPr>
          <w:rFonts w:cs="Calibri"/>
          <w:sz w:val="20"/>
          <w:szCs w:val="24"/>
          <w:lang w:val="en-GB"/>
        </w:rPr>
        <w:t>o</w:t>
      </w:r>
      <w:r w:rsidRPr="00D527FA">
        <w:rPr>
          <w:rFonts w:cs="Calibri"/>
          <w:spacing w:val="1"/>
          <w:sz w:val="20"/>
          <w:szCs w:val="24"/>
          <w:lang w:val="en-GB"/>
        </w:rPr>
        <w:t>duction process</w:t>
      </w:r>
      <w:r w:rsidRPr="00D527FA">
        <w:rPr>
          <w:rFonts w:cs="Calibri"/>
          <w:sz w:val="20"/>
          <w:szCs w:val="24"/>
          <w:lang w:val="en-GB"/>
        </w:rPr>
        <w:t>.</w:t>
      </w:r>
      <w:r w:rsidRPr="00D527FA">
        <w:rPr>
          <w:rFonts w:cs="Calibri"/>
          <w:spacing w:val="18"/>
          <w:sz w:val="20"/>
          <w:szCs w:val="24"/>
          <w:lang w:val="en-GB"/>
        </w:rPr>
        <w:t xml:space="preserve"> </w:t>
      </w:r>
      <w:r w:rsidRPr="00D527FA">
        <w:rPr>
          <w:rFonts w:cs="Calibri"/>
          <w:sz w:val="20"/>
          <w:szCs w:val="24"/>
          <w:lang w:val="en-GB"/>
        </w:rPr>
        <w:t>T</w:t>
      </w:r>
      <w:r w:rsidRPr="00D527FA">
        <w:rPr>
          <w:rFonts w:cs="Calibri"/>
          <w:spacing w:val="2"/>
          <w:sz w:val="20"/>
          <w:szCs w:val="24"/>
          <w:lang w:val="en-GB"/>
        </w:rPr>
        <w:t>h</w:t>
      </w:r>
      <w:r w:rsidRPr="00D527FA">
        <w:rPr>
          <w:rFonts w:cs="Calibri"/>
          <w:sz w:val="20"/>
          <w:szCs w:val="24"/>
          <w:lang w:val="en-GB"/>
        </w:rPr>
        <w:t>is</w:t>
      </w:r>
      <w:r w:rsidRPr="00D527FA">
        <w:rPr>
          <w:rFonts w:cs="Calibri"/>
          <w:spacing w:val="25"/>
          <w:sz w:val="20"/>
          <w:szCs w:val="24"/>
          <w:lang w:val="en-GB"/>
        </w:rPr>
        <w:t xml:space="preserve"> </w:t>
      </w:r>
      <w:r w:rsidRPr="00D527FA">
        <w:rPr>
          <w:rFonts w:cs="Calibri"/>
          <w:spacing w:val="1"/>
          <w:sz w:val="20"/>
          <w:szCs w:val="24"/>
          <w:lang w:val="en-GB"/>
        </w:rPr>
        <w:t>statement is also observable</w:t>
      </w:r>
      <w:r w:rsidRPr="00D527FA">
        <w:rPr>
          <w:rFonts w:cs="Calibri"/>
          <w:spacing w:val="21"/>
          <w:sz w:val="20"/>
          <w:szCs w:val="24"/>
          <w:lang w:val="en-GB"/>
        </w:rPr>
        <w:t xml:space="preserve"> </w:t>
      </w:r>
      <w:r w:rsidRPr="00D527FA">
        <w:rPr>
          <w:rFonts w:cs="Calibri"/>
          <w:sz w:val="20"/>
          <w:szCs w:val="24"/>
          <w:lang w:val="en-GB"/>
        </w:rPr>
        <w:t>in</w:t>
      </w:r>
      <w:r w:rsidRPr="00D527FA">
        <w:rPr>
          <w:rFonts w:cs="Calibri"/>
          <w:spacing w:val="26"/>
          <w:sz w:val="20"/>
          <w:szCs w:val="24"/>
          <w:lang w:val="en-GB"/>
        </w:rPr>
        <w:t xml:space="preserve"> </w:t>
      </w:r>
      <w:r w:rsidRPr="00D527FA">
        <w:rPr>
          <w:rFonts w:cs="Calibri"/>
          <w:spacing w:val="-1"/>
          <w:sz w:val="20"/>
          <w:szCs w:val="24"/>
          <w:lang w:val="en-GB"/>
        </w:rPr>
        <w:t>t</w:t>
      </w:r>
      <w:r w:rsidRPr="00D527FA">
        <w:rPr>
          <w:rFonts w:cs="Calibri"/>
          <w:spacing w:val="1"/>
          <w:sz w:val="20"/>
          <w:szCs w:val="24"/>
          <w:lang w:val="en-GB"/>
        </w:rPr>
        <w:t>h</w:t>
      </w:r>
      <w:r w:rsidRPr="00D527FA">
        <w:rPr>
          <w:rFonts w:cs="Calibri"/>
          <w:sz w:val="20"/>
          <w:szCs w:val="24"/>
          <w:lang w:val="en-GB"/>
        </w:rPr>
        <w:t>e li</w:t>
      </w:r>
      <w:r w:rsidRPr="00D527FA">
        <w:rPr>
          <w:rFonts w:cs="Calibri"/>
          <w:spacing w:val="1"/>
          <w:sz w:val="20"/>
          <w:szCs w:val="24"/>
          <w:lang w:val="en-GB"/>
        </w:rPr>
        <w:t>n</w:t>
      </w:r>
      <w:r w:rsidRPr="00D527FA">
        <w:rPr>
          <w:rFonts w:cs="Calibri"/>
          <w:sz w:val="20"/>
          <w:szCs w:val="24"/>
          <w:lang w:val="en-GB"/>
        </w:rPr>
        <w:t>k</w:t>
      </w:r>
      <w:r w:rsidRPr="00D527FA">
        <w:rPr>
          <w:rFonts w:cs="Calibri"/>
          <w:spacing w:val="3"/>
          <w:sz w:val="20"/>
          <w:szCs w:val="24"/>
          <w:lang w:val="en-GB"/>
        </w:rPr>
        <w:t xml:space="preserve"> </w:t>
      </w:r>
      <w:r w:rsidRPr="00D527FA">
        <w:rPr>
          <w:rFonts w:cs="Calibri"/>
          <w:spacing w:val="1"/>
          <w:sz w:val="20"/>
          <w:szCs w:val="24"/>
          <w:lang w:val="en-GB"/>
        </w:rPr>
        <w:t>b</w:t>
      </w:r>
      <w:r w:rsidRPr="00D527FA">
        <w:rPr>
          <w:rFonts w:cs="Calibri"/>
          <w:sz w:val="20"/>
          <w:szCs w:val="24"/>
          <w:lang w:val="en-GB"/>
        </w:rPr>
        <w:t>e</w:t>
      </w:r>
      <w:r w:rsidRPr="00D527FA">
        <w:rPr>
          <w:rFonts w:cs="Calibri"/>
          <w:spacing w:val="2"/>
          <w:sz w:val="20"/>
          <w:szCs w:val="24"/>
          <w:lang w:val="en-GB"/>
        </w:rPr>
        <w:t>t</w:t>
      </w:r>
      <w:r w:rsidRPr="00D527FA">
        <w:rPr>
          <w:rFonts w:cs="Calibri"/>
          <w:spacing w:val="-1"/>
          <w:sz w:val="20"/>
          <w:szCs w:val="24"/>
          <w:lang w:val="en-GB"/>
        </w:rPr>
        <w:t>w</w:t>
      </w:r>
      <w:r w:rsidRPr="00D527FA">
        <w:rPr>
          <w:rFonts w:cs="Calibri"/>
          <w:sz w:val="20"/>
          <w:szCs w:val="24"/>
          <w:lang w:val="en-GB"/>
        </w:rPr>
        <w:t>e</w:t>
      </w:r>
      <w:r w:rsidRPr="00D527FA">
        <w:rPr>
          <w:rFonts w:cs="Calibri"/>
          <w:spacing w:val="1"/>
          <w:sz w:val="20"/>
          <w:szCs w:val="24"/>
          <w:lang w:val="en-GB"/>
        </w:rPr>
        <w:t>e</w:t>
      </w:r>
      <w:r w:rsidRPr="00D527FA">
        <w:rPr>
          <w:rFonts w:cs="Calibri"/>
          <w:sz w:val="20"/>
          <w:szCs w:val="24"/>
          <w:lang w:val="en-GB"/>
        </w:rPr>
        <w:t xml:space="preserve">n </w:t>
      </w:r>
      <w:r w:rsidRPr="00D527FA">
        <w:rPr>
          <w:rFonts w:cs="Calibri"/>
          <w:spacing w:val="-1"/>
          <w:sz w:val="20"/>
          <w:szCs w:val="24"/>
          <w:lang w:val="en-GB"/>
        </w:rPr>
        <w:t>t</w:t>
      </w:r>
      <w:r w:rsidRPr="00D527FA">
        <w:rPr>
          <w:rFonts w:cs="Calibri"/>
          <w:spacing w:val="1"/>
          <w:sz w:val="20"/>
          <w:szCs w:val="24"/>
          <w:lang w:val="en-GB"/>
        </w:rPr>
        <w:t>h</w:t>
      </w:r>
      <w:r w:rsidRPr="00D527FA">
        <w:rPr>
          <w:rFonts w:cs="Calibri"/>
          <w:sz w:val="20"/>
          <w:szCs w:val="24"/>
          <w:lang w:val="en-GB"/>
        </w:rPr>
        <w:t>e</w:t>
      </w:r>
      <w:r w:rsidRPr="00D527FA">
        <w:rPr>
          <w:rFonts w:cs="Calibri"/>
          <w:spacing w:val="4"/>
          <w:sz w:val="20"/>
          <w:szCs w:val="24"/>
          <w:lang w:val="en-GB"/>
        </w:rPr>
        <w:t xml:space="preserve"> </w:t>
      </w:r>
      <w:r w:rsidRPr="00D527FA">
        <w:rPr>
          <w:rFonts w:cs="Calibri"/>
          <w:sz w:val="20"/>
          <w:szCs w:val="24"/>
          <w:lang w:val="en-GB"/>
        </w:rPr>
        <w:t xml:space="preserve">Intellectual </w:t>
      </w:r>
      <w:r w:rsidRPr="00D527FA">
        <w:rPr>
          <w:rFonts w:cs="Calibri"/>
          <w:spacing w:val="-1"/>
          <w:sz w:val="20"/>
          <w:szCs w:val="24"/>
          <w:lang w:val="en-GB"/>
        </w:rPr>
        <w:t xml:space="preserve">Outcome </w:t>
      </w:r>
      <w:r w:rsidRPr="00D527FA">
        <w:rPr>
          <w:rFonts w:cs="Calibri"/>
          <w:sz w:val="20"/>
          <w:szCs w:val="24"/>
          <w:lang w:val="en-GB"/>
        </w:rPr>
        <w:t>2 (IO2)</w:t>
      </w:r>
      <w:r w:rsidRPr="00D527FA">
        <w:rPr>
          <w:rFonts w:cs="Calibri"/>
          <w:spacing w:val="5"/>
          <w:sz w:val="20"/>
          <w:szCs w:val="24"/>
          <w:lang w:val="en-GB"/>
        </w:rPr>
        <w:t xml:space="preserve"> </w:t>
      </w:r>
      <w:r w:rsidRPr="00D527FA">
        <w:rPr>
          <w:rFonts w:cs="Calibri"/>
          <w:sz w:val="20"/>
          <w:szCs w:val="24"/>
          <w:lang w:val="en-GB"/>
        </w:rPr>
        <w:t>a</w:t>
      </w:r>
      <w:r w:rsidRPr="00D527FA">
        <w:rPr>
          <w:rFonts w:cs="Calibri"/>
          <w:spacing w:val="-1"/>
          <w:sz w:val="20"/>
          <w:szCs w:val="24"/>
          <w:lang w:val="en-GB"/>
        </w:rPr>
        <w:t>n</w:t>
      </w:r>
      <w:r w:rsidRPr="00D527FA">
        <w:rPr>
          <w:rFonts w:cs="Calibri"/>
          <w:sz w:val="20"/>
          <w:szCs w:val="24"/>
          <w:lang w:val="en-GB"/>
        </w:rPr>
        <w:t>d</w:t>
      </w:r>
      <w:r w:rsidRPr="00D527FA">
        <w:rPr>
          <w:rFonts w:cs="Calibri"/>
          <w:spacing w:val="6"/>
          <w:sz w:val="20"/>
          <w:szCs w:val="24"/>
          <w:lang w:val="en-GB"/>
        </w:rPr>
        <w:t xml:space="preserve"> </w:t>
      </w:r>
      <w:r w:rsidRPr="00D527FA">
        <w:rPr>
          <w:rFonts w:cs="Calibri"/>
          <w:spacing w:val="1"/>
          <w:sz w:val="20"/>
          <w:szCs w:val="24"/>
          <w:lang w:val="en-GB"/>
        </w:rPr>
        <w:t>th</w:t>
      </w:r>
      <w:r w:rsidRPr="00D527FA">
        <w:rPr>
          <w:rFonts w:cs="Calibri"/>
          <w:sz w:val="20"/>
          <w:szCs w:val="24"/>
          <w:lang w:val="en-GB"/>
        </w:rPr>
        <w:t>e</w:t>
      </w:r>
      <w:r w:rsidRPr="00D527FA">
        <w:rPr>
          <w:rFonts w:cs="Calibri"/>
          <w:spacing w:val="4"/>
          <w:sz w:val="20"/>
          <w:szCs w:val="24"/>
          <w:lang w:val="en-GB"/>
        </w:rPr>
        <w:t xml:space="preserve"> </w:t>
      </w:r>
      <w:r w:rsidRPr="00D527FA">
        <w:rPr>
          <w:rFonts w:cs="Calibri"/>
          <w:sz w:val="20"/>
          <w:szCs w:val="24"/>
          <w:lang w:val="en-GB"/>
        </w:rPr>
        <w:t xml:space="preserve">Intellectual </w:t>
      </w:r>
      <w:r w:rsidRPr="00D527FA">
        <w:rPr>
          <w:rFonts w:cs="Calibri"/>
          <w:spacing w:val="-1"/>
          <w:sz w:val="20"/>
          <w:szCs w:val="24"/>
          <w:lang w:val="en-GB"/>
        </w:rPr>
        <w:t xml:space="preserve">Outcome </w:t>
      </w:r>
      <w:r w:rsidRPr="00D527FA">
        <w:rPr>
          <w:rFonts w:cs="Calibri"/>
          <w:sz w:val="20"/>
          <w:szCs w:val="24"/>
          <w:lang w:val="en-GB"/>
        </w:rPr>
        <w:t>3 (IO3).</w:t>
      </w:r>
      <w:r w:rsidRPr="00D527FA">
        <w:rPr>
          <w:rFonts w:cs="Calibri"/>
          <w:spacing w:val="5"/>
          <w:sz w:val="20"/>
          <w:szCs w:val="24"/>
          <w:lang w:val="en-GB"/>
        </w:rPr>
        <w:t xml:space="preserve"> </w:t>
      </w:r>
      <w:r w:rsidRPr="00D527FA">
        <w:rPr>
          <w:rFonts w:cs="Calibri"/>
          <w:sz w:val="20"/>
          <w:szCs w:val="24"/>
          <w:lang w:val="en-GB"/>
        </w:rPr>
        <w:t>Therefore, it</w:t>
      </w:r>
      <w:r w:rsidRPr="00D527FA">
        <w:rPr>
          <w:rFonts w:cs="Calibri"/>
          <w:spacing w:val="7"/>
          <w:sz w:val="20"/>
          <w:szCs w:val="24"/>
          <w:lang w:val="en-GB"/>
        </w:rPr>
        <w:t xml:space="preserve"> </w:t>
      </w:r>
      <w:r w:rsidRPr="00D527FA">
        <w:rPr>
          <w:rFonts w:cs="Calibri"/>
          <w:sz w:val="20"/>
          <w:szCs w:val="24"/>
          <w:lang w:val="en-GB"/>
        </w:rPr>
        <w:t>is</w:t>
      </w:r>
      <w:r w:rsidRPr="00D527FA">
        <w:rPr>
          <w:rFonts w:cs="Calibri"/>
          <w:spacing w:val="6"/>
          <w:sz w:val="20"/>
          <w:szCs w:val="24"/>
          <w:lang w:val="en-GB"/>
        </w:rPr>
        <w:t xml:space="preserve"> </w:t>
      </w:r>
      <w:r w:rsidRPr="00D527FA">
        <w:rPr>
          <w:rFonts w:cs="Calibri"/>
          <w:sz w:val="20"/>
          <w:szCs w:val="24"/>
          <w:lang w:val="en-GB"/>
        </w:rPr>
        <w:t>s</w:t>
      </w:r>
      <w:r w:rsidRPr="00D527FA">
        <w:rPr>
          <w:rFonts w:cs="Calibri"/>
          <w:spacing w:val="1"/>
          <w:sz w:val="20"/>
          <w:szCs w:val="24"/>
          <w:lang w:val="en-GB"/>
        </w:rPr>
        <w:t>h</w:t>
      </w:r>
      <w:r w:rsidRPr="00D527FA">
        <w:rPr>
          <w:rFonts w:cs="Calibri"/>
          <w:sz w:val="20"/>
          <w:szCs w:val="24"/>
          <w:lang w:val="en-GB"/>
        </w:rPr>
        <w:t>own</w:t>
      </w:r>
      <w:r w:rsidRPr="00D527FA">
        <w:rPr>
          <w:rFonts w:cs="Calibri"/>
          <w:spacing w:val="7"/>
          <w:sz w:val="20"/>
          <w:szCs w:val="24"/>
          <w:lang w:val="en-GB"/>
        </w:rPr>
        <w:t xml:space="preserve"> </w:t>
      </w:r>
      <w:r w:rsidRPr="00D527FA">
        <w:rPr>
          <w:rFonts w:cs="Calibri"/>
          <w:spacing w:val="1"/>
          <w:sz w:val="20"/>
          <w:szCs w:val="24"/>
          <w:lang w:val="en-GB"/>
        </w:rPr>
        <w:t>b</w:t>
      </w:r>
      <w:r w:rsidRPr="00D527FA">
        <w:rPr>
          <w:rFonts w:cs="Calibri"/>
          <w:sz w:val="20"/>
          <w:szCs w:val="24"/>
          <w:lang w:val="en-GB"/>
        </w:rPr>
        <w:t>y</w:t>
      </w:r>
      <w:r w:rsidRPr="00D527FA">
        <w:rPr>
          <w:rFonts w:cs="Calibri"/>
          <w:spacing w:val="4"/>
          <w:sz w:val="20"/>
          <w:szCs w:val="24"/>
          <w:lang w:val="en-GB"/>
        </w:rPr>
        <w:t xml:space="preserve"> </w:t>
      </w:r>
      <w:r w:rsidRPr="00D527FA">
        <w:rPr>
          <w:rFonts w:cs="Calibri"/>
          <w:spacing w:val="1"/>
          <w:sz w:val="20"/>
          <w:szCs w:val="24"/>
          <w:lang w:val="en-GB"/>
        </w:rPr>
        <w:t>th</w:t>
      </w:r>
      <w:r w:rsidRPr="00D527FA">
        <w:rPr>
          <w:rFonts w:cs="Calibri"/>
          <w:sz w:val="20"/>
          <w:szCs w:val="24"/>
          <w:lang w:val="en-GB"/>
        </w:rPr>
        <w:t>e</w:t>
      </w:r>
      <w:r w:rsidRPr="00D527FA">
        <w:rPr>
          <w:rFonts w:cs="Calibri"/>
          <w:spacing w:val="4"/>
          <w:sz w:val="20"/>
          <w:szCs w:val="24"/>
          <w:lang w:val="en-GB"/>
        </w:rPr>
        <w:t xml:space="preserve"> </w:t>
      </w:r>
      <w:r w:rsidRPr="00D527FA">
        <w:rPr>
          <w:rFonts w:cs="Calibri"/>
          <w:spacing w:val="1"/>
          <w:sz w:val="20"/>
          <w:szCs w:val="24"/>
          <w:lang w:val="en-GB"/>
        </w:rPr>
        <w:t>u</w:t>
      </w:r>
      <w:r w:rsidRPr="00D527FA">
        <w:rPr>
          <w:rFonts w:cs="Calibri"/>
          <w:sz w:val="20"/>
          <w:szCs w:val="24"/>
          <w:lang w:val="en-GB"/>
        </w:rPr>
        <w:t>s</w:t>
      </w:r>
      <w:r w:rsidRPr="00D527FA">
        <w:rPr>
          <w:rFonts w:cs="Calibri"/>
          <w:spacing w:val="-2"/>
          <w:sz w:val="20"/>
          <w:szCs w:val="24"/>
          <w:lang w:val="en-GB"/>
        </w:rPr>
        <w:t>e</w:t>
      </w:r>
      <w:r w:rsidRPr="00D527FA">
        <w:rPr>
          <w:rFonts w:cs="Calibri"/>
          <w:spacing w:val="1"/>
          <w:sz w:val="20"/>
          <w:szCs w:val="24"/>
          <w:lang w:val="en-GB"/>
        </w:rPr>
        <w:t>fu</w:t>
      </w:r>
      <w:r w:rsidRPr="00D527FA">
        <w:rPr>
          <w:rFonts w:cs="Calibri"/>
          <w:sz w:val="20"/>
          <w:szCs w:val="24"/>
          <w:lang w:val="en-GB"/>
        </w:rPr>
        <w:t>l</w:t>
      </w:r>
      <w:r w:rsidRPr="00D527FA">
        <w:rPr>
          <w:rFonts w:cs="Calibri"/>
          <w:spacing w:val="-1"/>
          <w:sz w:val="20"/>
          <w:szCs w:val="24"/>
          <w:lang w:val="en-GB"/>
        </w:rPr>
        <w:t>n</w:t>
      </w:r>
      <w:r w:rsidRPr="00D527FA">
        <w:rPr>
          <w:rFonts w:cs="Calibri"/>
          <w:sz w:val="20"/>
          <w:szCs w:val="24"/>
          <w:lang w:val="en-GB"/>
        </w:rPr>
        <w:t>ess</w:t>
      </w:r>
      <w:r w:rsidRPr="00D527FA">
        <w:rPr>
          <w:rFonts w:cs="Calibri"/>
          <w:spacing w:val="1"/>
          <w:sz w:val="20"/>
          <w:szCs w:val="24"/>
          <w:lang w:val="en-GB"/>
        </w:rPr>
        <w:t xml:space="preserve"> </w:t>
      </w:r>
      <w:r w:rsidRPr="00D527FA">
        <w:rPr>
          <w:rFonts w:cs="Calibri"/>
          <w:sz w:val="20"/>
          <w:szCs w:val="24"/>
          <w:lang w:val="en-GB"/>
        </w:rPr>
        <w:t>of</w:t>
      </w:r>
      <w:r w:rsidRPr="00D527FA">
        <w:rPr>
          <w:rFonts w:cs="Calibri"/>
          <w:spacing w:val="7"/>
          <w:sz w:val="20"/>
          <w:szCs w:val="24"/>
          <w:lang w:val="en-GB"/>
        </w:rPr>
        <w:t xml:space="preserve"> </w:t>
      </w:r>
      <w:r w:rsidRPr="00D527FA">
        <w:rPr>
          <w:rFonts w:cs="Calibri"/>
          <w:spacing w:val="-1"/>
          <w:sz w:val="20"/>
          <w:szCs w:val="24"/>
          <w:lang w:val="en-GB"/>
        </w:rPr>
        <w:t>t</w:t>
      </w:r>
      <w:r w:rsidRPr="00D527FA">
        <w:rPr>
          <w:rFonts w:cs="Calibri"/>
          <w:spacing w:val="1"/>
          <w:sz w:val="20"/>
          <w:szCs w:val="24"/>
          <w:lang w:val="en-GB"/>
        </w:rPr>
        <w:t>h</w:t>
      </w:r>
      <w:r w:rsidRPr="00D527FA">
        <w:rPr>
          <w:rFonts w:cs="Calibri"/>
          <w:sz w:val="20"/>
          <w:szCs w:val="24"/>
          <w:lang w:val="en-GB"/>
        </w:rPr>
        <w:t>e</w:t>
      </w:r>
      <w:r w:rsidRPr="00D527FA">
        <w:rPr>
          <w:rFonts w:cs="Calibri"/>
          <w:spacing w:val="4"/>
          <w:sz w:val="20"/>
          <w:szCs w:val="24"/>
          <w:lang w:val="en-GB"/>
        </w:rPr>
        <w:t xml:space="preserve"> </w:t>
      </w:r>
      <w:r w:rsidRPr="00D527FA">
        <w:rPr>
          <w:rFonts w:cs="Calibri"/>
          <w:spacing w:val="-1"/>
          <w:sz w:val="20"/>
          <w:szCs w:val="24"/>
          <w:lang w:val="en-GB"/>
        </w:rPr>
        <w:t>c</w:t>
      </w:r>
      <w:r w:rsidRPr="00D527FA">
        <w:rPr>
          <w:rFonts w:cs="Calibri"/>
          <w:spacing w:val="4"/>
          <w:sz w:val="20"/>
          <w:szCs w:val="24"/>
          <w:lang w:val="en-GB"/>
        </w:rPr>
        <w:t>o</w:t>
      </w:r>
      <w:r w:rsidRPr="00D527FA">
        <w:rPr>
          <w:rFonts w:cs="Calibri"/>
          <w:spacing w:val="1"/>
          <w:sz w:val="20"/>
          <w:szCs w:val="24"/>
          <w:lang w:val="en-GB"/>
        </w:rPr>
        <w:t>n</w:t>
      </w:r>
      <w:r w:rsidRPr="00D527FA">
        <w:rPr>
          <w:rFonts w:cs="Calibri"/>
          <w:spacing w:val="-1"/>
          <w:sz w:val="20"/>
          <w:szCs w:val="24"/>
          <w:lang w:val="en-GB"/>
        </w:rPr>
        <w:t>c</w:t>
      </w:r>
      <w:r w:rsidRPr="00D527FA">
        <w:rPr>
          <w:rFonts w:cs="Calibri"/>
          <w:sz w:val="20"/>
          <w:szCs w:val="24"/>
          <w:lang w:val="en-GB"/>
        </w:rPr>
        <w:t>e</w:t>
      </w:r>
      <w:r w:rsidRPr="00D527FA">
        <w:rPr>
          <w:rFonts w:cs="Calibri"/>
          <w:spacing w:val="-1"/>
          <w:sz w:val="20"/>
          <w:szCs w:val="24"/>
          <w:lang w:val="en-GB"/>
        </w:rPr>
        <w:t>p</w:t>
      </w:r>
      <w:r w:rsidRPr="00D527FA">
        <w:rPr>
          <w:rFonts w:cs="Calibri"/>
          <w:spacing w:val="1"/>
          <w:sz w:val="20"/>
          <w:szCs w:val="24"/>
          <w:lang w:val="en-GB"/>
        </w:rPr>
        <w:t>t</w:t>
      </w:r>
      <w:r w:rsidRPr="00D527FA">
        <w:rPr>
          <w:rFonts w:cs="Calibri"/>
          <w:sz w:val="20"/>
          <w:szCs w:val="24"/>
          <w:lang w:val="en-GB"/>
        </w:rPr>
        <w:t xml:space="preserve">s </w:t>
      </w:r>
      <w:r w:rsidRPr="00D527FA">
        <w:rPr>
          <w:rFonts w:cs="Calibri"/>
          <w:spacing w:val="1"/>
          <w:sz w:val="20"/>
          <w:szCs w:val="24"/>
          <w:lang w:val="en-GB"/>
        </w:rPr>
        <w:t>d</w:t>
      </w:r>
      <w:r w:rsidRPr="00D527FA">
        <w:rPr>
          <w:rFonts w:cs="Calibri"/>
          <w:sz w:val="20"/>
          <w:szCs w:val="24"/>
          <w:lang w:val="en-GB"/>
        </w:rPr>
        <w:t>evel</w:t>
      </w:r>
      <w:r w:rsidRPr="00D527FA">
        <w:rPr>
          <w:rFonts w:cs="Calibri"/>
          <w:spacing w:val="-1"/>
          <w:sz w:val="20"/>
          <w:szCs w:val="24"/>
          <w:lang w:val="en-GB"/>
        </w:rPr>
        <w:t>o</w:t>
      </w:r>
      <w:r w:rsidRPr="00D527FA">
        <w:rPr>
          <w:rFonts w:cs="Calibri"/>
          <w:spacing w:val="1"/>
          <w:sz w:val="20"/>
          <w:szCs w:val="24"/>
          <w:lang w:val="en-GB"/>
        </w:rPr>
        <w:t>p</w:t>
      </w:r>
      <w:r w:rsidRPr="00D527FA">
        <w:rPr>
          <w:rFonts w:cs="Calibri"/>
          <w:sz w:val="20"/>
          <w:szCs w:val="24"/>
          <w:lang w:val="en-GB"/>
        </w:rPr>
        <w:t xml:space="preserve">ed </w:t>
      </w:r>
      <w:r w:rsidRPr="00D527FA">
        <w:rPr>
          <w:rFonts w:cs="Calibri"/>
          <w:spacing w:val="-2"/>
          <w:sz w:val="20"/>
          <w:szCs w:val="24"/>
          <w:lang w:val="en-GB"/>
        </w:rPr>
        <w:t>i</w:t>
      </w:r>
      <w:r w:rsidRPr="00D527FA">
        <w:rPr>
          <w:rFonts w:cs="Calibri"/>
          <w:sz w:val="20"/>
          <w:szCs w:val="24"/>
          <w:lang w:val="en-GB"/>
        </w:rPr>
        <w:t>n</w:t>
      </w:r>
      <w:r w:rsidRPr="00D527FA">
        <w:rPr>
          <w:rFonts w:cs="Calibri"/>
          <w:spacing w:val="7"/>
          <w:sz w:val="20"/>
          <w:szCs w:val="24"/>
          <w:lang w:val="en-GB"/>
        </w:rPr>
        <w:t xml:space="preserve"> </w:t>
      </w:r>
      <w:r w:rsidRPr="00D527FA">
        <w:rPr>
          <w:rFonts w:cs="Calibri"/>
          <w:sz w:val="20"/>
          <w:szCs w:val="24"/>
          <w:lang w:val="en-GB"/>
        </w:rPr>
        <w:t xml:space="preserve">Intellectual </w:t>
      </w:r>
      <w:r w:rsidRPr="00D527FA">
        <w:rPr>
          <w:rFonts w:cs="Calibri"/>
          <w:spacing w:val="-1"/>
          <w:sz w:val="20"/>
          <w:szCs w:val="24"/>
          <w:lang w:val="en-GB"/>
        </w:rPr>
        <w:t xml:space="preserve">Outcome </w:t>
      </w:r>
      <w:r w:rsidRPr="00D527FA">
        <w:rPr>
          <w:rFonts w:cs="Calibri"/>
          <w:sz w:val="20"/>
          <w:szCs w:val="24"/>
          <w:lang w:val="en-GB"/>
        </w:rPr>
        <w:t>2</w:t>
      </w:r>
      <w:r w:rsidRPr="00D527FA">
        <w:rPr>
          <w:rFonts w:cs="Calibri"/>
          <w:spacing w:val="6"/>
          <w:sz w:val="20"/>
          <w:szCs w:val="24"/>
          <w:lang w:val="en-GB"/>
        </w:rPr>
        <w:t xml:space="preserve"> </w:t>
      </w:r>
      <w:r w:rsidRPr="00D527FA">
        <w:rPr>
          <w:rFonts w:cs="Calibri"/>
          <w:sz w:val="20"/>
          <w:szCs w:val="24"/>
          <w:lang w:val="en-GB"/>
        </w:rPr>
        <w:t>a</w:t>
      </w:r>
      <w:r w:rsidRPr="00D527FA">
        <w:rPr>
          <w:rFonts w:cs="Calibri"/>
          <w:spacing w:val="1"/>
          <w:sz w:val="20"/>
          <w:szCs w:val="24"/>
          <w:lang w:val="en-GB"/>
        </w:rPr>
        <w:t>n</w:t>
      </w:r>
      <w:r w:rsidRPr="00D527FA">
        <w:rPr>
          <w:rFonts w:cs="Calibri"/>
          <w:sz w:val="20"/>
          <w:szCs w:val="24"/>
          <w:lang w:val="en-GB"/>
        </w:rPr>
        <w:t>d</w:t>
      </w:r>
      <w:r w:rsidRPr="00D527FA">
        <w:rPr>
          <w:rFonts w:cs="Calibri"/>
          <w:spacing w:val="7"/>
          <w:sz w:val="20"/>
          <w:szCs w:val="24"/>
          <w:lang w:val="en-GB"/>
        </w:rPr>
        <w:t xml:space="preserve"> </w:t>
      </w:r>
      <w:r w:rsidRPr="00D527FA">
        <w:rPr>
          <w:rFonts w:cs="Calibri"/>
          <w:spacing w:val="-2"/>
          <w:sz w:val="20"/>
          <w:szCs w:val="24"/>
          <w:lang w:val="en-GB"/>
        </w:rPr>
        <w:t>a</w:t>
      </w:r>
      <w:r w:rsidRPr="00D527FA">
        <w:rPr>
          <w:rFonts w:cs="Calibri"/>
          <w:spacing w:val="1"/>
          <w:sz w:val="20"/>
          <w:szCs w:val="24"/>
          <w:lang w:val="en-GB"/>
        </w:rPr>
        <w:t>pp</w:t>
      </w:r>
      <w:r w:rsidRPr="00D527FA">
        <w:rPr>
          <w:rFonts w:cs="Calibri"/>
          <w:sz w:val="20"/>
          <w:szCs w:val="24"/>
          <w:lang w:val="en-GB"/>
        </w:rPr>
        <w:t>li</w:t>
      </w:r>
      <w:r w:rsidRPr="00D527FA">
        <w:rPr>
          <w:rFonts w:cs="Calibri"/>
          <w:spacing w:val="-2"/>
          <w:sz w:val="20"/>
          <w:szCs w:val="24"/>
          <w:lang w:val="en-GB"/>
        </w:rPr>
        <w:t>e</w:t>
      </w:r>
      <w:r w:rsidRPr="00D527FA">
        <w:rPr>
          <w:rFonts w:cs="Calibri"/>
          <w:sz w:val="20"/>
          <w:szCs w:val="24"/>
          <w:lang w:val="en-GB"/>
        </w:rPr>
        <w:t>d</w:t>
      </w:r>
      <w:r w:rsidRPr="00D527FA">
        <w:rPr>
          <w:rFonts w:cs="Calibri"/>
          <w:spacing w:val="7"/>
          <w:sz w:val="20"/>
          <w:szCs w:val="24"/>
          <w:lang w:val="en-GB"/>
        </w:rPr>
        <w:t xml:space="preserve"> </w:t>
      </w:r>
      <w:r w:rsidRPr="00D527FA">
        <w:rPr>
          <w:rFonts w:cs="Calibri"/>
          <w:spacing w:val="1"/>
          <w:sz w:val="20"/>
          <w:szCs w:val="24"/>
          <w:lang w:val="en-GB"/>
        </w:rPr>
        <w:t>t</w:t>
      </w:r>
      <w:r w:rsidRPr="00D527FA">
        <w:rPr>
          <w:rFonts w:cs="Calibri"/>
          <w:sz w:val="20"/>
          <w:szCs w:val="24"/>
          <w:lang w:val="en-GB"/>
        </w:rPr>
        <w:t>o</w:t>
      </w:r>
      <w:r w:rsidRPr="00D527FA">
        <w:rPr>
          <w:rFonts w:cs="Calibri"/>
          <w:spacing w:val="6"/>
          <w:sz w:val="20"/>
          <w:szCs w:val="24"/>
          <w:lang w:val="en-GB"/>
        </w:rPr>
        <w:t xml:space="preserve"> </w:t>
      </w:r>
      <w:r w:rsidRPr="00D527FA">
        <w:rPr>
          <w:rFonts w:cs="Calibri"/>
          <w:spacing w:val="-2"/>
          <w:sz w:val="20"/>
          <w:szCs w:val="24"/>
          <w:lang w:val="en-GB"/>
        </w:rPr>
        <w:t>i</w:t>
      </w:r>
      <w:r w:rsidRPr="00D527FA">
        <w:rPr>
          <w:rFonts w:cs="Calibri"/>
          <w:spacing w:val="1"/>
          <w:sz w:val="20"/>
          <w:szCs w:val="24"/>
          <w:lang w:val="en-GB"/>
        </w:rPr>
        <w:t>d</w:t>
      </w:r>
      <w:r w:rsidRPr="00D527FA">
        <w:rPr>
          <w:rFonts w:cs="Calibri"/>
          <w:spacing w:val="-2"/>
          <w:sz w:val="20"/>
          <w:szCs w:val="24"/>
          <w:lang w:val="en-GB"/>
        </w:rPr>
        <w:t>e</w:t>
      </w:r>
      <w:r w:rsidRPr="00D527FA">
        <w:rPr>
          <w:rFonts w:cs="Calibri"/>
          <w:spacing w:val="1"/>
          <w:sz w:val="20"/>
          <w:szCs w:val="24"/>
          <w:lang w:val="en-GB"/>
        </w:rPr>
        <w:t>nt</w:t>
      </w:r>
      <w:r w:rsidRPr="00D527FA">
        <w:rPr>
          <w:rFonts w:cs="Calibri"/>
          <w:spacing w:val="-2"/>
          <w:sz w:val="20"/>
          <w:szCs w:val="24"/>
          <w:lang w:val="en-GB"/>
        </w:rPr>
        <w:t>i</w:t>
      </w:r>
      <w:r w:rsidRPr="00D527FA">
        <w:rPr>
          <w:rFonts w:cs="Calibri"/>
          <w:spacing w:val="1"/>
          <w:sz w:val="20"/>
          <w:szCs w:val="24"/>
          <w:lang w:val="en-GB"/>
        </w:rPr>
        <w:t>f</w:t>
      </w:r>
      <w:r w:rsidRPr="00D527FA">
        <w:rPr>
          <w:rFonts w:cs="Calibri"/>
          <w:sz w:val="20"/>
          <w:szCs w:val="24"/>
          <w:lang w:val="en-GB"/>
        </w:rPr>
        <w:t>y</w:t>
      </w:r>
      <w:r w:rsidRPr="00D527FA">
        <w:rPr>
          <w:rFonts w:cs="Calibri"/>
          <w:spacing w:val="3"/>
          <w:sz w:val="20"/>
          <w:szCs w:val="24"/>
          <w:lang w:val="en-GB"/>
        </w:rPr>
        <w:t xml:space="preserve"> </w:t>
      </w:r>
      <w:r w:rsidRPr="00D527FA">
        <w:rPr>
          <w:rFonts w:cs="Calibri"/>
          <w:spacing w:val="1"/>
          <w:sz w:val="20"/>
          <w:szCs w:val="24"/>
          <w:lang w:val="en-GB"/>
        </w:rPr>
        <w:t>th</w:t>
      </w:r>
      <w:r w:rsidRPr="00D527FA">
        <w:rPr>
          <w:rFonts w:cs="Calibri"/>
          <w:sz w:val="20"/>
          <w:szCs w:val="24"/>
          <w:lang w:val="en-GB"/>
        </w:rPr>
        <w:t>e</w:t>
      </w:r>
      <w:r w:rsidRPr="00D527FA">
        <w:rPr>
          <w:rFonts w:cs="Calibri"/>
          <w:spacing w:val="3"/>
          <w:sz w:val="20"/>
          <w:szCs w:val="24"/>
          <w:lang w:val="en-GB"/>
        </w:rPr>
        <w:t xml:space="preserve"> </w:t>
      </w:r>
      <w:r w:rsidRPr="00D527FA">
        <w:rPr>
          <w:rFonts w:cs="Calibri"/>
          <w:spacing w:val="-1"/>
          <w:sz w:val="20"/>
          <w:szCs w:val="24"/>
          <w:lang w:val="en-GB"/>
        </w:rPr>
        <w:t>b</w:t>
      </w:r>
      <w:r w:rsidRPr="00D527FA">
        <w:rPr>
          <w:rFonts w:cs="Calibri"/>
          <w:sz w:val="20"/>
          <w:szCs w:val="24"/>
          <w:lang w:val="en-GB"/>
        </w:rPr>
        <w:t>e</w:t>
      </w:r>
      <w:r w:rsidRPr="00D527FA">
        <w:rPr>
          <w:rFonts w:cs="Calibri"/>
          <w:spacing w:val="2"/>
          <w:sz w:val="20"/>
          <w:szCs w:val="24"/>
          <w:lang w:val="en-GB"/>
        </w:rPr>
        <w:t>t</w:t>
      </w:r>
      <w:r w:rsidRPr="00D527FA">
        <w:rPr>
          <w:rFonts w:cs="Calibri"/>
          <w:spacing w:val="1"/>
          <w:sz w:val="20"/>
          <w:szCs w:val="24"/>
          <w:lang w:val="en-GB"/>
        </w:rPr>
        <w:t>t</w:t>
      </w:r>
      <w:r w:rsidRPr="00D527FA">
        <w:rPr>
          <w:rFonts w:cs="Calibri"/>
          <w:spacing w:val="-2"/>
          <w:sz w:val="20"/>
          <w:szCs w:val="24"/>
          <w:lang w:val="en-GB"/>
        </w:rPr>
        <w:t>e</w:t>
      </w:r>
      <w:r w:rsidRPr="00D527FA">
        <w:rPr>
          <w:rFonts w:cs="Calibri"/>
          <w:sz w:val="20"/>
          <w:szCs w:val="24"/>
          <w:lang w:val="en-GB"/>
        </w:rPr>
        <w:t>r</w:t>
      </w:r>
      <w:r w:rsidRPr="00D527FA">
        <w:rPr>
          <w:rFonts w:cs="Calibri"/>
          <w:spacing w:val="2"/>
          <w:sz w:val="20"/>
          <w:szCs w:val="24"/>
          <w:lang w:val="en-GB"/>
        </w:rPr>
        <w:t xml:space="preserve"> </w:t>
      </w:r>
      <w:r w:rsidRPr="00D527FA">
        <w:rPr>
          <w:rFonts w:cs="Calibri"/>
          <w:spacing w:val="1"/>
          <w:sz w:val="20"/>
          <w:szCs w:val="24"/>
          <w:lang w:val="en-GB"/>
        </w:rPr>
        <w:t>p</w:t>
      </w:r>
      <w:r w:rsidRPr="00D527FA">
        <w:rPr>
          <w:rFonts w:cs="Calibri"/>
          <w:spacing w:val="-2"/>
          <w:sz w:val="20"/>
          <w:szCs w:val="24"/>
          <w:lang w:val="en-GB"/>
        </w:rPr>
        <w:t>e</w:t>
      </w:r>
      <w:r w:rsidRPr="00D527FA">
        <w:rPr>
          <w:rFonts w:cs="Calibri"/>
          <w:spacing w:val="1"/>
          <w:sz w:val="20"/>
          <w:szCs w:val="24"/>
          <w:lang w:val="en-GB"/>
        </w:rPr>
        <w:t>d</w:t>
      </w:r>
      <w:r w:rsidRPr="00D527FA">
        <w:rPr>
          <w:rFonts w:cs="Calibri"/>
          <w:sz w:val="20"/>
          <w:szCs w:val="24"/>
          <w:lang w:val="en-GB"/>
        </w:rPr>
        <w:t>agogi</w:t>
      </w:r>
      <w:r w:rsidRPr="00D527FA">
        <w:rPr>
          <w:rFonts w:cs="Calibri"/>
          <w:spacing w:val="-1"/>
          <w:sz w:val="20"/>
          <w:szCs w:val="24"/>
          <w:lang w:val="en-GB"/>
        </w:rPr>
        <w:t>c</w:t>
      </w:r>
      <w:r w:rsidRPr="00D527FA">
        <w:rPr>
          <w:rFonts w:cs="Calibri"/>
          <w:sz w:val="20"/>
          <w:szCs w:val="24"/>
          <w:lang w:val="en-GB"/>
        </w:rPr>
        <w:t>al</w:t>
      </w:r>
      <w:r w:rsidRPr="00D527FA">
        <w:rPr>
          <w:rFonts w:cs="Calibri"/>
          <w:spacing w:val="6"/>
          <w:sz w:val="20"/>
          <w:szCs w:val="24"/>
          <w:lang w:val="en-GB"/>
        </w:rPr>
        <w:t xml:space="preserve"> </w:t>
      </w:r>
      <w:r w:rsidRPr="00D527FA">
        <w:rPr>
          <w:rFonts w:cs="Calibri"/>
          <w:sz w:val="20"/>
          <w:szCs w:val="24"/>
          <w:lang w:val="en-GB"/>
        </w:rPr>
        <w:t>m</w:t>
      </w:r>
      <w:r w:rsidRPr="00D527FA">
        <w:rPr>
          <w:rFonts w:cs="Calibri"/>
          <w:spacing w:val="-2"/>
          <w:sz w:val="20"/>
          <w:szCs w:val="24"/>
          <w:lang w:val="en-GB"/>
        </w:rPr>
        <w:t>e</w:t>
      </w:r>
      <w:r w:rsidRPr="00D527FA">
        <w:rPr>
          <w:rFonts w:cs="Calibri"/>
          <w:spacing w:val="1"/>
          <w:sz w:val="20"/>
          <w:szCs w:val="24"/>
          <w:lang w:val="en-GB"/>
        </w:rPr>
        <w:t>t</w:t>
      </w:r>
      <w:r w:rsidRPr="00D527FA">
        <w:rPr>
          <w:rFonts w:cs="Calibri"/>
          <w:spacing w:val="-1"/>
          <w:sz w:val="20"/>
          <w:szCs w:val="24"/>
          <w:lang w:val="en-GB"/>
        </w:rPr>
        <w:t>h</w:t>
      </w:r>
      <w:r w:rsidRPr="00D527FA">
        <w:rPr>
          <w:rFonts w:cs="Calibri"/>
          <w:sz w:val="20"/>
          <w:szCs w:val="24"/>
          <w:lang w:val="en-GB"/>
        </w:rPr>
        <w:t>o</w:t>
      </w:r>
      <w:r w:rsidRPr="00D527FA">
        <w:rPr>
          <w:rFonts w:cs="Calibri"/>
          <w:spacing w:val="2"/>
          <w:sz w:val="20"/>
          <w:szCs w:val="24"/>
          <w:lang w:val="en-GB"/>
        </w:rPr>
        <w:t>d</w:t>
      </w:r>
      <w:r w:rsidRPr="00D527FA">
        <w:rPr>
          <w:rFonts w:cs="Calibri"/>
          <w:sz w:val="20"/>
          <w:szCs w:val="24"/>
          <w:lang w:val="en-GB"/>
        </w:rPr>
        <w:t>ol</w:t>
      </w:r>
      <w:r w:rsidRPr="00D527FA">
        <w:rPr>
          <w:rFonts w:cs="Calibri"/>
          <w:spacing w:val="1"/>
          <w:sz w:val="20"/>
          <w:szCs w:val="24"/>
          <w:lang w:val="en-GB"/>
        </w:rPr>
        <w:t>o</w:t>
      </w:r>
      <w:r w:rsidRPr="00D527FA">
        <w:rPr>
          <w:rFonts w:cs="Calibri"/>
          <w:sz w:val="20"/>
          <w:szCs w:val="24"/>
          <w:lang w:val="en-GB"/>
        </w:rPr>
        <w:t>gy a</w:t>
      </w:r>
      <w:r w:rsidRPr="00D527FA">
        <w:rPr>
          <w:rFonts w:cs="Calibri"/>
          <w:spacing w:val="9"/>
          <w:sz w:val="20"/>
          <w:szCs w:val="24"/>
          <w:lang w:val="en-GB"/>
        </w:rPr>
        <w:t>n</w:t>
      </w:r>
      <w:r w:rsidRPr="00D527FA">
        <w:rPr>
          <w:rFonts w:cs="Calibri"/>
          <w:sz w:val="20"/>
          <w:szCs w:val="24"/>
          <w:lang w:val="en-GB"/>
        </w:rPr>
        <w:t>d assessme</w:t>
      </w:r>
      <w:r w:rsidRPr="00D527FA">
        <w:rPr>
          <w:rFonts w:cs="Calibri"/>
          <w:spacing w:val="1"/>
          <w:sz w:val="20"/>
          <w:szCs w:val="24"/>
          <w:lang w:val="en-GB"/>
        </w:rPr>
        <w:t>n</w:t>
      </w:r>
      <w:r w:rsidRPr="00D527FA">
        <w:rPr>
          <w:rFonts w:cs="Calibri"/>
          <w:sz w:val="20"/>
          <w:szCs w:val="24"/>
          <w:lang w:val="en-GB"/>
        </w:rPr>
        <w:t xml:space="preserve">t </w:t>
      </w:r>
      <w:r w:rsidRPr="00D527FA">
        <w:rPr>
          <w:rFonts w:cs="Calibri"/>
          <w:spacing w:val="-2"/>
          <w:sz w:val="20"/>
          <w:szCs w:val="24"/>
          <w:lang w:val="en-GB"/>
        </w:rPr>
        <w:t>m</w:t>
      </w:r>
      <w:r w:rsidRPr="00D527FA">
        <w:rPr>
          <w:rFonts w:cs="Calibri"/>
          <w:sz w:val="20"/>
          <w:szCs w:val="24"/>
          <w:lang w:val="en-GB"/>
        </w:rPr>
        <w:t>eth</w:t>
      </w:r>
      <w:r w:rsidRPr="00D527FA">
        <w:rPr>
          <w:rFonts w:cs="Calibri"/>
          <w:spacing w:val="1"/>
          <w:sz w:val="20"/>
          <w:szCs w:val="24"/>
          <w:lang w:val="en-GB"/>
        </w:rPr>
        <w:t>o</w:t>
      </w:r>
      <w:r w:rsidRPr="00D527FA">
        <w:rPr>
          <w:rFonts w:cs="Calibri"/>
          <w:sz w:val="20"/>
          <w:szCs w:val="24"/>
          <w:lang w:val="en-GB"/>
        </w:rPr>
        <w:t>d</w:t>
      </w:r>
      <w:r w:rsidRPr="00D527FA">
        <w:rPr>
          <w:rFonts w:cs="Calibri"/>
          <w:spacing w:val="6"/>
          <w:sz w:val="20"/>
          <w:szCs w:val="24"/>
          <w:lang w:val="en-GB"/>
        </w:rPr>
        <w:t xml:space="preserve"> </w:t>
      </w:r>
      <w:r w:rsidRPr="00D527FA">
        <w:rPr>
          <w:rFonts w:cs="Calibri"/>
          <w:spacing w:val="1"/>
          <w:sz w:val="20"/>
          <w:szCs w:val="24"/>
          <w:lang w:val="en-GB"/>
        </w:rPr>
        <w:t>t</w:t>
      </w:r>
      <w:r w:rsidRPr="00D527FA">
        <w:rPr>
          <w:rFonts w:cs="Calibri"/>
          <w:sz w:val="20"/>
          <w:szCs w:val="24"/>
          <w:lang w:val="en-GB"/>
        </w:rPr>
        <w:t>o</w:t>
      </w:r>
      <w:r w:rsidRPr="00D527FA">
        <w:rPr>
          <w:rFonts w:cs="Calibri"/>
          <w:spacing w:val="7"/>
          <w:sz w:val="20"/>
          <w:szCs w:val="24"/>
          <w:lang w:val="en-GB"/>
        </w:rPr>
        <w:t xml:space="preserve"> </w:t>
      </w:r>
      <w:r w:rsidRPr="00D527FA">
        <w:rPr>
          <w:rFonts w:cs="Calibri"/>
          <w:spacing w:val="-1"/>
          <w:sz w:val="20"/>
          <w:szCs w:val="24"/>
          <w:lang w:val="en-GB"/>
        </w:rPr>
        <w:t>w</w:t>
      </w:r>
      <w:r w:rsidRPr="00D527FA">
        <w:rPr>
          <w:rFonts w:cs="Calibri"/>
          <w:sz w:val="20"/>
          <w:szCs w:val="24"/>
          <w:lang w:val="en-GB"/>
        </w:rPr>
        <w:t>arr</w:t>
      </w:r>
      <w:r w:rsidRPr="00D527FA">
        <w:rPr>
          <w:rFonts w:cs="Calibri"/>
          <w:spacing w:val="1"/>
          <w:sz w:val="20"/>
          <w:szCs w:val="24"/>
          <w:lang w:val="en-GB"/>
        </w:rPr>
        <w:t>ant</w:t>
      </w:r>
      <w:r w:rsidRPr="00D527FA">
        <w:rPr>
          <w:rFonts w:cs="Calibri"/>
          <w:sz w:val="20"/>
          <w:szCs w:val="24"/>
          <w:lang w:val="en-GB"/>
        </w:rPr>
        <w:t>y</w:t>
      </w:r>
      <w:r w:rsidRPr="00D527FA">
        <w:rPr>
          <w:rFonts w:cs="Calibri"/>
          <w:spacing w:val="2"/>
          <w:sz w:val="20"/>
          <w:szCs w:val="24"/>
          <w:lang w:val="en-GB"/>
        </w:rPr>
        <w:t xml:space="preserve"> </w:t>
      </w:r>
      <w:r w:rsidRPr="00D527FA">
        <w:rPr>
          <w:rFonts w:cs="Calibri"/>
          <w:spacing w:val="-1"/>
          <w:sz w:val="20"/>
          <w:szCs w:val="24"/>
          <w:lang w:val="en-GB"/>
        </w:rPr>
        <w:t>t</w:t>
      </w:r>
      <w:r w:rsidRPr="00D527FA">
        <w:rPr>
          <w:rFonts w:cs="Calibri"/>
          <w:spacing w:val="1"/>
          <w:sz w:val="20"/>
          <w:szCs w:val="24"/>
          <w:lang w:val="en-GB"/>
        </w:rPr>
        <w:t>h</w:t>
      </w:r>
      <w:r w:rsidRPr="00D527FA">
        <w:rPr>
          <w:rFonts w:cs="Calibri"/>
          <w:sz w:val="20"/>
          <w:szCs w:val="24"/>
          <w:lang w:val="en-GB"/>
        </w:rPr>
        <w:t>e</w:t>
      </w:r>
      <w:r w:rsidRPr="00D527FA">
        <w:rPr>
          <w:rFonts w:cs="Calibri"/>
          <w:spacing w:val="8"/>
          <w:sz w:val="20"/>
          <w:szCs w:val="24"/>
          <w:lang w:val="en-GB"/>
        </w:rPr>
        <w:t xml:space="preserve"> </w:t>
      </w:r>
      <w:r w:rsidRPr="00D527FA">
        <w:rPr>
          <w:rFonts w:cs="Calibri"/>
          <w:sz w:val="20"/>
          <w:szCs w:val="24"/>
          <w:lang w:val="en-GB"/>
        </w:rPr>
        <w:t>ac</w:t>
      </w:r>
      <w:r w:rsidRPr="00D527FA">
        <w:rPr>
          <w:rFonts w:cs="Calibri"/>
          <w:spacing w:val="-2"/>
          <w:sz w:val="20"/>
          <w:szCs w:val="24"/>
          <w:lang w:val="en-GB"/>
        </w:rPr>
        <w:t>q</w:t>
      </w:r>
      <w:r w:rsidRPr="00D527FA">
        <w:rPr>
          <w:rFonts w:cs="Calibri"/>
          <w:spacing w:val="1"/>
          <w:sz w:val="20"/>
          <w:szCs w:val="24"/>
          <w:lang w:val="en-GB"/>
        </w:rPr>
        <w:t>u</w:t>
      </w:r>
      <w:r w:rsidRPr="00D527FA">
        <w:rPr>
          <w:rFonts w:cs="Calibri"/>
          <w:sz w:val="20"/>
          <w:szCs w:val="24"/>
          <w:lang w:val="en-GB"/>
        </w:rPr>
        <w:t>isi</w:t>
      </w:r>
      <w:r w:rsidRPr="00D527FA">
        <w:rPr>
          <w:rFonts w:cs="Calibri"/>
          <w:spacing w:val="1"/>
          <w:sz w:val="20"/>
          <w:szCs w:val="24"/>
          <w:lang w:val="en-GB"/>
        </w:rPr>
        <w:t>t</w:t>
      </w:r>
      <w:r w:rsidRPr="00D527FA">
        <w:rPr>
          <w:rFonts w:cs="Calibri"/>
          <w:spacing w:val="-2"/>
          <w:sz w:val="20"/>
          <w:szCs w:val="24"/>
          <w:lang w:val="en-GB"/>
        </w:rPr>
        <w:t>i</w:t>
      </w:r>
      <w:r w:rsidRPr="00D527FA">
        <w:rPr>
          <w:rFonts w:cs="Calibri"/>
          <w:sz w:val="20"/>
          <w:szCs w:val="24"/>
          <w:lang w:val="en-GB"/>
        </w:rPr>
        <w:t>on</w:t>
      </w:r>
      <w:r w:rsidRPr="00D527FA">
        <w:rPr>
          <w:rFonts w:cs="Calibri"/>
          <w:spacing w:val="11"/>
          <w:sz w:val="20"/>
          <w:szCs w:val="24"/>
          <w:lang w:val="en-GB"/>
        </w:rPr>
        <w:t xml:space="preserve"> </w:t>
      </w:r>
      <w:r w:rsidRPr="00D527FA">
        <w:rPr>
          <w:rFonts w:cs="Calibri"/>
          <w:spacing w:val="-2"/>
          <w:sz w:val="20"/>
          <w:szCs w:val="24"/>
          <w:lang w:val="en-GB"/>
        </w:rPr>
        <w:t>o</w:t>
      </w:r>
      <w:r w:rsidRPr="00D527FA">
        <w:rPr>
          <w:rFonts w:cs="Calibri"/>
          <w:sz w:val="20"/>
          <w:szCs w:val="24"/>
          <w:lang w:val="en-GB"/>
        </w:rPr>
        <w:t>f</w:t>
      </w:r>
      <w:r w:rsidRPr="00D527FA">
        <w:rPr>
          <w:rFonts w:cs="Calibri"/>
          <w:spacing w:val="11"/>
          <w:sz w:val="20"/>
          <w:szCs w:val="24"/>
          <w:lang w:val="en-GB"/>
        </w:rPr>
        <w:t xml:space="preserve"> </w:t>
      </w:r>
      <w:r w:rsidRPr="00D527FA">
        <w:rPr>
          <w:rFonts w:cs="Calibri"/>
          <w:sz w:val="20"/>
          <w:szCs w:val="24"/>
          <w:lang w:val="en-GB"/>
        </w:rPr>
        <w:t>e</w:t>
      </w:r>
      <w:r w:rsidRPr="00D527FA">
        <w:rPr>
          <w:rFonts w:cs="Calibri"/>
          <w:spacing w:val="1"/>
          <w:sz w:val="20"/>
          <w:szCs w:val="24"/>
          <w:lang w:val="en-GB"/>
        </w:rPr>
        <w:t>a</w:t>
      </w:r>
      <w:r w:rsidRPr="00D527FA">
        <w:rPr>
          <w:rFonts w:cs="Calibri"/>
          <w:spacing w:val="-1"/>
          <w:sz w:val="20"/>
          <w:szCs w:val="24"/>
          <w:lang w:val="en-GB"/>
        </w:rPr>
        <w:t>c</w:t>
      </w:r>
      <w:r w:rsidRPr="00D527FA">
        <w:rPr>
          <w:rFonts w:cs="Calibri"/>
          <w:sz w:val="20"/>
          <w:szCs w:val="24"/>
          <w:lang w:val="en-GB"/>
        </w:rPr>
        <w:t>h</w:t>
      </w:r>
      <w:r w:rsidRPr="00D527FA">
        <w:rPr>
          <w:rFonts w:cs="Calibri"/>
          <w:spacing w:val="8"/>
          <w:sz w:val="20"/>
          <w:szCs w:val="24"/>
          <w:lang w:val="en-GB"/>
        </w:rPr>
        <w:t xml:space="preserve"> </w:t>
      </w:r>
      <w:r w:rsidRPr="00D527FA">
        <w:rPr>
          <w:rFonts w:cs="Calibri"/>
          <w:sz w:val="20"/>
          <w:szCs w:val="24"/>
          <w:lang w:val="en-GB"/>
        </w:rPr>
        <w:t xml:space="preserve">Learning </w:t>
      </w:r>
      <w:r w:rsidRPr="00D527FA">
        <w:rPr>
          <w:rFonts w:cs="Calibri"/>
          <w:spacing w:val="-1"/>
          <w:sz w:val="20"/>
          <w:szCs w:val="24"/>
          <w:lang w:val="en-GB"/>
        </w:rPr>
        <w:t>O</w:t>
      </w:r>
      <w:r w:rsidRPr="00D527FA">
        <w:rPr>
          <w:rFonts w:cs="Calibri"/>
          <w:sz w:val="20"/>
          <w:szCs w:val="24"/>
          <w:lang w:val="en-GB"/>
        </w:rPr>
        <w:t>utcome</w:t>
      </w:r>
      <w:r w:rsidRPr="00D527FA">
        <w:rPr>
          <w:rFonts w:cs="Calibri"/>
          <w:spacing w:val="9"/>
          <w:sz w:val="20"/>
          <w:szCs w:val="24"/>
          <w:lang w:val="en-GB"/>
        </w:rPr>
        <w:t xml:space="preserve"> </w:t>
      </w:r>
      <w:r w:rsidRPr="00D527FA">
        <w:rPr>
          <w:rFonts w:cs="Calibri"/>
          <w:sz w:val="20"/>
          <w:szCs w:val="24"/>
          <w:lang w:val="en-GB"/>
        </w:rPr>
        <w:t>at</w:t>
      </w:r>
      <w:r w:rsidRPr="00D527FA">
        <w:rPr>
          <w:rFonts w:cs="Calibri"/>
          <w:spacing w:val="7"/>
          <w:sz w:val="20"/>
          <w:szCs w:val="24"/>
          <w:lang w:val="en-GB"/>
        </w:rPr>
        <w:t xml:space="preserve"> </w:t>
      </w:r>
      <w:r w:rsidRPr="00D527FA">
        <w:rPr>
          <w:rFonts w:cs="Calibri"/>
          <w:spacing w:val="1"/>
          <w:sz w:val="20"/>
          <w:szCs w:val="24"/>
          <w:lang w:val="en-GB"/>
        </w:rPr>
        <w:t>th</w:t>
      </w:r>
      <w:r w:rsidRPr="00D527FA">
        <w:rPr>
          <w:rFonts w:cs="Calibri"/>
          <w:sz w:val="20"/>
          <w:szCs w:val="24"/>
          <w:lang w:val="en-GB"/>
        </w:rPr>
        <w:t>e</w:t>
      </w:r>
      <w:r w:rsidRPr="00D527FA">
        <w:rPr>
          <w:rFonts w:cs="Calibri"/>
          <w:spacing w:val="6"/>
          <w:sz w:val="20"/>
          <w:szCs w:val="24"/>
          <w:lang w:val="en-GB"/>
        </w:rPr>
        <w:t xml:space="preserve"> </w:t>
      </w:r>
      <w:r w:rsidRPr="00D527FA">
        <w:rPr>
          <w:rFonts w:cs="Calibri"/>
          <w:sz w:val="20"/>
          <w:szCs w:val="24"/>
          <w:lang w:val="en-GB"/>
        </w:rPr>
        <w:t>e</w:t>
      </w:r>
      <w:r w:rsidRPr="00D527FA">
        <w:rPr>
          <w:rFonts w:cs="Calibri"/>
          <w:spacing w:val="1"/>
          <w:sz w:val="20"/>
          <w:szCs w:val="24"/>
          <w:lang w:val="en-GB"/>
        </w:rPr>
        <w:t>n</w:t>
      </w:r>
      <w:r w:rsidRPr="00D527FA">
        <w:rPr>
          <w:rFonts w:cs="Calibri"/>
          <w:sz w:val="20"/>
          <w:szCs w:val="24"/>
          <w:lang w:val="en-GB"/>
        </w:rPr>
        <w:t>d</w:t>
      </w:r>
      <w:r w:rsidRPr="00D527FA">
        <w:rPr>
          <w:rFonts w:cs="Calibri"/>
          <w:spacing w:val="6"/>
          <w:sz w:val="20"/>
          <w:szCs w:val="24"/>
          <w:lang w:val="en-GB"/>
        </w:rPr>
        <w:t xml:space="preserve"> </w:t>
      </w:r>
      <w:r w:rsidRPr="00D527FA">
        <w:rPr>
          <w:rFonts w:cs="Calibri"/>
          <w:sz w:val="20"/>
          <w:szCs w:val="24"/>
          <w:lang w:val="en-GB"/>
        </w:rPr>
        <w:t>of</w:t>
      </w:r>
      <w:r w:rsidRPr="00D527FA">
        <w:rPr>
          <w:rFonts w:cs="Calibri"/>
          <w:spacing w:val="9"/>
          <w:sz w:val="20"/>
          <w:szCs w:val="24"/>
          <w:lang w:val="en-GB"/>
        </w:rPr>
        <w:t xml:space="preserve"> </w:t>
      </w:r>
      <w:r w:rsidRPr="00D527FA">
        <w:rPr>
          <w:rFonts w:cs="Calibri"/>
          <w:spacing w:val="1"/>
          <w:sz w:val="20"/>
          <w:szCs w:val="24"/>
          <w:lang w:val="en-GB"/>
        </w:rPr>
        <w:t>t</w:t>
      </w:r>
      <w:r w:rsidRPr="00D527FA">
        <w:rPr>
          <w:rFonts w:cs="Calibri"/>
          <w:spacing w:val="-1"/>
          <w:sz w:val="20"/>
          <w:szCs w:val="24"/>
          <w:lang w:val="en-GB"/>
        </w:rPr>
        <w:t>h</w:t>
      </w:r>
      <w:r w:rsidRPr="00D527FA">
        <w:rPr>
          <w:rFonts w:cs="Calibri"/>
          <w:sz w:val="20"/>
          <w:szCs w:val="24"/>
          <w:lang w:val="en-GB"/>
        </w:rPr>
        <w:t xml:space="preserve">e </w:t>
      </w:r>
      <w:r w:rsidRPr="00D527FA">
        <w:rPr>
          <w:rFonts w:cs="Calibri"/>
          <w:spacing w:val="1"/>
          <w:sz w:val="20"/>
          <w:szCs w:val="24"/>
          <w:lang w:val="en-GB"/>
        </w:rPr>
        <w:t>f</w:t>
      </w:r>
      <w:r w:rsidRPr="00D527FA">
        <w:rPr>
          <w:rFonts w:cs="Calibri"/>
          <w:sz w:val="20"/>
          <w:szCs w:val="24"/>
          <w:lang w:val="en-GB"/>
        </w:rPr>
        <w:t>o</w:t>
      </w:r>
      <w:r w:rsidRPr="00D527FA">
        <w:rPr>
          <w:rFonts w:cs="Calibri"/>
          <w:spacing w:val="1"/>
          <w:sz w:val="20"/>
          <w:szCs w:val="24"/>
          <w:lang w:val="en-GB"/>
        </w:rPr>
        <w:t>r</w:t>
      </w:r>
      <w:r w:rsidRPr="00D527FA">
        <w:rPr>
          <w:rFonts w:cs="Calibri"/>
          <w:sz w:val="20"/>
          <w:szCs w:val="24"/>
          <w:lang w:val="en-GB"/>
        </w:rPr>
        <w:t>m</w:t>
      </w:r>
      <w:r w:rsidRPr="00D527FA">
        <w:rPr>
          <w:rFonts w:cs="Calibri"/>
          <w:spacing w:val="-2"/>
          <w:sz w:val="20"/>
          <w:szCs w:val="24"/>
          <w:lang w:val="en-GB"/>
        </w:rPr>
        <w:t>a</w:t>
      </w:r>
      <w:r w:rsidRPr="00D527FA">
        <w:rPr>
          <w:rFonts w:cs="Calibri"/>
          <w:spacing w:val="1"/>
          <w:sz w:val="20"/>
          <w:szCs w:val="24"/>
          <w:lang w:val="en-GB"/>
        </w:rPr>
        <w:t>t</w:t>
      </w:r>
      <w:r w:rsidRPr="00D527FA">
        <w:rPr>
          <w:rFonts w:cs="Calibri"/>
          <w:sz w:val="20"/>
          <w:szCs w:val="24"/>
          <w:lang w:val="en-GB"/>
        </w:rPr>
        <w:t>ive</w:t>
      </w:r>
      <w:r w:rsidRPr="00D527FA">
        <w:rPr>
          <w:rFonts w:cs="Calibri"/>
          <w:spacing w:val="-8"/>
          <w:sz w:val="20"/>
          <w:szCs w:val="24"/>
          <w:lang w:val="en-GB"/>
        </w:rPr>
        <w:t xml:space="preserve"> </w:t>
      </w:r>
      <w:r w:rsidRPr="00D527FA">
        <w:rPr>
          <w:rFonts w:cs="Calibri"/>
          <w:sz w:val="20"/>
          <w:szCs w:val="24"/>
          <w:lang w:val="en-GB"/>
        </w:rPr>
        <w:t>ac</w:t>
      </w:r>
      <w:r w:rsidRPr="00D527FA">
        <w:rPr>
          <w:rFonts w:cs="Calibri"/>
          <w:spacing w:val="1"/>
          <w:sz w:val="20"/>
          <w:szCs w:val="24"/>
          <w:lang w:val="en-GB"/>
        </w:rPr>
        <w:t>t</w:t>
      </w:r>
      <w:r w:rsidRPr="00D527FA">
        <w:rPr>
          <w:rFonts w:cs="Calibri"/>
          <w:spacing w:val="-2"/>
          <w:sz w:val="20"/>
          <w:szCs w:val="24"/>
          <w:lang w:val="en-GB"/>
        </w:rPr>
        <w:t>i</w:t>
      </w:r>
      <w:r w:rsidRPr="00D527FA">
        <w:rPr>
          <w:rFonts w:cs="Calibri"/>
          <w:sz w:val="20"/>
          <w:szCs w:val="24"/>
          <w:lang w:val="en-GB"/>
        </w:rPr>
        <w:t>on</w:t>
      </w:r>
      <w:r w:rsidRPr="00D527FA">
        <w:rPr>
          <w:rFonts w:cs="Calibri"/>
          <w:spacing w:val="-2"/>
          <w:sz w:val="20"/>
          <w:szCs w:val="24"/>
          <w:lang w:val="en-GB"/>
        </w:rPr>
        <w:t xml:space="preserve"> </w:t>
      </w:r>
      <w:r w:rsidRPr="00D527FA">
        <w:rPr>
          <w:rFonts w:cs="Calibri"/>
          <w:spacing w:val="-1"/>
          <w:sz w:val="20"/>
          <w:szCs w:val="24"/>
          <w:lang w:val="en-GB"/>
        </w:rPr>
        <w:t>(</w:t>
      </w:r>
      <w:r w:rsidRPr="00D527FA">
        <w:rPr>
          <w:rFonts w:cs="Calibri"/>
          <w:spacing w:val="1"/>
          <w:sz w:val="20"/>
          <w:szCs w:val="24"/>
          <w:lang w:val="en-GB"/>
        </w:rPr>
        <w:t>t</w:t>
      </w:r>
      <w:r w:rsidRPr="00D527FA">
        <w:rPr>
          <w:rFonts w:cs="Calibri"/>
          <w:sz w:val="20"/>
          <w:szCs w:val="24"/>
          <w:lang w:val="en-GB"/>
        </w:rPr>
        <w:t>o</w:t>
      </w:r>
      <w:r w:rsidRPr="00D527FA">
        <w:rPr>
          <w:rFonts w:cs="Calibri"/>
          <w:spacing w:val="-2"/>
          <w:sz w:val="20"/>
          <w:szCs w:val="24"/>
          <w:lang w:val="en-GB"/>
        </w:rPr>
        <w:t xml:space="preserve"> </w:t>
      </w:r>
      <w:r w:rsidRPr="00D527FA">
        <w:rPr>
          <w:rFonts w:cs="Calibri"/>
          <w:spacing w:val="1"/>
          <w:sz w:val="20"/>
          <w:szCs w:val="24"/>
          <w:lang w:val="en-GB"/>
        </w:rPr>
        <w:t>f</w:t>
      </w:r>
      <w:r w:rsidRPr="00D527FA">
        <w:rPr>
          <w:rFonts w:cs="Calibri"/>
          <w:sz w:val="20"/>
          <w:szCs w:val="24"/>
          <w:lang w:val="en-GB"/>
        </w:rPr>
        <w:t>ill</w:t>
      </w:r>
      <w:r w:rsidRPr="00D527FA">
        <w:rPr>
          <w:rFonts w:cs="Calibri"/>
          <w:spacing w:val="-1"/>
          <w:sz w:val="20"/>
          <w:szCs w:val="24"/>
          <w:lang w:val="en-GB"/>
        </w:rPr>
        <w:t xml:space="preserve"> t</w:t>
      </w:r>
      <w:r w:rsidRPr="00D527FA">
        <w:rPr>
          <w:rFonts w:cs="Calibri"/>
          <w:spacing w:val="1"/>
          <w:sz w:val="20"/>
          <w:szCs w:val="24"/>
          <w:lang w:val="en-GB"/>
        </w:rPr>
        <w:t>h</w:t>
      </w:r>
      <w:r w:rsidRPr="00D527FA">
        <w:rPr>
          <w:rFonts w:cs="Calibri"/>
          <w:sz w:val="20"/>
          <w:szCs w:val="24"/>
          <w:lang w:val="en-GB"/>
        </w:rPr>
        <w:t>e</w:t>
      </w:r>
      <w:r w:rsidRPr="00D527FA">
        <w:rPr>
          <w:rFonts w:cs="Calibri"/>
          <w:spacing w:val="-1"/>
          <w:sz w:val="20"/>
          <w:szCs w:val="24"/>
          <w:lang w:val="en-GB"/>
        </w:rPr>
        <w:t xml:space="preserve"> skill</w:t>
      </w:r>
      <w:r w:rsidRPr="00D527FA">
        <w:rPr>
          <w:rFonts w:cs="Calibri"/>
          <w:spacing w:val="-8"/>
          <w:sz w:val="20"/>
          <w:szCs w:val="24"/>
          <w:lang w:val="en-GB"/>
        </w:rPr>
        <w:t xml:space="preserve"> </w:t>
      </w:r>
      <w:r w:rsidRPr="00D527FA">
        <w:rPr>
          <w:rFonts w:cs="Calibri"/>
          <w:sz w:val="20"/>
          <w:szCs w:val="24"/>
          <w:lang w:val="en-GB"/>
        </w:rPr>
        <w:t>g</w:t>
      </w:r>
      <w:r w:rsidRPr="00D527FA">
        <w:rPr>
          <w:rFonts w:cs="Calibri"/>
          <w:spacing w:val="-2"/>
          <w:sz w:val="20"/>
          <w:szCs w:val="24"/>
          <w:lang w:val="en-GB"/>
        </w:rPr>
        <w:t>a</w:t>
      </w:r>
      <w:r w:rsidRPr="00D527FA">
        <w:rPr>
          <w:rFonts w:cs="Calibri"/>
          <w:sz w:val="20"/>
          <w:szCs w:val="24"/>
          <w:lang w:val="en-GB"/>
        </w:rPr>
        <w:t xml:space="preserve">p </w:t>
      </w:r>
      <w:r w:rsidRPr="00D527FA">
        <w:rPr>
          <w:rFonts w:cs="Calibri"/>
          <w:spacing w:val="-2"/>
          <w:sz w:val="20"/>
          <w:szCs w:val="24"/>
          <w:lang w:val="en-GB"/>
        </w:rPr>
        <w:t>i</w:t>
      </w:r>
      <w:r w:rsidRPr="00D527FA">
        <w:rPr>
          <w:rFonts w:cs="Calibri"/>
          <w:sz w:val="20"/>
          <w:szCs w:val="24"/>
          <w:lang w:val="en-GB"/>
        </w:rPr>
        <w:t>n</w:t>
      </w:r>
      <w:r w:rsidRPr="00D527FA">
        <w:rPr>
          <w:rFonts w:cs="Calibri"/>
          <w:spacing w:val="-1"/>
          <w:sz w:val="20"/>
          <w:szCs w:val="24"/>
          <w:lang w:val="en-GB"/>
        </w:rPr>
        <w:t xml:space="preserve"> d</w:t>
      </w:r>
      <w:r w:rsidRPr="00D527FA">
        <w:rPr>
          <w:rFonts w:cs="Calibri"/>
          <w:sz w:val="20"/>
          <w:szCs w:val="24"/>
          <w:lang w:val="en-GB"/>
        </w:rPr>
        <w:t>em</w:t>
      </w:r>
      <w:r w:rsidRPr="00D527FA">
        <w:rPr>
          <w:rFonts w:cs="Calibri"/>
          <w:spacing w:val="1"/>
          <w:sz w:val="20"/>
          <w:szCs w:val="24"/>
          <w:lang w:val="en-GB"/>
        </w:rPr>
        <w:t>an</w:t>
      </w:r>
      <w:r w:rsidRPr="00D527FA">
        <w:rPr>
          <w:rFonts w:cs="Calibri"/>
          <w:sz w:val="20"/>
          <w:szCs w:val="24"/>
          <w:lang w:val="en-GB"/>
        </w:rPr>
        <w:t>d</w:t>
      </w:r>
      <w:r w:rsidRPr="00D527FA">
        <w:rPr>
          <w:rFonts w:cs="Calibri"/>
          <w:spacing w:val="-5"/>
          <w:sz w:val="20"/>
          <w:szCs w:val="24"/>
          <w:lang w:val="en-GB"/>
        </w:rPr>
        <w:t xml:space="preserve"> </w:t>
      </w:r>
      <w:r w:rsidRPr="00D527FA">
        <w:rPr>
          <w:rFonts w:cs="Calibri"/>
          <w:spacing w:val="1"/>
          <w:sz w:val="20"/>
          <w:szCs w:val="24"/>
          <w:lang w:val="en-GB"/>
        </w:rPr>
        <w:t>b</w:t>
      </w:r>
      <w:r w:rsidRPr="00D527FA">
        <w:rPr>
          <w:rFonts w:cs="Calibri"/>
          <w:sz w:val="20"/>
          <w:szCs w:val="24"/>
          <w:lang w:val="en-GB"/>
        </w:rPr>
        <w:t>y</w:t>
      </w:r>
      <w:r w:rsidRPr="00D527FA">
        <w:rPr>
          <w:rFonts w:cs="Calibri"/>
          <w:spacing w:val="-1"/>
          <w:sz w:val="20"/>
          <w:szCs w:val="24"/>
          <w:lang w:val="en-GB"/>
        </w:rPr>
        <w:t xml:space="preserve"> </w:t>
      </w:r>
      <w:r w:rsidRPr="00D527FA">
        <w:rPr>
          <w:rFonts w:cs="Calibri"/>
          <w:sz w:val="20"/>
          <w:szCs w:val="24"/>
          <w:lang w:val="en-GB"/>
        </w:rPr>
        <w:t>co</w:t>
      </w:r>
      <w:r w:rsidRPr="00D527FA">
        <w:rPr>
          <w:rFonts w:cs="Calibri"/>
          <w:spacing w:val="-2"/>
          <w:sz w:val="20"/>
          <w:szCs w:val="24"/>
          <w:lang w:val="en-GB"/>
        </w:rPr>
        <w:t>m</w:t>
      </w:r>
      <w:r w:rsidRPr="00D527FA">
        <w:rPr>
          <w:rFonts w:cs="Calibri"/>
          <w:spacing w:val="1"/>
          <w:sz w:val="20"/>
          <w:szCs w:val="24"/>
          <w:lang w:val="en-GB"/>
        </w:rPr>
        <w:t>p</w:t>
      </w:r>
      <w:r w:rsidRPr="00D527FA">
        <w:rPr>
          <w:rFonts w:cs="Calibri"/>
          <w:sz w:val="20"/>
          <w:szCs w:val="24"/>
          <w:lang w:val="en-GB"/>
        </w:rPr>
        <w:t>a</w:t>
      </w:r>
      <w:r w:rsidRPr="00D527FA">
        <w:rPr>
          <w:rFonts w:cs="Calibri"/>
          <w:spacing w:val="1"/>
          <w:sz w:val="20"/>
          <w:szCs w:val="24"/>
          <w:lang w:val="en-GB"/>
        </w:rPr>
        <w:t>n</w:t>
      </w:r>
      <w:r w:rsidRPr="00D527FA">
        <w:rPr>
          <w:rFonts w:cs="Calibri"/>
          <w:spacing w:val="-2"/>
          <w:sz w:val="20"/>
          <w:szCs w:val="24"/>
          <w:lang w:val="en-GB"/>
        </w:rPr>
        <w:t>i</w:t>
      </w:r>
      <w:r w:rsidRPr="00D527FA">
        <w:rPr>
          <w:rFonts w:cs="Calibri"/>
          <w:sz w:val="20"/>
          <w:szCs w:val="24"/>
          <w:lang w:val="en-GB"/>
        </w:rPr>
        <w:t>e</w:t>
      </w:r>
      <w:r w:rsidRPr="00D527FA">
        <w:rPr>
          <w:rFonts w:cs="Calibri"/>
          <w:spacing w:val="5"/>
          <w:sz w:val="20"/>
          <w:szCs w:val="24"/>
          <w:lang w:val="en-GB"/>
        </w:rPr>
        <w:t>s</w:t>
      </w:r>
      <w:r w:rsidRPr="00D527FA">
        <w:rPr>
          <w:rFonts w:cs="Calibri"/>
          <w:spacing w:val="-1"/>
          <w:sz w:val="20"/>
          <w:szCs w:val="24"/>
          <w:lang w:val="en-GB"/>
        </w:rPr>
        <w:t>)</w:t>
      </w:r>
      <w:r w:rsidRPr="00D527FA">
        <w:rPr>
          <w:rFonts w:cs="Calibri"/>
          <w:sz w:val="20"/>
          <w:szCs w:val="24"/>
          <w:lang w:val="en-GB"/>
        </w:rPr>
        <w:t>.</w:t>
      </w:r>
    </w:p>
    <w:p w:rsidR="00C17BE5" w:rsidRPr="00D527FA" w:rsidRDefault="00C17BE5" w:rsidP="00C17BE5">
      <w:pPr>
        <w:spacing w:after="0" w:line="240" w:lineRule="auto"/>
        <w:rPr>
          <w:szCs w:val="28"/>
          <w:lang w:val="en-GB"/>
        </w:rPr>
      </w:pPr>
    </w:p>
    <w:p w:rsidR="00C17BE5" w:rsidRPr="00D527FA" w:rsidRDefault="00C17BE5" w:rsidP="00C17BE5">
      <w:pPr>
        <w:spacing w:after="0" w:line="240" w:lineRule="auto"/>
        <w:jc w:val="both"/>
        <w:rPr>
          <w:rFonts w:cs="Calibri"/>
          <w:sz w:val="20"/>
          <w:szCs w:val="24"/>
          <w:lang w:val="en-GB"/>
        </w:rPr>
      </w:pPr>
      <w:r w:rsidRPr="00D527FA">
        <w:rPr>
          <w:rFonts w:cs="Calibri"/>
          <w:sz w:val="20"/>
          <w:szCs w:val="24"/>
          <w:lang w:val="en-GB"/>
        </w:rPr>
        <w:t>T</w:t>
      </w:r>
      <w:r w:rsidRPr="00D527FA">
        <w:rPr>
          <w:rFonts w:cs="Calibri"/>
          <w:spacing w:val="1"/>
          <w:sz w:val="20"/>
          <w:szCs w:val="24"/>
          <w:lang w:val="en-GB"/>
        </w:rPr>
        <w:t>h</w:t>
      </w:r>
      <w:r w:rsidRPr="00D527FA">
        <w:rPr>
          <w:rFonts w:cs="Calibri"/>
          <w:sz w:val="20"/>
          <w:szCs w:val="24"/>
          <w:lang w:val="en-GB"/>
        </w:rPr>
        <w:t>e</w:t>
      </w:r>
      <w:r w:rsidRPr="00D527FA">
        <w:rPr>
          <w:rFonts w:cs="Calibri"/>
          <w:spacing w:val="3"/>
          <w:sz w:val="20"/>
          <w:szCs w:val="24"/>
          <w:lang w:val="en-GB"/>
        </w:rPr>
        <w:t xml:space="preserve"> </w:t>
      </w:r>
      <w:r w:rsidRPr="00D527FA">
        <w:rPr>
          <w:rFonts w:cs="Calibri"/>
          <w:spacing w:val="1"/>
          <w:sz w:val="20"/>
          <w:szCs w:val="24"/>
          <w:lang w:val="en-GB"/>
        </w:rPr>
        <w:t>t</w:t>
      </w:r>
      <w:r w:rsidRPr="00D527FA">
        <w:rPr>
          <w:rFonts w:cs="Calibri"/>
          <w:sz w:val="20"/>
          <w:szCs w:val="24"/>
          <w:lang w:val="en-GB"/>
        </w:rPr>
        <w:t>rai</w:t>
      </w:r>
      <w:r w:rsidRPr="00D527FA">
        <w:rPr>
          <w:rFonts w:cs="Calibri"/>
          <w:spacing w:val="2"/>
          <w:sz w:val="20"/>
          <w:szCs w:val="24"/>
          <w:lang w:val="en-GB"/>
        </w:rPr>
        <w:t>n</w:t>
      </w:r>
      <w:r w:rsidRPr="00D527FA">
        <w:rPr>
          <w:rFonts w:cs="Calibri"/>
          <w:spacing w:val="-2"/>
          <w:sz w:val="20"/>
          <w:szCs w:val="24"/>
          <w:lang w:val="en-GB"/>
        </w:rPr>
        <w:t>i</w:t>
      </w:r>
      <w:r w:rsidRPr="00D527FA">
        <w:rPr>
          <w:rFonts w:cs="Calibri"/>
          <w:spacing w:val="1"/>
          <w:sz w:val="20"/>
          <w:szCs w:val="24"/>
          <w:lang w:val="en-GB"/>
        </w:rPr>
        <w:t>n</w:t>
      </w:r>
      <w:r w:rsidRPr="00D527FA">
        <w:rPr>
          <w:rFonts w:cs="Calibri"/>
          <w:sz w:val="20"/>
          <w:szCs w:val="24"/>
          <w:lang w:val="en-GB"/>
        </w:rPr>
        <w:t>g m</w:t>
      </w:r>
      <w:r w:rsidRPr="00D527FA">
        <w:rPr>
          <w:rFonts w:cs="Calibri"/>
          <w:spacing w:val="1"/>
          <w:sz w:val="20"/>
          <w:szCs w:val="24"/>
          <w:lang w:val="en-GB"/>
        </w:rPr>
        <w:t>odu</w:t>
      </w:r>
      <w:r w:rsidRPr="00D527FA">
        <w:rPr>
          <w:rFonts w:cs="Calibri"/>
          <w:spacing w:val="-2"/>
          <w:sz w:val="20"/>
          <w:szCs w:val="24"/>
          <w:lang w:val="en-GB"/>
        </w:rPr>
        <w:t>l</w:t>
      </w:r>
      <w:r w:rsidRPr="00D527FA">
        <w:rPr>
          <w:rFonts w:cs="Calibri"/>
          <w:sz w:val="20"/>
          <w:szCs w:val="24"/>
          <w:lang w:val="en-GB"/>
        </w:rPr>
        <w:t>es</w:t>
      </w:r>
      <w:r w:rsidRPr="00D527FA">
        <w:rPr>
          <w:rFonts w:cs="Calibri"/>
          <w:spacing w:val="5"/>
          <w:sz w:val="20"/>
          <w:szCs w:val="24"/>
          <w:lang w:val="en-GB"/>
        </w:rPr>
        <w:t xml:space="preserve"> </w:t>
      </w:r>
      <w:r w:rsidRPr="00D527FA">
        <w:rPr>
          <w:rFonts w:cs="Calibri"/>
          <w:spacing w:val="-1"/>
          <w:sz w:val="20"/>
          <w:szCs w:val="24"/>
          <w:lang w:val="en-GB"/>
        </w:rPr>
        <w:t>t</w:t>
      </w:r>
      <w:r w:rsidRPr="00D527FA">
        <w:rPr>
          <w:rFonts w:cs="Calibri"/>
          <w:spacing w:val="1"/>
          <w:sz w:val="20"/>
          <w:szCs w:val="24"/>
          <w:lang w:val="en-GB"/>
        </w:rPr>
        <w:t>h</w:t>
      </w:r>
      <w:r w:rsidRPr="00D527FA">
        <w:rPr>
          <w:rFonts w:cs="Calibri"/>
          <w:sz w:val="20"/>
          <w:szCs w:val="24"/>
          <w:lang w:val="en-GB"/>
        </w:rPr>
        <w:t>at</w:t>
      </w:r>
      <w:r w:rsidRPr="00D527FA">
        <w:rPr>
          <w:rFonts w:cs="Calibri"/>
          <w:spacing w:val="3"/>
          <w:sz w:val="20"/>
          <w:szCs w:val="24"/>
          <w:lang w:val="en-GB"/>
        </w:rPr>
        <w:t xml:space="preserve"> </w:t>
      </w:r>
      <w:r w:rsidRPr="00D527FA">
        <w:rPr>
          <w:rFonts w:cs="Calibri"/>
          <w:sz w:val="20"/>
          <w:szCs w:val="24"/>
          <w:lang w:val="en-GB"/>
        </w:rPr>
        <w:t>me</w:t>
      </w:r>
      <w:r w:rsidRPr="00D527FA">
        <w:rPr>
          <w:rFonts w:cs="Calibri"/>
          <w:spacing w:val="-1"/>
          <w:sz w:val="20"/>
          <w:szCs w:val="24"/>
          <w:lang w:val="en-GB"/>
        </w:rPr>
        <w:t>e</w:t>
      </w:r>
      <w:r w:rsidRPr="00D527FA">
        <w:rPr>
          <w:rFonts w:cs="Calibri"/>
          <w:sz w:val="20"/>
          <w:szCs w:val="24"/>
          <w:lang w:val="en-GB"/>
        </w:rPr>
        <w:t xml:space="preserve">t </w:t>
      </w:r>
      <w:r w:rsidRPr="00D527FA">
        <w:rPr>
          <w:rFonts w:cs="Calibri"/>
          <w:spacing w:val="1"/>
          <w:sz w:val="20"/>
          <w:szCs w:val="24"/>
          <w:lang w:val="en-GB"/>
        </w:rPr>
        <w:t>th</w:t>
      </w:r>
      <w:r w:rsidRPr="00D527FA">
        <w:rPr>
          <w:rFonts w:cs="Calibri"/>
          <w:sz w:val="20"/>
          <w:szCs w:val="24"/>
          <w:lang w:val="en-GB"/>
        </w:rPr>
        <w:t>e</w:t>
      </w:r>
      <w:r w:rsidRPr="00D527FA">
        <w:rPr>
          <w:rFonts w:cs="Calibri"/>
          <w:spacing w:val="3"/>
          <w:sz w:val="20"/>
          <w:szCs w:val="24"/>
          <w:lang w:val="en-GB"/>
        </w:rPr>
        <w:t xml:space="preserve"> company </w:t>
      </w:r>
      <w:r w:rsidRPr="00D527FA">
        <w:rPr>
          <w:rFonts w:cs="Calibri"/>
          <w:spacing w:val="1"/>
          <w:sz w:val="20"/>
          <w:szCs w:val="24"/>
          <w:lang w:val="en-GB"/>
        </w:rPr>
        <w:t>n</w:t>
      </w:r>
      <w:r w:rsidRPr="00D527FA">
        <w:rPr>
          <w:rFonts w:cs="Calibri"/>
          <w:sz w:val="20"/>
          <w:szCs w:val="24"/>
          <w:lang w:val="en-GB"/>
        </w:rPr>
        <w:t>e</w:t>
      </w:r>
      <w:r w:rsidRPr="00D527FA">
        <w:rPr>
          <w:rFonts w:cs="Calibri"/>
          <w:spacing w:val="-1"/>
          <w:sz w:val="20"/>
          <w:szCs w:val="24"/>
          <w:lang w:val="en-GB"/>
        </w:rPr>
        <w:t>e</w:t>
      </w:r>
      <w:r w:rsidRPr="00D527FA">
        <w:rPr>
          <w:rFonts w:cs="Calibri"/>
          <w:spacing w:val="1"/>
          <w:sz w:val="20"/>
          <w:szCs w:val="24"/>
          <w:lang w:val="en-GB"/>
        </w:rPr>
        <w:t>d</w:t>
      </w:r>
      <w:r w:rsidRPr="00D527FA">
        <w:rPr>
          <w:rFonts w:cs="Calibri"/>
          <w:sz w:val="20"/>
          <w:szCs w:val="24"/>
          <w:lang w:val="en-GB"/>
        </w:rPr>
        <w:t>s in the partner countries,</w:t>
      </w:r>
      <w:r w:rsidRPr="00D527FA">
        <w:rPr>
          <w:rFonts w:cs="Calibri"/>
          <w:spacing w:val="2"/>
          <w:sz w:val="20"/>
          <w:szCs w:val="24"/>
          <w:lang w:val="en-GB"/>
        </w:rPr>
        <w:t xml:space="preserve"> </w:t>
      </w:r>
      <w:r w:rsidRPr="00D527FA">
        <w:rPr>
          <w:rFonts w:cs="Calibri"/>
          <w:spacing w:val="4"/>
          <w:sz w:val="20"/>
          <w:szCs w:val="24"/>
          <w:lang w:val="en-GB"/>
        </w:rPr>
        <w:t>r</w:t>
      </w:r>
      <w:r w:rsidRPr="00D527FA">
        <w:rPr>
          <w:rFonts w:cs="Calibri"/>
          <w:spacing w:val="-2"/>
          <w:sz w:val="20"/>
          <w:szCs w:val="24"/>
          <w:lang w:val="en-GB"/>
        </w:rPr>
        <w:t>e</w:t>
      </w:r>
      <w:r w:rsidRPr="00D527FA">
        <w:rPr>
          <w:rFonts w:cs="Calibri"/>
          <w:sz w:val="20"/>
          <w:szCs w:val="24"/>
          <w:lang w:val="en-GB"/>
        </w:rPr>
        <w:t>la</w:t>
      </w:r>
      <w:r w:rsidRPr="00D527FA">
        <w:rPr>
          <w:rFonts w:cs="Calibri"/>
          <w:spacing w:val="1"/>
          <w:sz w:val="20"/>
          <w:szCs w:val="24"/>
          <w:lang w:val="en-GB"/>
        </w:rPr>
        <w:t>t</w:t>
      </w:r>
      <w:r w:rsidRPr="00D527FA">
        <w:rPr>
          <w:rFonts w:cs="Calibri"/>
          <w:spacing w:val="-2"/>
          <w:sz w:val="20"/>
          <w:szCs w:val="24"/>
          <w:lang w:val="en-GB"/>
        </w:rPr>
        <w:t>e</w:t>
      </w:r>
      <w:r w:rsidRPr="00D527FA">
        <w:rPr>
          <w:rFonts w:cs="Calibri"/>
          <w:sz w:val="20"/>
          <w:szCs w:val="24"/>
          <w:lang w:val="en-GB"/>
        </w:rPr>
        <w:t>d</w:t>
      </w:r>
      <w:r w:rsidRPr="00D527FA">
        <w:rPr>
          <w:rFonts w:cs="Calibri"/>
          <w:spacing w:val="2"/>
          <w:sz w:val="20"/>
          <w:szCs w:val="24"/>
          <w:lang w:val="en-GB"/>
        </w:rPr>
        <w:t xml:space="preserve"> mainly </w:t>
      </w:r>
      <w:r w:rsidRPr="00D527FA">
        <w:rPr>
          <w:rFonts w:cs="Calibri"/>
          <w:spacing w:val="1"/>
          <w:sz w:val="20"/>
          <w:szCs w:val="24"/>
          <w:lang w:val="en-GB"/>
        </w:rPr>
        <w:t>t</w:t>
      </w:r>
      <w:r w:rsidRPr="00D527FA">
        <w:rPr>
          <w:rFonts w:cs="Calibri"/>
          <w:sz w:val="20"/>
          <w:szCs w:val="24"/>
          <w:lang w:val="en-GB"/>
        </w:rPr>
        <w:t>o</w:t>
      </w:r>
      <w:r w:rsidRPr="00D527FA">
        <w:rPr>
          <w:rFonts w:cs="Calibri"/>
          <w:spacing w:val="6"/>
          <w:sz w:val="20"/>
          <w:szCs w:val="24"/>
          <w:lang w:val="en-GB"/>
        </w:rPr>
        <w:t xml:space="preserve"> </w:t>
      </w:r>
      <w:r w:rsidRPr="00D527FA">
        <w:rPr>
          <w:rFonts w:cs="Calibri"/>
          <w:sz w:val="20"/>
          <w:szCs w:val="24"/>
          <w:lang w:val="en-GB"/>
        </w:rPr>
        <w:t>s</w:t>
      </w:r>
      <w:r w:rsidRPr="00D527FA">
        <w:rPr>
          <w:rFonts w:cs="Calibri"/>
          <w:spacing w:val="-2"/>
          <w:sz w:val="20"/>
          <w:szCs w:val="24"/>
          <w:lang w:val="en-GB"/>
        </w:rPr>
        <w:t>o</w:t>
      </w:r>
      <w:r w:rsidRPr="00D527FA">
        <w:rPr>
          <w:rFonts w:cs="Calibri"/>
          <w:spacing w:val="1"/>
          <w:sz w:val="20"/>
          <w:szCs w:val="24"/>
          <w:lang w:val="en-GB"/>
        </w:rPr>
        <w:t>f</w:t>
      </w:r>
      <w:r w:rsidRPr="00D527FA">
        <w:rPr>
          <w:rFonts w:cs="Calibri"/>
          <w:sz w:val="20"/>
          <w:szCs w:val="24"/>
          <w:lang w:val="en-GB"/>
        </w:rPr>
        <w:t>t</w:t>
      </w:r>
      <w:r w:rsidRPr="00D527FA">
        <w:rPr>
          <w:rFonts w:cs="Calibri"/>
          <w:spacing w:val="2"/>
          <w:sz w:val="20"/>
          <w:szCs w:val="24"/>
          <w:lang w:val="en-GB"/>
        </w:rPr>
        <w:t xml:space="preserve"> </w:t>
      </w:r>
      <w:r w:rsidRPr="00D527FA">
        <w:rPr>
          <w:rFonts w:cs="Calibri"/>
          <w:sz w:val="20"/>
          <w:szCs w:val="24"/>
          <w:lang w:val="en-GB"/>
        </w:rPr>
        <w:t>s</w:t>
      </w:r>
      <w:r w:rsidRPr="00D527FA">
        <w:rPr>
          <w:rFonts w:cs="Calibri"/>
          <w:spacing w:val="-1"/>
          <w:sz w:val="20"/>
          <w:szCs w:val="24"/>
          <w:lang w:val="en-GB"/>
        </w:rPr>
        <w:t>k</w:t>
      </w:r>
      <w:r w:rsidRPr="00D527FA">
        <w:rPr>
          <w:rFonts w:cs="Calibri"/>
          <w:sz w:val="20"/>
          <w:szCs w:val="24"/>
          <w:lang w:val="en-GB"/>
        </w:rPr>
        <w:t>ills,</w:t>
      </w:r>
      <w:r w:rsidRPr="00D527FA">
        <w:rPr>
          <w:rFonts w:cs="Calibri"/>
          <w:spacing w:val="5"/>
          <w:sz w:val="20"/>
          <w:szCs w:val="24"/>
          <w:lang w:val="en-GB"/>
        </w:rPr>
        <w:t xml:space="preserve"> </w:t>
      </w:r>
      <w:r w:rsidRPr="00D527FA">
        <w:rPr>
          <w:rFonts w:cs="Calibri"/>
          <w:spacing w:val="1"/>
          <w:sz w:val="20"/>
          <w:szCs w:val="24"/>
          <w:lang w:val="en-GB"/>
        </w:rPr>
        <w:t>can combine various</w:t>
      </w:r>
      <w:r w:rsidRPr="00D527FA">
        <w:rPr>
          <w:rFonts w:cs="Calibri"/>
          <w:spacing w:val="6"/>
          <w:sz w:val="20"/>
          <w:szCs w:val="24"/>
          <w:lang w:val="en-GB"/>
        </w:rPr>
        <w:t xml:space="preserve"> </w:t>
      </w:r>
      <w:r w:rsidRPr="00D527FA">
        <w:rPr>
          <w:rFonts w:cs="Calibri"/>
          <w:sz w:val="20"/>
          <w:szCs w:val="24"/>
          <w:lang w:val="en-GB"/>
        </w:rPr>
        <w:t>le</w:t>
      </w:r>
      <w:r w:rsidRPr="00D527FA">
        <w:rPr>
          <w:rFonts w:cs="Calibri"/>
          <w:spacing w:val="1"/>
          <w:sz w:val="20"/>
          <w:szCs w:val="24"/>
          <w:lang w:val="en-GB"/>
        </w:rPr>
        <w:t>a</w:t>
      </w:r>
      <w:r w:rsidRPr="00D527FA">
        <w:rPr>
          <w:rFonts w:cs="Calibri"/>
          <w:spacing w:val="-2"/>
          <w:sz w:val="20"/>
          <w:szCs w:val="24"/>
          <w:lang w:val="en-GB"/>
        </w:rPr>
        <w:t>r</w:t>
      </w:r>
      <w:r w:rsidRPr="00D527FA">
        <w:rPr>
          <w:rFonts w:cs="Calibri"/>
          <w:spacing w:val="1"/>
          <w:sz w:val="20"/>
          <w:szCs w:val="24"/>
          <w:lang w:val="en-GB"/>
        </w:rPr>
        <w:t>n</w:t>
      </w:r>
      <w:r w:rsidRPr="00D527FA">
        <w:rPr>
          <w:rFonts w:cs="Calibri"/>
          <w:sz w:val="20"/>
          <w:szCs w:val="24"/>
          <w:lang w:val="en-GB"/>
        </w:rPr>
        <w:t>i</w:t>
      </w:r>
      <w:r w:rsidRPr="00D527FA">
        <w:rPr>
          <w:rFonts w:cs="Calibri"/>
          <w:spacing w:val="1"/>
          <w:sz w:val="20"/>
          <w:szCs w:val="24"/>
          <w:lang w:val="en-GB"/>
        </w:rPr>
        <w:t>n</w:t>
      </w:r>
      <w:r w:rsidRPr="00D527FA">
        <w:rPr>
          <w:rFonts w:cs="Calibri"/>
          <w:sz w:val="20"/>
          <w:szCs w:val="24"/>
          <w:lang w:val="en-GB"/>
        </w:rPr>
        <w:t>g</w:t>
      </w:r>
      <w:r w:rsidRPr="00D527FA">
        <w:rPr>
          <w:rFonts w:cs="Calibri"/>
          <w:spacing w:val="4"/>
          <w:sz w:val="20"/>
          <w:szCs w:val="24"/>
          <w:lang w:val="en-GB"/>
        </w:rPr>
        <w:t xml:space="preserve"> </w:t>
      </w:r>
      <w:r w:rsidRPr="00D527FA">
        <w:rPr>
          <w:rFonts w:cs="Calibri"/>
          <w:spacing w:val="-1"/>
          <w:sz w:val="20"/>
          <w:szCs w:val="24"/>
          <w:lang w:val="en-GB"/>
        </w:rPr>
        <w:t>u</w:t>
      </w:r>
      <w:r w:rsidRPr="00D527FA">
        <w:rPr>
          <w:rFonts w:cs="Calibri"/>
          <w:spacing w:val="1"/>
          <w:sz w:val="20"/>
          <w:szCs w:val="24"/>
          <w:lang w:val="en-GB"/>
        </w:rPr>
        <w:t>n</w:t>
      </w:r>
      <w:r w:rsidRPr="00D527FA">
        <w:rPr>
          <w:rFonts w:cs="Calibri"/>
          <w:sz w:val="20"/>
          <w:szCs w:val="24"/>
          <w:lang w:val="en-GB"/>
        </w:rPr>
        <w:t>i</w:t>
      </w:r>
      <w:r w:rsidRPr="00D527FA">
        <w:rPr>
          <w:rFonts w:cs="Calibri"/>
          <w:spacing w:val="1"/>
          <w:sz w:val="20"/>
          <w:szCs w:val="24"/>
          <w:lang w:val="en-GB"/>
        </w:rPr>
        <w:t>t</w:t>
      </w:r>
      <w:r w:rsidRPr="00D527FA">
        <w:rPr>
          <w:rFonts w:cs="Calibri"/>
          <w:sz w:val="20"/>
          <w:szCs w:val="24"/>
          <w:lang w:val="en-GB"/>
        </w:rPr>
        <w:t>s,</w:t>
      </w:r>
      <w:r w:rsidRPr="00D527FA">
        <w:rPr>
          <w:rFonts w:cs="Calibri"/>
          <w:spacing w:val="5"/>
          <w:sz w:val="20"/>
          <w:szCs w:val="24"/>
          <w:lang w:val="en-GB"/>
        </w:rPr>
        <w:t xml:space="preserve"> </w:t>
      </w:r>
      <w:r w:rsidRPr="00D527FA">
        <w:rPr>
          <w:rFonts w:cs="Calibri"/>
          <w:spacing w:val="1"/>
          <w:sz w:val="20"/>
          <w:szCs w:val="24"/>
          <w:lang w:val="en-GB"/>
        </w:rPr>
        <w:t>p</w:t>
      </w:r>
      <w:r w:rsidRPr="00D527FA">
        <w:rPr>
          <w:rFonts w:cs="Calibri"/>
          <w:sz w:val="20"/>
          <w:szCs w:val="24"/>
          <w:lang w:val="en-GB"/>
        </w:rPr>
        <w:t>r</w:t>
      </w:r>
      <w:r w:rsidRPr="00D527FA">
        <w:rPr>
          <w:rFonts w:cs="Calibri"/>
          <w:spacing w:val="-1"/>
          <w:sz w:val="20"/>
          <w:szCs w:val="24"/>
          <w:lang w:val="en-GB"/>
        </w:rPr>
        <w:t>op</w:t>
      </w:r>
      <w:r w:rsidRPr="00D527FA">
        <w:rPr>
          <w:rFonts w:cs="Calibri"/>
          <w:sz w:val="20"/>
          <w:szCs w:val="24"/>
          <w:lang w:val="en-GB"/>
        </w:rPr>
        <w:t>os</w:t>
      </w:r>
      <w:r w:rsidRPr="00D527FA">
        <w:rPr>
          <w:rFonts w:cs="Calibri"/>
          <w:spacing w:val="1"/>
          <w:sz w:val="20"/>
          <w:szCs w:val="24"/>
          <w:lang w:val="en-GB"/>
        </w:rPr>
        <w:t>e</w:t>
      </w:r>
      <w:r w:rsidRPr="00D527FA">
        <w:rPr>
          <w:rFonts w:cs="Calibri"/>
          <w:sz w:val="20"/>
          <w:szCs w:val="24"/>
          <w:lang w:val="en-GB"/>
        </w:rPr>
        <w:t>d</w:t>
      </w:r>
      <w:r w:rsidRPr="00D527FA">
        <w:rPr>
          <w:rFonts w:cs="Calibri"/>
          <w:spacing w:val="5"/>
          <w:sz w:val="20"/>
          <w:szCs w:val="24"/>
          <w:lang w:val="en-GB"/>
        </w:rPr>
        <w:t xml:space="preserve"> </w:t>
      </w:r>
      <w:r w:rsidRPr="00D527FA">
        <w:rPr>
          <w:rFonts w:cs="Calibri"/>
          <w:sz w:val="20"/>
          <w:szCs w:val="24"/>
          <w:lang w:val="en-GB"/>
        </w:rPr>
        <w:t>as a Project Intellectual Outcome 02</w:t>
      </w:r>
      <w:r w:rsidR="004E0AFF" w:rsidRPr="00D527FA">
        <w:rPr>
          <w:rFonts w:cs="Calibri"/>
          <w:sz w:val="20"/>
          <w:szCs w:val="24"/>
          <w:lang w:val="en-GB"/>
        </w:rPr>
        <w:t xml:space="preserve"> (see </w:t>
      </w:r>
      <w:r w:rsidR="00F920AD" w:rsidRPr="00D527FA">
        <w:rPr>
          <w:rFonts w:cs="Calibri"/>
          <w:sz w:val="20"/>
          <w:szCs w:val="24"/>
          <w:lang w:val="en-GB"/>
        </w:rPr>
        <w:t>R</w:t>
      </w:r>
      <w:r w:rsidR="004E0AFF" w:rsidRPr="00D527FA">
        <w:rPr>
          <w:rFonts w:cs="Calibri"/>
          <w:sz w:val="20"/>
          <w:szCs w:val="24"/>
          <w:lang w:val="en-GB"/>
        </w:rPr>
        <w:t>eport</w:t>
      </w:r>
      <w:r w:rsidR="00F920AD" w:rsidRPr="00D527FA">
        <w:rPr>
          <w:rFonts w:cs="Calibri"/>
          <w:sz w:val="20"/>
          <w:szCs w:val="24"/>
          <w:lang w:val="en-GB"/>
        </w:rPr>
        <w:t xml:space="preserve"> 02</w:t>
      </w:r>
      <w:r w:rsidR="004E0AFF" w:rsidRPr="00D527FA">
        <w:rPr>
          <w:rFonts w:cs="Calibri"/>
          <w:sz w:val="20"/>
          <w:szCs w:val="24"/>
          <w:lang w:val="en-GB"/>
        </w:rPr>
        <w:t xml:space="preserve"> available </w:t>
      </w:r>
      <w:r w:rsidR="00F920AD" w:rsidRPr="00D527FA">
        <w:rPr>
          <w:rFonts w:cs="Calibri"/>
          <w:sz w:val="20"/>
          <w:szCs w:val="24"/>
          <w:lang w:val="en-GB"/>
        </w:rPr>
        <w:t>on</w:t>
      </w:r>
      <w:r w:rsidR="004E0AFF" w:rsidRPr="00D527FA">
        <w:rPr>
          <w:rFonts w:cs="Calibri"/>
          <w:sz w:val="20"/>
          <w:szCs w:val="24"/>
          <w:lang w:val="en-GB"/>
        </w:rPr>
        <w:t xml:space="preserve"> </w:t>
      </w:r>
      <w:hyperlink r:id="rId13" w:history="1">
        <w:r w:rsidR="00F920AD" w:rsidRPr="00D527FA">
          <w:rPr>
            <w:rStyle w:val="Lienhypertexte"/>
            <w:rFonts w:cs="Calibri"/>
            <w:sz w:val="20"/>
            <w:szCs w:val="24"/>
            <w:lang w:val="en-GB"/>
          </w:rPr>
          <w:t>http://constructyvet.eu</w:t>
        </w:r>
      </w:hyperlink>
      <w:r w:rsidR="00F920AD" w:rsidRPr="00D527FA">
        <w:rPr>
          <w:rFonts w:cs="Calibri"/>
          <w:sz w:val="20"/>
          <w:szCs w:val="24"/>
          <w:lang w:val="en-GB"/>
        </w:rPr>
        <w:t>)</w:t>
      </w:r>
      <w:r w:rsidRPr="00D527FA">
        <w:rPr>
          <w:rFonts w:cs="Calibri"/>
          <w:sz w:val="20"/>
          <w:szCs w:val="24"/>
          <w:lang w:val="en-GB"/>
        </w:rPr>
        <w:t>.</w:t>
      </w:r>
      <w:r w:rsidRPr="00D527FA">
        <w:rPr>
          <w:rFonts w:cs="Calibri"/>
          <w:spacing w:val="23"/>
          <w:sz w:val="20"/>
          <w:szCs w:val="24"/>
          <w:lang w:val="en-GB"/>
        </w:rPr>
        <w:t xml:space="preserve"> </w:t>
      </w:r>
      <w:r w:rsidRPr="00D527FA">
        <w:rPr>
          <w:rFonts w:cs="Calibri"/>
          <w:sz w:val="20"/>
          <w:szCs w:val="24"/>
          <w:lang w:val="en-GB"/>
        </w:rPr>
        <w:t>T</w:t>
      </w:r>
      <w:r w:rsidRPr="00D527FA">
        <w:rPr>
          <w:rFonts w:cs="Calibri"/>
          <w:spacing w:val="2"/>
          <w:sz w:val="20"/>
          <w:szCs w:val="24"/>
          <w:lang w:val="en-GB"/>
        </w:rPr>
        <w:t>h</w:t>
      </w:r>
      <w:r w:rsidRPr="00D527FA">
        <w:rPr>
          <w:rFonts w:cs="Calibri"/>
          <w:sz w:val="20"/>
          <w:szCs w:val="24"/>
          <w:lang w:val="en-GB"/>
        </w:rPr>
        <w:t>ese</w:t>
      </w:r>
      <w:r w:rsidRPr="00D527FA">
        <w:rPr>
          <w:rFonts w:cs="Calibri"/>
          <w:spacing w:val="25"/>
          <w:sz w:val="20"/>
          <w:szCs w:val="24"/>
          <w:lang w:val="en-GB"/>
        </w:rPr>
        <w:t xml:space="preserve"> </w:t>
      </w:r>
      <w:r w:rsidRPr="00D527FA">
        <w:rPr>
          <w:rFonts w:cs="Calibri"/>
          <w:sz w:val="20"/>
          <w:szCs w:val="24"/>
          <w:lang w:val="en-GB"/>
        </w:rPr>
        <w:t>l</w:t>
      </w:r>
      <w:r w:rsidRPr="00D527FA">
        <w:rPr>
          <w:rFonts w:cs="Calibri"/>
          <w:spacing w:val="-2"/>
          <w:sz w:val="20"/>
          <w:szCs w:val="24"/>
          <w:lang w:val="en-GB"/>
        </w:rPr>
        <w:t>e</w:t>
      </w:r>
      <w:r w:rsidRPr="00D527FA">
        <w:rPr>
          <w:rFonts w:cs="Calibri"/>
          <w:sz w:val="20"/>
          <w:szCs w:val="24"/>
          <w:lang w:val="en-GB"/>
        </w:rPr>
        <w:t>ar</w:t>
      </w:r>
      <w:r w:rsidRPr="00D527FA">
        <w:rPr>
          <w:rFonts w:cs="Calibri"/>
          <w:spacing w:val="1"/>
          <w:sz w:val="20"/>
          <w:szCs w:val="24"/>
          <w:lang w:val="en-GB"/>
        </w:rPr>
        <w:t>n</w:t>
      </w:r>
      <w:r w:rsidRPr="00D527FA">
        <w:rPr>
          <w:rFonts w:cs="Calibri"/>
          <w:sz w:val="20"/>
          <w:szCs w:val="24"/>
          <w:lang w:val="en-GB"/>
        </w:rPr>
        <w:t>i</w:t>
      </w:r>
      <w:r w:rsidRPr="00D527FA">
        <w:rPr>
          <w:rFonts w:cs="Calibri"/>
          <w:spacing w:val="1"/>
          <w:sz w:val="20"/>
          <w:szCs w:val="24"/>
          <w:lang w:val="en-GB"/>
        </w:rPr>
        <w:t>n</w:t>
      </w:r>
      <w:r w:rsidRPr="00D527FA">
        <w:rPr>
          <w:rFonts w:cs="Calibri"/>
          <w:sz w:val="20"/>
          <w:szCs w:val="24"/>
          <w:lang w:val="en-GB"/>
        </w:rPr>
        <w:t>g</w:t>
      </w:r>
      <w:r w:rsidRPr="00D527FA">
        <w:rPr>
          <w:rFonts w:cs="Calibri"/>
          <w:spacing w:val="26"/>
          <w:sz w:val="20"/>
          <w:szCs w:val="24"/>
          <w:lang w:val="en-GB"/>
        </w:rPr>
        <w:t xml:space="preserve"> </w:t>
      </w:r>
      <w:r w:rsidRPr="00D527FA">
        <w:rPr>
          <w:rFonts w:cs="Calibri"/>
          <w:spacing w:val="1"/>
          <w:sz w:val="20"/>
          <w:szCs w:val="24"/>
          <w:lang w:val="en-GB"/>
        </w:rPr>
        <w:t>un</w:t>
      </w:r>
      <w:r w:rsidRPr="00D527FA">
        <w:rPr>
          <w:rFonts w:cs="Calibri"/>
          <w:spacing w:val="-2"/>
          <w:sz w:val="20"/>
          <w:szCs w:val="24"/>
          <w:lang w:val="en-GB"/>
        </w:rPr>
        <w:t>i</w:t>
      </w:r>
      <w:r w:rsidRPr="00D527FA">
        <w:rPr>
          <w:rFonts w:cs="Calibri"/>
          <w:spacing w:val="1"/>
          <w:sz w:val="20"/>
          <w:szCs w:val="24"/>
          <w:lang w:val="en-GB"/>
        </w:rPr>
        <w:t>t</w:t>
      </w:r>
      <w:r w:rsidRPr="00D527FA">
        <w:rPr>
          <w:rFonts w:cs="Calibri"/>
          <w:sz w:val="20"/>
          <w:szCs w:val="24"/>
          <w:lang w:val="en-GB"/>
        </w:rPr>
        <w:t xml:space="preserve">s </w:t>
      </w:r>
      <w:r w:rsidRPr="00D527FA">
        <w:rPr>
          <w:rFonts w:cs="Calibri"/>
          <w:spacing w:val="-1"/>
          <w:sz w:val="20"/>
          <w:szCs w:val="24"/>
          <w:lang w:val="en-GB"/>
        </w:rPr>
        <w:t>d</w:t>
      </w:r>
      <w:r w:rsidRPr="00D527FA">
        <w:rPr>
          <w:rFonts w:cs="Calibri"/>
          <w:sz w:val="20"/>
          <w:szCs w:val="24"/>
          <w:lang w:val="en-GB"/>
        </w:rPr>
        <w:t>e</w:t>
      </w:r>
      <w:r w:rsidRPr="00D527FA">
        <w:rPr>
          <w:rFonts w:cs="Calibri"/>
          <w:spacing w:val="1"/>
          <w:sz w:val="20"/>
          <w:szCs w:val="24"/>
          <w:lang w:val="en-GB"/>
        </w:rPr>
        <w:t>r</w:t>
      </w:r>
      <w:r w:rsidR="00F920AD" w:rsidRPr="00D527FA">
        <w:rPr>
          <w:rFonts w:cs="Calibri"/>
          <w:sz w:val="20"/>
          <w:szCs w:val="24"/>
          <w:lang w:val="en-GB"/>
        </w:rPr>
        <w:t>ive</w:t>
      </w:r>
      <w:r w:rsidRPr="00D527FA">
        <w:rPr>
          <w:rFonts w:cs="Calibri"/>
          <w:spacing w:val="2"/>
          <w:sz w:val="20"/>
          <w:szCs w:val="24"/>
          <w:lang w:val="en-GB"/>
        </w:rPr>
        <w:t xml:space="preserve"> </w:t>
      </w:r>
      <w:r w:rsidRPr="00D527FA">
        <w:rPr>
          <w:rFonts w:cs="Calibri"/>
          <w:spacing w:val="1"/>
          <w:sz w:val="20"/>
          <w:szCs w:val="24"/>
          <w:lang w:val="en-GB"/>
        </w:rPr>
        <w:t>f</w:t>
      </w:r>
      <w:r w:rsidRPr="00D527FA">
        <w:rPr>
          <w:rFonts w:cs="Calibri"/>
          <w:spacing w:val="-2"/>
          <w:sz w:val="20"/>
          <w:szCs w:val="24"/>
          <w:lang w:val="en-GB"/>
        </w:rPr>
        <w:t>r</w:t>
      </w:r>
      <w:r w:rsidRPr="00D527FA">
        <w:rPr>
          <w:rFonts w:cs="Calibri"/>
          <w:sz w:val="20"/>
          <w:szCs w:val="24"/>
          <w:lang w:val="en-GB"/>
        </w:rPr>
        <w:t>om</w:t>
      </w:r>
      <w:r w:rsidRPr="00D527FA">
        <w:rPr>
          <w:rFonts w:cs="Calibri"/>
          <w:spacing w:val="3"/>
          <w:sz w:val="20"/>
          <w:szCs w:val="24"/>
          <w:lang w:val="en-GB"/>
        </w:rPr>
        <w:t xml:space="preserve"> </w:t>
      </w:r>
      <w:r w:rsidRPr="00D527FA">
        <w:rPr>
          <w:rFonts w:cs="Calibri"/>
          <w:spacing w:val="1"/>
          <w:sz w:val="20"/>
          <w:szCs w:val="24"/>
          <w:lang w:val="en-GB"/>
        </w:rPr>
        <w:t>th</w:t>
      </w:r>
      <w:r w:rsidRPr="00D527FA">
        <w:rPr>
          <w:rFonts w:cs="Calibri"/>
          <w:sz w:val="20"/>
          <w:szCs w:val="24"/>
          <w:lang w:val="en-GB"/>
        </w:rPr>
        <w:t>e</w:t>
      </w:r>
      <w:r w:rsidRPr="00D527FA">
        <w:rPr>
          <w:rFonts w:cs="Calibri"/>
          <w:spacing w:val="2"/>
          <w:sz w:val="20"/>
          <w:szCs w:val="24"/>
          <w:lang w:val="en-GB"/>
        </w:rPr>
        <w:t xml:space="preserve"> </w:t>
      </w:r>
      <w:r w:rsidRPr="00D527FA">
        <w:rPr>
          <w:rFonts w:cs="Calibri"/>
          <w:sz w:val="20"/>
          <w:szCs w:val="24"/>
          <w:lang w:val="en-GB"/>
        </w:rPr>
        <w:t>le</w:t>
      </w:r>
      <w:r w:rsidRPr="00D527FA">
        <w:rPr>
          <w:rFonts w:cs="Calibri"/>
          <w:spacing w:val="1"/>
          <w:sz w:val="20"/>
          <w:szCs w:val="24"/>
          <w:lang w:val="en-GB"/>
        </w:rPr>
        <w:t>a</w:t>
      </w:r>
      <w:r w:rsidRPr="00D527FA">
        <w:rPr>
          <w:rFonts w:cs="Calibri"/>
          <w:spacing w:val="-2"/>
          <w:sz w:val="20"/>
          <w:szCs w:val="24"/>
          <w:lang w:val="en-GB"/>
        </w:rPr>
        <w:t>r</w:t>
      </w:r>
      <w:r w:rsidRPr="00D527FA">
        <w:rPr>
          <w:rFonts w:cs="Calibri"/>
          <w:spacing w:val="1"/>
          <w:sz w:val="20"/>
          <w:szCs w:val="24"/>
          <w:lang w:val="en-GB"/>
        </w:rPr>
        <w:t>n</w:t>
      </w:r>
      <w:r w:rsidRPr="00D527FA">
        <w:rPr>
          <w:rFonts w:cs="Calibri"/>
          <w:sz w:val="20"/>
          <w:szCs w:val="24"/>
          <w:lang w:val="en-GB"/>
        </w:rPr>
        <w:t>i</w:t>
      </w:r>
      <w:r w:rsidRPr="00D527FA">
        <w:rPr>
          <w:rFonts w:cs="Calibri"/>
          <w:spacing w:val="1"/>
          <w:sz w:val="20"/>
          <w:szCs w:val="24"/>
          <w:lang w:val="en-GB"/>
        </w:rPr>
        <w:t>n</w:t>
      </w:r>
      <w:r w:rsidRPr="00D527FA">
        <w:rPr>
          <w:rFonts w:cs="Calibri"/>
          <w:sz w:val="20"/>
          <w:szCs w:val="24"/>
          <w:lang w:val="en-GB"/>
        </w:rPr>
        <w:t>g</w:t>
      </w:r>
      <w:r w:rsidRPr="00D527FA">
        <w:rPr>
          <w:rFonts w:cs="Calibri"/>
          <w:spacing w:val="1"/>
          <w:sz w:val="20"/>
          <w:szCs w:val="24"/>
          <w:lang w:val="en-GB"/>
        </w:rPr>
        <w:t xml:space="preserve"> </w:t>
      </w:r>
      <w:r w:rsidRPr="00D527FA">
        <w:rPr>
          <w:rFonts w:cs="Calibri"/>
          <w:sz w:val="20"/>
          <w:szCs w:val="24"/>
          <w:lang w:val="en-GB"/>
        </w:rPr>
        <w:t>outco</w:t>
      </w:r>
      <w:r w:rsidRPr="00D527FA">
        <w:rPr>
          <w:rFonts w:cs="Calibri"/>
          <w:spacing w:val="-2"/>
          <w:sz w:val="20"/>
          <w:szCs w:val="24"/>
          <w:lang w:val="en-GB"/>
        </w:rPr>
        <w:t>m</w:t>
      </w:r>
      <w:r w:rsidRPr="00D527FA">
        <w:rPr>
          <w:rFonts w:cs="Calibri"/>
          <w:sz w:val="20"/>
          <w:szCs w:val="24"/>
          <w:lang w:val="en-GB"/>
        </w:rPr>
        <w:t>es</w:t>
      </w:r>
      <w:r w:rsidRPr="00D527FA">
        <w:rPr>
          <w:rFonts w:cs="Calibri"/>
          <w:spacing w:val="1"/>
          <w:sz w:val="20"/>
          <w:szCs w:val="24"/>
          <w:lang w:val="en-GB"/>
        </w:rPr>
        <w:t xml:space="preserve"> </w:t>
      </w:r>
      <w:r w:rsidR="00F920AD" w:rsidRPr="00D527FA">
        <w:rPr>
          <w:rFonts w:cs="Calibri"/>
          <w:sz w:val="20"/>
          <w:szCs w:val="24"/>
          <w:lang w:val="en-GB"/>
        </w:rPr>
        <w:t xml:space="preserve">to be reached as stipulated within the </w:t>
      </w:r>
      <w:r w:rsidRPr="00D527FA">
        <w:rPr>
          <w:rFonts w:cs="Calibri"/>
          <w:spacing w:val="-1"/>
          <w:sz w:val="20"/>
          <w:szCs w:val="24"/>
          <w:lang w:val="en-GB"/>
        </w:rPr>
        <w:t>c</w:t>
      </w:r>
      <w:r w:rsidRPr="00D527FA">
        <w:rPr>
          <w:rFonts w:cs="Calibri"/>
          <w:spacing w:val="-2"/>
          <w:sz w:val="20"/>
          <w:szCs w:val="24"/>
          <w:lang w:val="en-GB"/>
        </w:rPr>
        <w:t>o</w:t>
      </w:r>
      <w:r w:rsidRPr="00D527FA">
        <w:rPr>
          <w:rFonts w:cs="Calibri"/>
          <w:spacing w:val="1"/>
          <w:sz w:val="20"/>
          <w:szCs w:val="24"/>
          <w:lang w:val="en-GB"/>
        </w:rPr>
        <w:t>n</w:t>
      </w:r>
      <w:r w:rsidRPr="00D527FA">
        <w:rPr>
          <w:rFonts w:cs="Calibri"/>
          <w:spacing w:val="-1"/>
          <w:sz w:val="20"/>
          <w:szCs w:val="24"/>
          <w:lang w:val="en-GB"/>
        </w:rPr>
        <w:t>c</w:t>
      </w:r>
      <w:r w:rsidRPr="00D527FA">
        <w:rPr>
          <w:rFonts w:cs="Calibri"/>
          <w:sz w:val="20"/>
          <w:szCs w:val="24"/>
          <w:lang w:val="en-GB"/>
        </w:rPr>
        <w:t>l</w:t>
      </w:r>
      <w:r w:rsidRPr="00D527FA">
        <w:rPr>
          <w:rFonts w:cs="Calibri"/>
          <w:spacing w:val="1"/>
          <w:sz w:val="20"/>
          <w:szCs w:val="24"/>
          <w:lang w:val="en-GB"/>
        </w:rPr>
        <w:t>u</w:t>
      </w:r>
      <w:r w:rsidRPr="00D527FA">
        <w:rPr>
          <w:rFonts w:cs="Calibri"/>
          <w:sz w:val="20"/>
          <w:szCs w:val="24"/>
          <w:lang w:val="en-GB"/>
        </w:rPr>
        <w:t>si</w:t>
      </w:r>
      <w:r w:rsidRPr="00D527FA">
        <w:rPr>
          <w:rFonts w:cs="Calibri"/>
          <w:spacing w:val="-2"/>
          <w:sz w:val="20"/>
          <w:szCs w:val="24"/>
          <w:lang w:val="en-GB"/>
        </w:rPr>
        <w:t>o</w:t>
      </w:r>
      <w:r w:rsidRPr="00D527FA">
        <w:rPr>
          <w:rFonts w:cs="Calibri"/>
          <w:spacing w:val="1"/>
          <w:sz w:val="20"/>
          <w:szCs w:val="24"/>
          <w:lang w:val="en-GB"/>
        </w:rPr>
        <w:t>n</w:t>
      </w:r>
      <w:r w:rsidRPr="00D527FA">
        <w:rPr>
          <w:rFonts w:cs="Calibri"/>
          <w:sz w:val="20"/>
          <w:szCs w:val="24"/>
          <w:lang w:val="en-GB"/>
        </w:rPr>
        <w:t>s</w:t>
      </w:r>
      <w:r w:rsidRPr="00D527FA">
        <w:rPr>
          <w:rFonts w:cs="Calibri"/>
          <w:spacing w:val="-2"/>
          <w:sz w:val="20"/>
          <w:szCs w:val="24"/>
          <w:lang w:val="en-GB"/>
        </w:rPr>
        <w:t xml:space="preserve"> </w:t>
      </w:r>
      <w:r w:rsidRPr="00D527FA">
        <w:rPr>
          <w:rFonts w:cs="Calibri"/>
          <w:spacing w:val="1"/>
          <w:sz w:val="20"/>
          <w:szCs w:val="24"/>
          <w:lang w:val="en-GB"/>
        </w:rPr>
        <w:t>d</w:t>
      </w:r>
      <w:r w:rsidRPr="00D527FA">
        <w:rPr>
          <w:rFonts w:cs="Calibri"/>
          <w:spacing w:val="-2"/>
          <w:sz w:val="20"/>
          <w:szCs w:val="24"/>
          <w:lang w:val="en-GB"/>
        </w:rPr>
        <w:t>r</w:t>
      </w:r>
      <w:r w:rsidRPr="00D527FA">
        <w:rPr>
          <w:rFonts w:cs="Calibri"/>
          <w:sz w:val="20"/>
          <w:szCs w:val="24"/>
          <w:lang w:val="en-GB"/>
        </w:rPr>
        <w:t>a</w:t>
      </w:r>
      <w:r w:rsidRPr="00D527FA">
        <w:rPr>
          <w:rFonts w:cs="Calibri"/>
          <w:spacing w:val="-1"/>
          <w:sz w:val="20"/>
          <w:szCs w:val="24"/>
          <w:lang w:val="en-GB"/>
        </w:rPr>
        <w:t>w</w:t>
      </w:r>
      <w:r w:rsidRPr="00D527FA">
        <w:rPr>
          <w:rFonts w:cs="Calibri"/>
          <w:sz w:val="20"/>
          <w:szCs w:val="24"/>
          <w:lang w:val="en-GB"/>
        </w:rPr>
        <w:t>n</w:t>
      </w:r>
      <w:r w:rsidRPr="00D527FA">
        <w:rPr>
          <w:rFonts w:cs="Calibri"/>
          <w:spacing w:val="-2"/>
          <w:sz w:val="20"/>
          <w:szCs w:val="24"/>
          <w:lang w:val="en-GB"/>
        </w:rPr>
        <w:t xml:space="preserve"> </w:t>
      </w:r>
      <w:r w:rsidRPr="00D527FA">
        <w:rPr>
          <w:rFonts w:cs="Calibri"/>
          <w:spacing w:val="-1"/>
          <w:sz w:val="20"/>
          <w:szCs w:val="24"/>
          <w:lang w:val="en-GB"/>
        </w:rPr>
        <w:t>f</w:t>
      </w:r>
      <w:r w:rsidRPr="00D527FA">
        <w:rPr>
          <w:rFonts w:cs="Calibri"/>
          <w:sz w:val="20"/>
          <w:szCs w:val="24"/>
          <w:lang w:val="en-GB"/>
        </w:rPr>
        <w:t>r</w:t>
      </w:r>
      <w:r w:rsidRPr="00D527FA">
        <w:rPr>
          <w:rFonts w:cs="Calibri"/>
          <w:spacing w:val="1"/>
          <w:sz w:val="20"/>
          <w:szCs w:val="24"/>
          <w:lang w:val="en-GB"/>
        </w:rPr>
        <w:t>o</w:t>
      </w:r>
      <w:r w:rsidRPr="00D527FA">
        <w:rPr>
          <w:rFonts w:cs="Calibri"/>
          <w:sz w:val="20"/>
          <w:szCs w:val="24"/>
          <w:lang w:val="en-GB"/>
        </w:rPr>
        <w:t>m</w:t>
      </w:r>
      <w:r w:rsidRPr="00D527FA">
        <w:rPr>
          <w:rFonts w:cs="Calibri"/>
          <w:spacing w:val="-3"/>
          <w:sz w:val="20"/>
          <w:szCs w:val="24"/>
          <w:lang w:val="en-GB"/>
        </w:rPr>
        <w:t xml:space="preserve"> </w:t>
      </w:r>
      <w:r w:rsidR="00F920AD" w:rsidRPr="00D527FA">
        <w:rPr>
          <w:rFonts w:cs="Calibri"/>
          <w:sz w:val="20"/>
          <w:szCs w:val="24"/>
          <w:lang w:val="en-GB"/>
        </w:rPr>
        <w:t>the first stage of the project (analysis of company needs, presented within the Report 01, also available on the project website)</w:t>
      </w:r>
      <w:r w:rsidRPr="00D527FA">
        <w:rPr>
          <w:rFonts w:cs="Calibri"/>
          <w:sz w:val="20"/>
          <w:szCs w:val="24"/>
          <w:lang w:val="en-GB"/>
        </w:rPr>
        <w:t>.</w:t>
      </w:r>
    </w:p>
    <w:p w:rsidR="00F02D8E" w:rsidRPr="00D527FA" w:rsidRDefault="00F02D8E" w:rsidP="00C17BE5">
      <w:pPr>
        <w:spacing w:after="0" w:line="240" w:lineRule="auto"/>
        <w:jc w:val="both"/>
        <w:rPr>
          <w:rFonts w:cs="Calibri"/>
          <w:sz w:val="20"/>
          <w:szCs w:val="24"/>
          <w:lang w:val="en-GB"/>
        </w:rPr>
      </w:pPr>
    </w:p>
    <w:p w:rsidR="00713196" w:rsidRPr="00D527FA" w:rsidRDefault="00F02D8E" w:rsidP="00F02D8E">
      <w:pPr>
        <w:spacing w:after="0" w:line="240" w:lineRule="auto"/>
        <w:jc w:val="center"/>
        <w:rPr>
          <w:rFonts w:cs="Calibri"/>
          <w:b/>
          <w:sz w:val="20"/>
          <w:szCs w:val="24"/>
          <w:lang w:val="en-GB"/>
        </w:rPr>
      </w:pPr>
      <w:r w:rsidRPr="00D527FA">
        <w:rPr>
          <w:rFonts w:cs="Calibri"/>
          <w:b/>
          <w:sz w:val="20"/>
          <w:szCs w:val="24"/>
          <w:lang w:val="en-GB"/>
        </w:rPr>
        <w:t>Scheme 1: From Activities to Assessment Criteria</w:t>
      </w:r>
      <w:r w:rsidR="00664F54">
        <w:rPr>
          <w:noProof/>
          <w:lang w:val="fr-FR" w:eastAsia="fr-FR"/>
        </w:rPr>
        <mc:AlternateContent>
          <mc:Choice Requires="wpg">
            <w:drawing>
              <wp:anchor distT="0" distB="0" distL="114300" distR="114300" simplePos="0" relativeHeight="251659776" behindDoc="0" locked="0" layoutInCell="1" allowOverlap="1">
                <wp:simplePos x="0" y="0"/>
                <wp:positionH relativeFrom="margin">
                  <wp:align>center</wp:align>
                </wp:positionH>
                <wp:positionV relativeFrom="paragraph">
                  <wp:posOffset>325120</wp:posOffset>
                </wp:positionV>
                <wp:extent cx="5554980" cy="2208530"/>
                <wp:effectExtent l="19050" t="19050" r="45720" b="39370"/>
                <wp:wrapSquare wrapText="bothSides"/>
                <wp:docPr id="54" name="Groupe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4980" cy="2208530"/>
                          <a:chOff x="0" y="0"/>
                          <a:chExt cx="5555231" cy="2208362"/>
                        </a:xfrm>
                      </wpg:grpSpPr>
                      <wps:wsp>
                        <wps:cNvPr id="26" name="Rectangle à coins arrondis 26"/>
                        <wps:cNvSpPr/>
                        <wps:spPr>
                          <a:xfrm>
                            <a:off x="0" y="0"/>
                            <a:ext cx="1742535" cy="2208362"/>
                          </a:xfrm>
                          <a:prstGeom prst="roundRect">
                            <a:avLst/>
                          </a:prstGeom>
                          <a:solidFill>
                            <a:srgbClr val="4F81BD"/>
                          </a:solidFill>
                          <a:ln w="55000" cap="flat" cmpd="thickThin" algn="ctr">
                            <a:solidFill>
                              <a:srgbClr val="4F81BD">
                                <a:shade val="50000"/>
                                <a:tint val="90000"/>
                                <a:satMod val="130000"/>
                              </a:srgbClr>
                            </a:solidFill>
                            <a:prstDash val="solid"/>
                          </a:ln>
                          <a:effectLst/>
                        </wps:spPr>
                        <wps:txbx>
                          <w:txbxContent>
                            <w:p w:rsidR="002508FB" w:rsidRPr="007F79C9" w:rsidRDefault="002508FB" w:rsidP="007F79C9">
                              <w:pPr>
                                <w:spacing w:after="0" w:line="240" w:lineRule="auto"/>
                                <w:jc w:val="center"/>
                              </w:pPr>
                              <w:r w:rsidRPr="007F79C9">
                                <w:t>ACTIVITIES</w:t>
                              </w:r>
                            </w:p>
                            <w:p w:rsidR="002508FB" w:rsidRDefault="002508FB" w:rsidP="007F79C9">
                              <w:pPr>
                                <w:spacing w:after="0" w:line="240" w:lineRule="auto"/>
                                <w:jc w:val="center"/>
                                <w:rPr>
                                  <w:sz w:val="16"/>
                                  <w:szCs w:val="16"/>
                                </w:rPr>
                              </w:pPr>
                              <w:r w:rsidRPr="007F79C9">
                                <w:rPr>
                                  <w:sz w:val="16"/>
                                  <w:szCs w:val="16"/>
                                </w:rPr>
                                <w:t xml:space="preserve">A01. </w:t>
                              </w:r>
                              <w:r>
                                <w:rPr>
                                  <w:sz w:val="16"/>
                                  <w:szCs w:val="16"/>
                                </w:rPr>
                                <w:t>Management/</w:t>
                              </w:r>
                              <w:r w:rsidRPr="007F79C9">
                                <w:rPr>
                                  <w:sz w:val="16"/>
                                  <w:szCs w:val="16"/>
                                </w:rPr>
                                <w:t>Team Building for Success Orientation</w:t>
                              </w:r>
                            </w:p>
                            <w:p w:rsidR="002508FB" w:rsidRDefault="002508FB" w:rsidP="007F79C9">
                              <w:pPr>
                                <w:spacing w:after="0" w:line="240" w:lineRule="auto"/>
                                <w:jc w:val="center"/>
                                <w:rPr>
                                  <w:sz w:val="16"/>
                                  <w:szCs w:val="16"/>
                                </w:rPr>
                              </w:pPr>
                              <w:r>
                                <w:rPr>
                                  <w:sz w:val="16"/>
                                  <w:szCs w:val="16"/>
                                </w:rPr>
                                <w:t>A02. Mentoring/Coaching</w:t>
                              </w:r>
                            </w:p>
                            <w:p w:rsidR="002508FB" w:rsidRDefault="002508FB" w:rsidP="007F79C9">
                              <w:pPr>
                                <w:spacing w:after="0" w:line="240" w:lineRule="auto"/>
                                <w:jc w:val="center"/>
                                <w:rPr>
                                  <w:sz w:val="16"/>
                                  <w:szCs w:val="16"/>
                                </w:rPr>
                              </w:pPr>
                              <w:r>
                                <w:rPr>
                                  <w:sz w:val="16"/>
                                  <w:szCs w:val="16"/>
                                </w:rPr>
                                <w:t>A03. Developing Leadership Autonomy</w:t>
                              </w:r>
                            </w:p>
                            <w:p w:rsidR="002508FB" w:rsidRDefault="002508FB" w:rsidP="007F79C9">
                              <w:pPr>
                                <w:spacing w:after="0" w:line="240" w:lineRule="auto"/>
                                <w:jc w:val="center"/>
                                <w:rPr>
                                  <w:sz w:val="16"/>
                                  <w:szCs w:val="16"/>
                                </w:rPr>
                              </w:pPr>
                              <w:r>
                                <w:rPr>
                                  <w:sz w:val="16"/>
                                  <w:szCs w:val="16"/>
                                </w:rPr>
                                <w:t>A04. Working Risk Prevention</w:t>
                              </w:r>
                            </w:p>
                            <w:p w:rsidR="002508FB" w:rsidRDefault="002508FB" w:rsidP="007F79C9">
                              <w:pPr>
                                <w:spacing w:after="0" w:line="240" w:lineRule="auto"/>
                                <w:jc w:val="center"/>
                                <w:rPr>
                                  <w:sz w:val="16"/>
                                  <w:szCs w:val="16"/>
                                </w:rPr>
                              </w:pPr>
                              <w:r>
                                <w:rPr>
                                  <w:sz w:val="16"/>
                                  <w:szCs w:val="16"/>
                                </w:rPr>
                                <w:t>A05. Management/Conflict Resolution/ Negotiation</w:t>
                              </w:r>
                            </w:p>
                            <w:p w:rsidR="002508FB" w:rsidRDefault="002508FB" w:rsidP="007F79C9">
                              <w:pPr>
                                <w:spacing w:after="0" w:line="240" w:lineRule="auto"/>
                                <w:jc w:val="center"/>
                                <w:rPr>
                                  <w:sz w:val="16"/>
                                  <w:szCs w:val="16"/>
                                </w:rPr>
                              </w:pPr>
                              <w:r>
                                <w:rPr>
                                  <w:sz w:val="16"/>
                                  <w:szCs w:val="16"/>
                                </w:rPr>
                                <w:t>A06. Organisation/Planning</w:t>
                              </w:r>
                            </w:p>
                            <w:p w:rsidR="002508FB" w:rsidRDefault="002508FB" w:rsidP="007F79C9">
                              <w:pPr>
                                <w:spacing w:after="0" w:line="240" w:lineRule="auto"/>
                                <w:jc w:val="center"/>
                                <w:rPr>
                                  <w:sz w:val="16"/>
                                  <w:szCs w:val="16"/>
                                </w:rPr>
                              </w:pPr>
                              <w:r>
                                <w:rPr>
                                  <w:sz w:val="16"/>
                                  <w:szCs w:val="16"/>
                                </w:rPr>
                                <w:t>A07. Digital Competence</w:t>
                              </w:r>
                            </w:p>
                            <w:p w:rsidR="002508FB" w:rsidRDefault="002508FB" w:rsidP="007F79C9">
                              <w:pPr>
                                <w:spacing w:after="0" w:line="240" w:lineRule="auto"/>
                                <w:jc w:val="center"/>
                                <w:rPr>
                                  <w:sz w:val="16"/>
                                  <w:szCs w:val="16"/>
                                </w:rPr>
                              </w:pPr>
                              <w:r>
                                <w:rPr>
                                  <w:sz w:val="16"/>
                                  <w:szCs w:val="16"/>
                                </w:rPr>
                                <w:t>A08. Work under Pressure</w:t>
                              </w:r>
                            </w:p>
                            <w:p w:rsidR="002508FB" w:rsidRPr="007F79C9" w:rsidRDefault="002508FB" w:rsidP="007F79C9">
                              <w:pPr>
                                <w:spacing w:after="0" w:line="240" w:lineRule="auto"/>
                                <w:jc w:val="center"/>
                                <w:rPr>
                                  <w:sz w:val="16"/>
                                  <w:szCs w:val="16"/>
                                </w:rPr>
                              </w:pPr>
                              <w:r>
                                <w:rPr>
                                  <w:sz w:val="16"/>
                                  <w:szCs w:val="16"/>
                                </w:rPr>
                                <w:t>A09. Identification with Organisation</w:t>
                              </w:r>
                            </w:p>
                            <w:p w:rsidR="002508FB" w:rsidRPr="007F79C9" w:rsidRDefault="002508FB" w:rsidP="007F79C9">
                              <w:pPr>
                                <w:spacing w:after="0" w:line="240" w:lineRule="auto"/>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à coins arrondis 39"/>
                        <wps:cNvSpPr/>
                        <wps:spPr>
                          <a:xfrm>
                            <a:off x="1846052" y="0"/>
                            <a:ext cx="1095555" cy="2208362"/>
                          </a:xfrm>
                          <a:prstGeom prst="roundRect">
                            <a:avLst/>
                          </a:prstGeom>
                          <a:solidFill>
                            <a:srgbClr val="4F81BD"/>
                          </a:solidFill>
                          <a:ln w="55000" cap="flat" cmpd="thickThin" algn="ctr">
                            <a:solidFill>
                              <a:srgbClr val="4F81BD">
                                <a:shade val="50000"/>
                                <a:tint val="90000"/>
                                <a:satMod val="130000"/>
                              </a:srgbClr>
                            </a:solidFill>
                            <a:prstDash val="solid"/>
                          </a:ln>
                          <a:effectLst/>
                        </wps:spPr>
                        <wps:txbx>
                          <w:txbxContent>
                            <w:p w:rsidR="002508FB" w:rsidRPr="007F79C9" w:rsidRDefault="002508FB" w:rsidP="00713196">
                              <w:pPr>
                                <w:spacing w:after="0" w:line="240" w:lineRule="auto"/>
                                <w:jc w:val="center"/>
                                <w:rPr>
                                  <w:sz w:val="16"/>
                                  <w:szCs w:val="16"/>
                                </w:rPr>
                              </w:pPr>
                              <w:r>
                                <w:t>LEARNING OUTCOMES</w:t>
                              </w:r>
                            </w:p>
                            <w:p w:rsidR="002508FB" w:rsidRPr="007F79C9" w:rsidRDefault="002508FB" w:rsidP="00713196">
                              <w:pPr>
                                <w:spacing w:after="0" w:line="240" w:lineRule="auto"/>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à coins arrondis 44"/>
                        <wps:cNvSpPr/>
                        <wps:spPr>
                          <a:xfrm>
                            <a:off x="3096883" y="0"/>
                            <a:ext cx="1095555" cy="2208362"/>
                          </a:xfrm>
                          <a:prstGeom prst="roundRect">
                            <a:avLst/>
                          </a:prstGeom>
                          <a:solidFill>
                            <a:srgbClr val="4F81BD"/>
                          </a:solidFill>
                          <a:ln w="55000" cap="flat" cmpd="thickThin" algn="ctr">
                            <a:solidFill>
                              <a:srgbClr val="4F81BD">
                                <a:shade val="50000"/>
                                <a:tint val="90000"/>
                                <a:satMod val="130000"/>
                              </a:srgbClr>
                            </a:solidFill>
                            <a:prstDash val="solid"/>
                          </a:ln>
                          <a:effectLst/>
                        </wps:spPr>
                        <wps:txbx>
                          <w:txbxContent>
                            <w:p w:rsidR="002508FB" w:rsidRPr="007F79C9" w:rsidRDefault="002508FB" w:rsidP="00713196">
                              <w:pPr>
                                <w:spacing w:after="0" w:line="240" w:lineRule="auto"/>
                                <w:jc w:val="center"/>
                                <w:rPr>
                                  <w:sz w:val="16"/>
                                  <w:szCs w:val="16"/>
                                </w:rPr>
                              </w:pPr>
                              <w:r>
                                <w:t>LEARNING UNITS (likely to be assembled for larger TRAINING MODULES)</w:t>
                              </w:r>
                            </w:p>
                            <w:p w:rsidR="002508FB" w:rsidRPr="007F79C9" w:rsidRDefault="002508FB" w:rsidP="00713196">
                              <w:pPr>
                                <w:spacing w:after="0" w:line="240" w:lineRule="auto"/>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à coins arrondis 46"/>
                        <wps:cNvSpPr/>
                        <wps:spPr>
                          <a:xfrm>
                            <a:off x="4330460" y="0"/>
                            <a:ext cx="1224771" cy="2208362"/>
                          </a:xfrm>
                          <a:prstGeom prst="roundRect">
                            <a:avLst/>
                          </a:prstGeom>
                          <a:solidFill>
                            <a:srgbClr val="4F81BD"/>
                          </a:solidFill>
                          <a:ln w="55000" cap="flat" cmpd="thickThin" algn="ctr">
                            <a:solidFill>
                              <a:srgbClr val="4F81BD">
                                <a:shade val="50000"/>
                                <a:tint val="90000"/>
                                <a:satMod val="130000"/>
                              </a:srgbClr>
                            </a:solidFill>
                            <a:prstDash val="solid"/>
                          </a:ln>
                          <a:effectLst/>
                        </wps:spPr>
                        <wps:txbx>
                          <w:txbxContent>
                            <w:p w:rsidR="002508FB" w:rsidRPr="007F79C9" w:rsidRDefault="002508FB" w:rsidP="00713196">
                              <w:pPr>
                                <w:spacing w:after="0" w:line="240" w:lineRule="auto"/>
                                <w:jc w:val="center"/>
                                <w:rPr>
                                  <w:sz w:val="16"/>
                                  <w:szCs w:val="16"/>
                                </w:rPr>
                              </w:pPr>
                              <w:r>
                                <w:t>ASSESSMENT CRITERIA</w:t>
                              </w:r>
                            </w:p>
                            <w:p w:rsidR="002508FB" w:rsidRPr="007F79C9" w:rsidRDefault="002508FB" w:rsidP="00713196">
                              <w:pPr>
                                <w:spacing w:after="0" w:line="240" w:lineRule="auto"/>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Flèche droite 47"/>
                        <wps:cNvSpPr/>
                        <wps:spPr>
                          <a:xfrm>
                            <a:off x="1604513" y="793630"/>
                            <a:ext cx="345056" cy="948905"/>
                          </a:xfrm>
                          <a:prstGeom prst="rightArrow">
                            <a:avLst/>
                          </a:prstGeom>
                          <a:solidFill>
                            <a:srgbClr val="F79646"/>
                          </a:solidFill>
                          <a:ln w="55000" cap="flat" cmpd="thickThin" algn="ctr">
                            <a:solidFill>
                              <a:srgbClr val="F79646">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Flèche droite 48"/>
                        <wps:cNvSpPr/>
                        <wps:spPr>
                          <a:xfrm>
                            <a:off x="2838090" y="819509"/>
                            <a:ext cx="345056" cy="948905"/>
                          </a:xfrm>
                          <a:prstGeom prst="rightArrow">
                            <a:avLst/>
                          </a:prstGeom>
                          <a:solidFill>
                            <a:srgbClr val="F79646"/>
                          </a:solidFill>
                          <a:ln w="55000" cap="flat" cmpd="thickThin" algn="ctr">
                            <a:solidFill>
                              <a:srgbClr val="F79646">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Flèche droite 53"/>
                        <wps:cNvSpPr/>
                        <wps:spPr>
                          <a:xfrm>
                            <a:off x="4080294" y="845388"/>
                            <a:ext cx="345056" cy="948905"/>
                          </a:xfrm>
                          <a:prstGeom prst="rightArrow">
                            <a:avLst/>
                          </a:prstGeom>
                          <a:solidFill>
                            <a:srgbClr val="F79646"/>
                          </a:solidFill>
                          <a:ln w="55000" cap="flat" cmpd="thickThin" algn="ctr">
                            <a:solidFill>
                              <a:srgbClr val="F79646">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e 54" o:spid="_x0000_s1026" style="position:absolute;left:0;text-align:left;margin-left:0;margin-top:25.6pt;width:437.4pt;height:173.9pt;z-index:251659776;mso-position-horizontal:center;mso-position-horizontal-relative:margin" coordsize="55552,22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">
                <v:roundrect id="Rectangle à coins arrondis 26" o:spid="_x0000_s1027" style="position:absolute;width:17425;height:220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IZlsUA&#10;AADbAAAADwAAAGRycy9kb3ducmV2LnhtbESPT2vCQBTE7wW/w/KE3upGDyLRVaRiW7AXk4LXR/Y1&#10;SZt9G3fX/PHTdwuFHoeZ+Q2z2Q2mER05X1tWMJ8lIIgLq2suFXzkx6cVCB+QNTaWScFIHnbbycMG&#10;U217PlOXhVJECPsUFVQhtKmUvqjIoJ/Zljh6n9YZDFG6UmqHfYSbRi6SZCkN1hwXKmzpuaLiO7sZ&#10;Bd3qVrv81R8u0u+v47u5n19OX0o9Tof9GkSgIfyH/9pvWsFiCb9f4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4hmWxQAAANsAAAAPAAAAAAAAAAAAAAAAAJgCAABkcnMv&#10;ZG93bnJldi54bWxQSwUGAAAAAAQABAD1AAAAigMAAAAA&#10;" fillcolor="#4f81bd" strokecolor="#5f79a3" strokeweight="1.52778mm">
                  <v:stroke linestyle="thickThin"/>
                  <v:textbox>
                    <w:txbxContent>
                      <w:p w:rsidR="002508FB" w:rsidRPr="007F79C9" w:rsidRDefault="002508FB" w:rsidP="007F79C9">
                        <w:pPr>
                          <w:spacing w:after="0" w:line="240" w:lineRule="auto"/>
                          <w:jc w:val="center"/>
                        </w:pPr>
                        <w:r w:rsidRPr="007F79C9">
                          <w:t>ACTIVITIES</w:t>
                        </w:r>
                      </w:p>
                      <w:p w:rsidR="002508FB" w:rsidRDefault="002508FB" w:rsidP="007F79C9">
                        <w:pPr>
                          <w:spacing w:after="0" w:line="240" w:lineRule="auto"/>
                          <w:jc w:val="center"/>
                          <w:rPr>
                            <w:sz w:val="16"/>
                            <w:szCs w:val="16"/>
                          </w:rPr>
                        </w:pPr>
                        <w:r w:rsidRPr="007F79C9">
                          <w:rPr>
                            <w:sz w:val="16"/>
                            <w:szCs w:val="16"/>
                          </w:rPr>
                          <w:t xml:space="preserve">A01. </w:t>
                        </w:r>
                        <w:r>
                          <w:rPr>
                            <w:sz w:val="16"/>
                            <w:szCs w:val="16"/>
                          </w:rPr>
                          <w:t>Management/</w:t>
                        </w:r>
                        <w:r w:rsidRPr="007F79C9">
                          <w:rPr>
                            <w:sz w:val="16"/>
                            <w:szCs w:val="16"/>
                          </w:rPr>
                          <w:t>Team Building for Success Orientation</w:t>
                        </w:r>
                      </w:p>
                      <w:p w:rsidR="002508FB" w:rsidRDefault="002508FB" w:rsidP="007F79C9">
                        <w:pPr>
                          <w:spacing w:after="0" w:line="240" w:lineRule="auto"/>
                          <w:jc w:val="center"/>
                          <w:rPr>
                            <w:sz w:val="16"/>
                            <w:szCs w:val="16"/>
                          </w:rPr>
                        </w:pPr>
                        <w:r>
                          <w:rPr>
                            <w:sz w:val="16"/>
                            <w:szCs w:val="16"/>
                          </w:rPr>
                          <w:t>A02. Mentoring/Coaching</w:t>
                        </w:r>
                      </w:p>
                      <w:p w:rsidR="002508FB" w:rsidRDefault="002508FB" w:rsidP="007F79C9">
                        <w:pPr>
                          <w:spacing w:after="0" w:line="240" w:lineRule="auto"/>
                          <w:jc w:val="center"/>
                          <w:rPr>
                            <w:sz w:val="16"/>
                            <w:szCs w:val="16"/>
                          </w:rPr>
                        </w:pPr>
                        <w:r>
                          <w:rPr>
                            <w:sz w:val="16"/>
                            <w:szCs w:val="16"/>
                          </w:rPr>
                          <w:t>A03. Developing Leadership Autonomy</w:t>
                        </w:r>
                      </w:p>
                      <w:p w:rsidR="002508FB" w:rsidRDefault="002508FB" w:rsidP="007F79C9">
                        <w:pPr>
                          <w:spacing w:after="0" w:line="240" w:lineRule="auto"/>
                          <w:jc w:val="center"/>
                          <w:rPr>
                            <w:sz w:val="16"/>
                            <w:szCs w:val="16"/>
                          </w:rPr>
                        </w:pPr>
                        <w:r>
                          <w:rPr>
                            <w:sz w:val="16"/>
                            <w:szCs w:val="16"/>
                          </w:rPr>
                          <w:t>A04. Working Risk Prevention</w:t>
                        </w:r>
                      </w:p>
                      <w:p w:rsidR="002508FB" w:rsidRDefault="002508FB" w:rsidP="007F79C9">
                        <w:pPr>
                          <w:spacing w:after="0" w:line="240" w:lineRule="auto"/>
                          <w:jc w:val="center"/>
                          <w:rPr>
                            <w:sz w:val="16"/>
                            <w:szCs w:val="16"/>
                          </w:rPr>
                        </w:pPr>
                        <w:r>
                          <w:rPr>
                            <w:sz w:val="16"/>
                            <w:szCs w:val="16"/>
                          </w:rPr>
                          <w:t>A05. Management/Conflict Resolution/ Negotiation</w:t>
                        </w:r>
                      </w:p>
                      <w:p w:rsidR="002508FB" w:rsidRDefault="002508FB" w:rsidP="007F79C9">
                        <w:pPr>
                          <w:spacing w:after="0" w:line="240" w:lineRule="auto"/>
                          <w:jc w:val="center"/>
                          <w:rPr>
                            <w:sz w:val="16"/>
                            <w:szCs w:val="16"/>
                          </w:rPr>
                        </w:pPr>
                        <w:r>
                          <w:rPr>
                            <w:sz w:val="16"/>
                            <w:szCs w:val="16"/>
                          </w:rPr>
                          <w:t>A06. Organisation/Planning</w:t>
                        </w:r>
                      </w:p>
                      <w:p w:rsidR="002508FB" w:rsidRDefault="002508FB" w:rsidP="007F79C9">
                        <w:pPr>
                          <w:spacing w:after="0" w:line="240" w:lineRule="auto"/>
                          <w:jc w:val="center"/>
                          <w:rPr>
                            <w:sz w:val="16"/>
                            <w:szCs w:val="16"/>
                          </w:rPr>
                        </w:pPr>
                        <w:r>
                          <w:rPr>
                            <w:sz w:val="16"/>
                            <w:szCs w:val="16"/>
                          </w:rPr>
                          <w:t>A07. Digital Competence</w:t>
                        </w:r>
                      </w:p>
                      <w:p w:rsidR="002508FB" w:rsidRDefault="002508FB" w:rsidP="007F79C9">
                        <w:pPr>
                          <w:spacing w:after="0" w:line="240" w:lineRule="auto"/>
                          <w:jc w:val="center"/>
                          <w:rPr>
                            <w:sz w:val="16"/>
                            <w:szCs w:val="16"/>
                          </w:rPr>
                        </w:pPr>
                        <w:r>
                          <w:rPr>
                            <w:sz w:val="16"/>
                            <w:szCs w:val="16"/>
                          </w:rPr>
                          <w:t>A08. Work under Pressure</w:t>
                        </w:r>
                      </w:p>
                      <w:p w:rsidR="002508FB" w:rsidRPr="007F79C9" w:rsidRDefault="002508FB" w:rsidP="007F79C9">
                        <w:pPr>
                          <w:spacing w:after="0" w:line="240" w:lineRule="auto"/>
                          <w:jc w:val="center"/>
                          <w:rPr>
                            <w:sz w:val="16"/>
                            <w:szCs w:val="16"/>
                          </w:rPr>
                        </w:pPr>
                        <w:r>
                          <w:rPr>
                            <w:sz w:val="16"/>
                            <w:szCs w:val="16"/>
                          </w:rPr>
                          <w:t>A09. Identification with Organisation</w:t>
                        </w:r>
                      </w:p>
                      <w:p w:rsidR="002508FB" w:rsidRPr="007F79C9" w:rsidRDefault="002508FB" w:rsidP="007F79C9">
                        <w:pPr>
                          <w:spacing w:after="0" w:line="240" w:lineRule="auto"/>
                          <w:jc w:val="center"/>
                          <w:rPr>
                            <w:sz w:val="16"/>
                            <w:szCs w:val="16"/>
                          </w:rPr>
                        </w:pPr>
                      </w:p>
                    </w:txbxContent>
                  </v:textbox>
                </v:roundrect>
                <v:roundrect id="Rectangle à coins arrondis 39" o:spid="_x0000_s1028" style="position:absolute;left:18460;width:10956;height:220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bOcUA&#10;AADbAAAADwAAAGRycy9kb3ducmV2LnhtbESPT2vCQBTE74LfYXlCb7rRQrGpawhK/4C9qIVeH9ln&#10;Es2+jbtrjP30XaHQ4zAzv2EWWW8a0ZHztWUF00kCgriwuuZSwdf+dTwH4QOyxsYyKbiRh2w5HCww&#10;1fbKW+p2oRQRwj5FBVUIbSqlLyoy6Ce2JY7ewTqDIUpXSu3wGuGmkbMkeZIGa44LFba0qqg47S5G&#10;QTe/1G7/7tff0ufn26f52b5tjko9jPr8BUSgPvyH/9ofWsHjM9y/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Bs5xQAAANsAAAAPAAAAAAAAAAAAAAAAAJgCAABkcnMv&#10;ZG93bnJldi54bWxQSwUGAAAAAAQABAD1AAAAigMAAAAA&#10;" fillcolor="#4f81bd" strokecolor="#5f79a3" strokeweight="1.52778mm">
                  <v:stroke linestyle="thickThin"/>
                  <v:textbox>
                    <w:txbxContent>
                      <w:p w:rsidR="002508FB" w:rsidRPr="007F79C9" w:rsidRDefault="002508FB" w:rsidP="00713196">
                        <w:pPr>
                          <w:spacing w:after="0" w:line="240" w:lineRule="auto"/>
                          <w:jc w:val="center"/>
                          <w:rPr>
                            <w:sz w:val="16"/>
                            <w:szCs w:val="16"/>
                          </w:rPr>
                        </w:pPr>
                        <w:r>
                          <w:t>LEARNING OUTCOMES</w:t>
                        </w:r>
                      </w:p>
                      <w:p w:rsidR="002508FB" w:rsidRPr="007F79C9" w:rsidRDefault="002508FB" w:rsidP="00713196">
                        <w:pPr>
                          <w:spacing w:after="0" w:line="240" w:lineRule="auto"/>
                          <w:jc w:val="center"/>
                          <w:rPr>
                            <w:sz w:val="16"/>
                            <w:szCs w:val="16"/>
                          </w:rPr>
                        </w:pPr>
                      </w:p>
                    </w:txbxContent>
                  </v:textbox>
                </v:roundrect>
                <v:roundrect id="Rectangle à coins arrondis 44" o:spid="_x0000_s1029" style="position:absolute;left:30968;width:10956;height:220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PH2sQA&#10;AADbAAAADwAAAGRycy9kb3ducmV2LnhtbESPT4vCMBTE7wt+h/AEb2vqIotUo4iyKuxe/ANeH82z&#10;rTYvNYm1+unNwsIeh5n5DTOZtaYSDTlfWlYw6CcgiDOrS84VHPZf7yMQPiBrrCyTggd5mE07bxNM&#10;tb3zlppdyEWEsE9RQRFCnUrps4IM+r6tiaN3ss5giNLlUju8R7ip5EeSfEqDJceFAmtaFJRddjej&#10;oBndSrdf++VR+vn18WOe29X3Walet52PQQRqw3/4r73RCoZD+P0Sf4C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jx9rEAAAA2wAAAA8AAAAAAAAAAAAAAAAAmAIAAGRycy9k&#10;b3ducmV2LnhtbFBLBQYAAAAABAAEAPUAAACJAwAAAAA=&#10;" fillcolor="#4f81bd" strokecolor="#5f79a3" strokeweight="1.52778mm">
                  <v:stroke linestyle="thickThin"/>
                  <v:textbox>
                    <w:txbxContent>
                      <w:p w:rsidR="002508FB" w:rsidRPr="007F79C9" w:rsidRDefault="002508FB" w:rsidP="00713196">
                        <w:pPr>
                          <w:spacing w:after="0" w:line="240" w:lineRule="auto"/>
                          <w:jc w:val="center"/>
                          <w:rPr>
                            <w:sz w:val="16"/>
                            <w:szCs w:val="16"/>
                          </w:rPr>
                        </w:pPr>
                        <w:r>
                          <w:t>LEARNING UNITS (likely to be assembled for larger TRAINING MODULES)</w:t>
                        </w:r>
                      </w:p>
                      <w:p w:rsidR="002508FB" w:rsidRPr="007F79C9" w:rsidRDefault="002508FB" w:rsidP="00713196">
                        <w:pPr>
                          <w:spacing w:after="0" w:line="240" w:lineRule="auto"/>
                          <w:jc w:val="center"/>
                          <w:rPr>
                            <w:sz w:val="16"/>
                            <w:szCs w:val="16"/>
                          </w:rPr>
                        </w:pPr>
                      </w:p>
                    </w:txbxContent>
                  </v:textbox>
                </v:roundrect>
                <v:roundrect id="Rectangle à coins arrondis 46" o:spid="_x0000_s1030" style="position:absolute;left:43304;width:12248;height:220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38NsUA&#10;AADbAAAADwAAAGRycy9kb3ducmV2LnhtbESPQWvCQBSE74X+h+UVvNVNi4hEN0FaqoX2ohG8PrLP&#10;JJp9m+6uMfbXdwuCx2FmvmEW+WBa0ZPzjWUFL+MEBHFpdcOVgl3x8TwD4QOyxtYyKbiShzx7fFhg&#10;qu2FN9RvQyUihH2KCuoQulRKX9Zk0I9tRxy9g3UGQ5SuktrhJcJNK1+TZCoNNhwXauzorabytD0b&#10;Bf3s3Lhi7d/30i9/rt/md7P6Oio1ehqWcxCBhnAP39qfWsFkCv9f4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Pfw2xQAAANsAAAAPAAAAAAAAAAAAAAAAAJgCAABkcnMv&#10;ZG93bnJldi54bWxQSwUGAAAAAAQABAD1AAAAigMAAAAA&#10;" fillcolor="#4f81bd" strokecolor="#5f79a3" strokeweight="1.52778mm">
                  <v:stroke linestyle="thickThin"/>
                  <v:textbox>
                    <w:txbxContent>
                      <w:p w:rsidR="002508FB" w:rsidRPr="007F79C9" w:rsidRDefault="002508FB" w:rsidP="00713196">
                        <w:pPr>
                          <w:spacing w:after="0" w:line="240" w:lineRule="auto"/>
                          <w:jc w:val="center"/>
                          <w:rPr>
                            <w:sz w:val="16"/>
                            <w:szCs w:val="16"/>
                          </w:rPr>
                        </w:pPr>
                        <w:r>
                          <w:t>ASSESSMENT CRITERIA</w:t>
                        </w:r>
                      </w:p>
                      <w:p w:rsidR="002508FB" w:rsidRPr="007F79C9" w:rsidRDefault="002508FB" w:rsidP="00713196">
                        <w:pPr>
                          <w:spacing w:after="0" w:line="240" w:lineRule="auto"/>
                          <w:jc w:val="center"/>
                          <w:rPr>
                            <w:sz w:val="16"/>
                            <w:szCs w:val="16"/>
                          </w:rPr>
                        </w:pP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47" o:spid="_x0000_s1031" type="#_x0000_t13" style="position:absolute;left:16045;top:7936;width:3450;height:9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0HmsIA&#10;AADbAAAADwAAAGRycy9kb3ducmV2LnhtbESPQYvCMBSE74L/ITzBm6aKrNI1FVlW8Oaqy+Lx0bw2&#10;ZZuX0kRb/70RBI/DzHzDrDe9rcWNWl85VjCbJiCIc6crLhX8nneTFQgfkDXWjknBnTxssuFgjal2&#10;HR/pdgqliBD2KSowITSplD43ZNFPXUMcvcK1FkOUbSl1i12E21rOk+RDWqw4Lhhs6MtQ/n+6WgV/&#10;3W57P/yQPRSXmTaX7z641VGp8ajffoII1Id3+NXeawWLJTy/xB8g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eawgAAANsAAAAPAAAAAAAAAAAAAAAAAJgCAABkcnMvZG93&#10;bnJldi54bWxQSwUGAAAAAAQABAD1AAAAhwMAAAAA&#10;" adj="10800" fillcolor="#f79646" strokecolor="#cc8256" strokeweight="1.52778mm">
                  <v:stroke linestyle="thickThin"/>
                </v:shape>
                <v:shape id="Flèche droite 48" o:spid="_x0000_s1032" type="#_x0000_t13" style="position:absolute;left:28380;top:8195;width:3451;height:9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T6LsA&#10;AADbAAAADwAAAGRycy9kb3ducmV2LnhtbERPSwrCMBDdC94hjOBOU0VEqlFEFNz5RVwOzdgUm0lp&#10;oq23NwvB5eP9F6vWluJNtS8cKxgNExDEmdMF5wqul91gBsIHZI2lY1LwIQ+rZbezwFS7hk/0Podc&#10;xBD2KSowIVSplD4zZNEPXUUcuYerLYYI61zqGpsYbks5TpKptFhwbDBY0cZQ9jy/rIJbs1t/Dkey&#10;h8d9pM192wY3OynV77XrOYhAbfiLf+69VjCJY+OX+APk8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Rik+i7AAAA2wAAAA8AAAAAAAAAAAAAAAAAmAIAAGRycy9kb3ducmV2Lnht&#10;bFBLBQYAAAAABAAEAPUAAACAAwAAAAA=&#10;" adj="10800" fillcolor="#f79646" strokecolor="#cc8256" strokeweight="1.52778mm">
                  <v:stroke linestyle="thickThin"/>
                </v:shape>
                <v:shape id="Flèche droite 53" o:spid="_x0000_s1033" type="#_x0000_t13" style="position:absolute;left:40802;top:8453;width:3451;height:9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RMIA&#10;AADbAAAADwAAAGRycy9kb3ducmV2LnhtbESPQYvCMBSE74L/ITzBm6YqK9I1FVlW8Oaqy+Lx0bw2&#10;ZZuX0kRb/70RBI/DzHzDrDe9rcWNWl85VjCbJiCIc6crLhX8nneTFQgfkDXWjknBnTxssuFgjal2&#10;HR/pdgqliBD2KSowITSplD43ZNFPXUMcvcK1FkOUbSl1i12E21rOk2QpLVYcFww29GUo/z9drYK/&#10;bre9H37IHorLTJvLdx/c6qjUeNRvP0EE6sM7/GrvtYKPBTy/xB8g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H5dEwgAAANsAAAAPAAAAAAAAAAAAAAAAAJgCAABkcnMvZG93&#10;bnJldi54bWxQSwUGAAAAAAQABAD1AAAAhwMAAAAA&#10;" adj="10800" fillcolor="#f79646" strokecolor="#cc8256" strokeweight="1.52778mm">
                  <v:stroke linestyle="thickThin"/>
                </v:shape>
                <w10:wrap type="square" anchorx="margin"/>
              </v:group>
            </w:pict>
          </mc:Fallback>
        </mc:AlternateContent>
      </w:r>
    </w:p>
    <w:p w:rsidR="00C17BE5" w:rsidRPr="00D527FA" w:rsidRDefault="00C17BE5" w:rsidP="00DF7EA2">
      <w:pPr>
        <w:spacing w:after="0" w:line="240" w:lineRule="auto"/>
        <w:jc w:val="both"/>
        <w:rPr>
          <w:rFonts w:cs="Aharoni"/>
          <w:sz w:val="20"/>
          <w:lang w:val="en-GB"/>
        </w:rPr>
      </w:pPr>
    </w:p>
    <w:p w:rsidR="00713196" w:rsidRPr="00D527FA" w:rsidRDefault="00713196" w:rsidP="007F79C9">
      <w:pPr>
        <w:spacing w:after="0" w:line="240" w:lineRule="auto"/>
        <w:jc w:val="both"/>
        <w:rPr>
          <w:rFonts w:cs="Aharoni"/>
          <w:sz w:val="20"/>
          <w:lang w:val="en-GB"/>
        </w:rPr>
      </w:pPr>
    </w:p>
    <w:p w:rsidR="007F79C9" w:rsidRPr="00D527FA" w:rsidRDefault="007F79C9" w:rsidP="007F79C9">
      <w:pPr>
        <w:spacing w:after="0" w:line="240" w:lineRule="auto"/>
        <w:jc w:val="both"/>
        <w:rPr>
          <w:rFonts w:cs="Aharoni"/>
          <w:sz w:val="20"/>
          <w:lang w:val="en-GB"/>
        </w:rPr>
      </w:pPr>
      <w:r w:rsidRPr="00D527FA">
        <w:rPr>
          <w:rFonts w:cs="Aharoni"/>
          <w:sz w:val="20"/>
          <w:lang w:val="en-GB"/>
        </w:rPr>
        <w:t>The goals of the Phase 03</w:t>
      </w:r>
      <w:r w:rsidR="00713196" w:rsidRPr="00D527FA">
        <w:rPr>
          <w:rFonts w:cs="Aharoni"/>
          <w:sz w:val="20"/>
          <w:lang w:val="en-GB"/>
        </w:rPr>
        <w:t>, carried out by Formedil (IT),</w:t>
      </w:r>
      <w:r w:rsidRPr="00D527FA">
        <w:rPr>
          <w:rFonts w:cs="Aharoni"/>
          <w:sz w:val="20"/>
          <w:lang w:val="en-GB"/>
        </w:rPr>
        <w:t xml:space="preserve"> </w:t>
      </w:r>
      <w:r w:rsidR="00713196" w:rsidRPr="00D527FA">
        <w:rPr>
          <w:rFonts w:cs="Aharoni"/>
          <w:sz w:val="20"/>
          <w:lang w:val="en-GB"/>
        </w:rPr>
        <w:t>were</w:t>
      </w:r>
      <w:r w:rsidRPr="00D527FA">
        <w:rPr>
          <w:rFonts w:cs="Aharoni"/>
          <w:sz w:val="20"/>
          <w:lang w:val="en-GB"/>
        </w:rPr>
        <w:t xml:space="preserve"> the conception and the implementation of a transnational common methodology for the training units as identified in the Phase 02, carried out under the responsibility of the FLC (ES). The partners agreed on the fact that they intend, through the planned learning units, to move from the logic of the thematic separate modules to the logic of learning activities matching skills needs expressed by construction companies and formalised in Phase 01, achieved under the responsibility of the BZB (DE). These learning activities lead to specific learning outcomes to be assessed according to specific and clear criteria.</w:t>
      </w:r>
    </w:p>
    <w:p w:rsidR="00D74533" w:rsidRPr="00D527FA" w:rsidRDefault="00D74533" w:rsidP="00DF7EA2">
      <w:pPr>
        <w:spacing w:after="0" w:line="240" w:lineRule="auto"/>
        <w:jc w:val="both"/>
        <w:rPr>
          <w:rFonts w:cs="Aharoni"/>
          <w:sz w:val="20"/>
          <w:lang w:val="en-GB"/>
        </w:rPr>
      </w:pPr>
    </w:p>
    <w:p w:rsidR="00D74533" w:rsidRPr="00D527FA" w:rsidRDefault="00D74533" w:rsidP="00DF7EA2">
      <w:pPr>
        <w:spacing w:after="0" w:line="240" w:lineRule="auto"/>
        <w:jc w:val="both"/>
        <w:rPr>
          <w:rFonts w:cs="Aharoni"/>
          <w:sz w:val="20"/>
          <w:lang w:val="en-GB"/>
        </w:rPr>
      </w:pPr>
    </w:p>
    <w:p w:rsidR="00DF7EA2" w:rsidRPr="00D527FA" w:rsidRDefault="00DF7EA2" w:rsidP="00DF7EA2">
      <w:pPr>
        <w:spacing w:after="0" w:line="240" w:lineRule="auto"/>
        <w:jc w:val="both"/>
        <w:rPr>
          <w:rFonts w:cs="Aharoni"/>
          <w:sz w:val="20"/>
          <w:lang w:val="en-GB"/>
        </w:rPr>
      </w:pPr>
    </w:p>
    <w:p w:rsidR="00DF7EA2" w:rsidRPr="00D527FA" w:rsidRDefault="00DF7EA2" w:rsidP="00DF7EA2">
      <w:pPr>
        <w:spacing w:after="0" w:line="240" w:lineRule="auto"/>
        <w:jc w:val="both"/>
        <w:rPr>
          <w:rFonts w:cs="Aharoni"/>
          <w:sz w:val="20"/>
          <w:lang w:val="en-GB"/>
        </w:rPr>
      </w:pPr>
      <w:r w:rsidRPr="00D527FA">
        <w:rPr>
          <w:rFonts w:cs="Aharoni"/>
          <w:sz w:val="20"/>
          <w:lang w:val="en-GB"/>
        </w:rPr>
        <w:t xml:space="preserve">Each learning unit constitutes a basis for the elaboration of the methodological framework enabling the partners to </w:t>
      </w:r>
      <w:r w:rsidR="003636D6" w:rsidRPr="00D527FA">
        <w:rPr>
          <w:rFonts w:cs="Aharoni"/>
          <w:sz w:val="20"/>
          <w:lang w:val="en-GB"/>
        </w:rPr>
        <w:t xml:space="preserve">conceive </w:t>
      </w:r>
      <w:r w:rsidR="003636D6" w:rsidRPr="00D527FA">
        <w:rPr>
          <w:rFonts w:cs="Aharoni"/>
          <w:i/>
          <w:sz w:val="20"/>
          <w:lang w:val="en-GB"/>
        </w:rPr>
        <w:t>specific training modules</w:t>
      </w:r>
      <w:r w:rsidR="003636D6" w:rsidRPr="00D527FA">
        <w:rPr>
          <w:rFonts w:cs="Aharoni"/>
          <w:sz w:val="20"/>
          <w:lang w:val="en-GB"/>
        </w:rPr>
        <w:t xml:space="preserve"> adjusted to</w:t>
      </w:r>
      <w:r w:rsidRPr="00D527FA">
        <w:rPr>
          <w:rFonts w:cs="Aharoni"/>
          <w:sz w:val="20"/>
          <w:lang w:val="en-GB"/>
        </w:rPr>
        <w:t xml:space="preserve"> their specific contexts. The partners agreed on the fact that they intend, through the planned learning units, to move from the logic of the thematic separate modules to the logic of learning activities matching skills needs expressed by construction companies.</w:t>
      </w:r>
    </w:p>
    <w:p w:rsidR="00DF7EA2" w:rsidRPr="00D527FA" w:rsidRDefault="00DF7EA2" w:rsidP="00DF7EA2">
      <w:pPr>
        <w:spacing w:after="0" w:line="240" w:lineRule="auto"/>
        <w:jc w:val="both"/>
        <w:rPr>
          <w:rFonts w:cs="Aharoni"/>
          <w:sz w:val="20"/>
          <w:lang w:val="en-GB"/>
        </w:rPr>
      </w:pPr>
    </w:p>
    <w:p w:rsidR="00DF7EA2" w:rsidRPr="00D527FA" w:rsidRDefault="00DF7EA2" w:rsidP="00DF7EA2">
      <w:pPr>
        <w:spacing w:after="0" w:line="240" w:lineRule="auto"/>
        <w:jc w:val="both"/>
        <w:rPr>
          <w:rFonts w:cs="Aharoni"/>
          <w:sz w:val="20"/>
          <w:lang w:val="en-GB"/>
        </w:rPr>
      </w:pPr>
      <w:r w:rsidRPr="00D527FA">
        <w:rPr>
          <w:rFonts w:cs="Aharoni"/>
          <w:sz w:val="20"/>
          <w:lang w:val="en-GB"/>
        </w:rPr>
        <w:t>T</w:t>
      </w:r>
      <w:r w:rsidR="003A303C" w:rsidRPr="00D527FA">
        <w:rPr>
          <w:rFonts w:cs="Aharoni"/>
          <w:sz w:val="20"/>
          <w:lang w:val="en-GB"/>
        </w:rPr>
        <w:t>herefore, t</w:t>
      </w:r>
      <w:r w:rsidRPr="00D527FA">
        <w:rPr>
          <w:rFonts w:cs="Aharoni"/>
          <w:sz w:val="20"/>
          <w:lang w:val="en-GB"/>
        </w:rPr>
        <w:t>he learning units could be considered either as autonomous modules or as parts of more complex training paths: already existing or to be set up as initial or continuous training. They can be organized only in the training centre or shared with a company. They can also include e-learning.</w:t>
      </w:r>
    </w:p>
    <w:p w:rsidR="00F02D8E" w:rsidRPr="00D527FA" w:rsidRDefault="00F02D8E" w:rsidP="00DF7EA2">
      <w:pPr>
        <w:spacing w:after="0" w:line="240" w:lineRule="auto"/>
        <w:jc w:val="both"/>
        <w:rPr>
          <w:rFonts w:cs="Aharoni"/>
          <w:sz w:val="20"/>
          <w:lang w:val="en-GB"/>
        </w:rPr>
      </w:pPr>
    </w:p>
    <w:p w:rsidR="00F02D8E" w:rsidRPr="00D527FA" w:rsidRDefault="00F02D8E" w:rsidP="00F02D8E">
      <w:pPr>
        <w:spacing w:after="0" w:line="240" w:lineRule="auto"/>
        <w:jc w:val="center"/>
        <w:rPr>
          <w:rFonts w:cs="Aharoni"/>
          <w:sz w:val="20"/>
          <w:lang w:val="en-GB"/>
        </w:rPr>
      </w:pPr>
      <w:r w:rsidRPr="00D527FA">
        <w:rPr>
          <w:rFonts w:cs="Calibri"/>
          <w:b/>
          <w:sz w:val="20"/>
          <w:szCs w:val="24"/>
          <w:lang w:val="en-GB"/>
        </w:rPr>
        <w:t>Scheme 2: Global Concept of Learning Process recommended by the Partners</w:t>
      </w:r>
    </w:p>
    <w:p w:rsidR="00DF7EA2" w:rsidRPr="00D527FA" w:rsidRDefault="00DF7EA2" w:rsidP="00DF7EA2">
      <w:pPr>
        <w:spacing w:after="0" w:line="240" w:lineRule="auto"/>
        <w:rPr>
          <w:sz w:val="20"/>
          <w:szCs w:val="20"/>
          <w:lang w:val="en-GB"/>
        </w:rPr>
      </w:pPr>
    </w:p>
    <w:p w:rsidR="003A303C" w:rsidRPr="00D527FA" w:rsidRDefault="00664F54" w:rsidP="00DF7EA2">
      <w:pPr>
        <w:spacing w:after="0" w:line="240" w:lineRule="auto"/>
        <w:rPr>
          <w:sz w:val="20"/>
          <w:szCs w:val="20"/>
          <w:lang w:val="en-GB"/>
        </w:rPr>
      </w:pPr>
      <w:r w:rsidRPr="00A11F34">
        <w:rPr>
          <w:rFonts w:eastAsia="Times New Roman"/>
          <w:noProof/>
          <w:lang w:val="fr-FR" w:eastAsia="fr-FR"/>
        </w:rPr>
        <w:drawing>
          <wp:inline distT="0" distB="0" distL="0" distR="0">
            <wp:extent cx="5756910" cy="3387090"/>
            <wp:effectExtent l="0" t="0" r="0" b="381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3387090"/>
                    </a:xfrm>
                    <a:prstGeom prst="rect">
                      <a:avLst/>
                    </a:prstGeom>
                    <a:noFill/>
                    <a:ln>
                      <a:noFill/>
                    </a:ln>
                  </pic:spPr>
                </pic:pic>
              </a:graphicData>
            </a:graphic>
          </wp:inline>
        </w:drawing>
      </w:r>
    </w:p>
    <w:p w:rsidR="003A303C" w:rsidRPr="00D527FA" w:rsidRDefault="003A303C" w:rsidP="00DF7EA2">
      <w:pPr>
        <w:spacing w:after="0" w:line="240" w:lineRule="auto"/>
        <w:rPr>
          <w:sz w:val="20"/>
          <w:szCs w:val="20"/>
          <w:lang w:val="en-GB"/>
        </w:rPr>
      </w:pPr>
    </w:p>
    <w:p w:rsidR="008729E9" w:rsidRPr="00D527FA" w:rsidRDefault="008729E9" w:rsidP="00DF7EA2">
      <w:pPr>
        <w:spacing w:after="0" w:line="240" w:lineRule="auto"/>
        <w:rPr>
          <w:sz w:val="20"/>
          <w:szCs w:val="20"/>
          <w:lang w:val="en-GB"/>
        </w:rPr>
      </w:pPr>
    </w:p>
    <w:p w:rsidR="008729E9" w:rsidRPr="00A11F34" w:rsidRDefault="008729E9" w:rsidP="008729E9">
      <w:pPr>
        <w:spacing w:after="0" w:line="240" w:lineRule="auto"/>
        <w:jc w:val="center"/>
        <w:rPr>
          <w:rFonts w:ascii="Eras Bold ITC" w:hAnsi="Eras Bold ITC" w:cs="Aharoni"/>
          <w:bCs/>
          <w:color w:val="1F497D"/>
          <w:w w:val="99"/>
          <w:position w:val="1"/>
          <w:sz w:val="24"/>
          <w:szCs w:val="24"/>
          <w:lang w:val="en-GB"/>
        </w:rPr>
      </w:pPr>
      <w:r w:rsidRPr="00A11F34">
        <w:rPr>
          <w:rFonts w:ascii="Eras Bold ITC" w:hAnsi="Eras Bold ITC" w:cs="Aharoni"/>
          <w:bCs/>
          <w:color w:val="1F497D"/>
          <w:w w:val="99"/>
          <w:position w:val="1"/>
          <w:sz w:val="24"/>
          <w:szCs w:val="24"/>
          <w:lang w:val="en-GB"/>
        </w:rPr>
        <w:t xml:space="preserve">METHODOLOGICAL APPROACH </w:t>
      </w:r>
    </w:p>
    <w:p w:rsidR="008729E9" w:rsidRPr="00D527FA" w:rsidRDefault="008729E9" w:rsidP="00DF7EA2">
      <w:pPr>
        <w:spacing w:after="0" w:line="240" w:lineRule="auto"/>
        <w:rPr>
          <w:sz w:val="20"/>
          <w:szCs w:val="20"/>
          <w:lang w:val="en-GB"/>
        </w:rPr>
      </w:pPr>
    </w:p>
    <w:p w:rsidR="00DF7EA2" w:rsidRPr="00D527FA" w:rsidRDefault="00DF7EA2" w:rsidP="00DF7EA2">
      <w:pPr>
        <w:spacing w:after="0" w:line="240" w:lineRule="auto"/>
        <w:jc w:val="both"/>
        <w:rPr>
          <w:rFonts w:cs="Calibri"/>
          <w:lang w:val="en-GB"/>
        </w:rPr>
      </w:pPr>
      <w:r w:rsidRPr="00D527FA">
        <w:rPr>
          <w:rFonts w:cs="Calibri"/>
          <w:lang w:val="en-GB"/>
        </w:rPr>
        <w:t>Before going into the work, the partners completed the directory of activities, learning units, learning outcomes and the assessment criteria using the results of the final report of phase 2. After the approval of this section, partners had to fill a sheet for each learning unit attributed to them and to collect further information on:</w:t>
      </w:r>
    </w:p>
    <w:p w:rsidR="001C664D" w:rsidRPr="00D527FA" w:rsidRDefault="001C664D" w:rsidP="00DF7EA2">
      <w:pPr>
        <w:spacing w:after="0" w:line="240" w:lineRule="auto"/>
        <w:jc w:val="both"/>
        <w:rPr>
          <w:rFonts w:cs="Calibri"/>
          <w:lang w:val="en-GB"/>
        </w:rPr>
      </w:pPr>
    </w:p>
    <w:p w:rsidR="00DF7EA2" w:rsidRPr="00D527FA" w:rsidRDefault="00DF7EA2" w:rsidP="007C561D">
      <w:pPr>
        <w:pStyle w:val="Paragraphedeliste"/>
        <w:numPr>
          <w:ilvl w:val="0"/>
          <w:numId w:val="1"/>
        </w:numPr>
        <w:spacing w:after="0" w:line="240" w:lineRule="auto"/>
        <w:jc w:val="both"/>
        <w:rPr>
          <w:rFonts w:cs="Calibri"/>
          <w:sz w:val="20"/>
          <w:lang w:val="en-GB"/>
        </w:rPr>
      </w:pPr>
      <w:r w:rsidRPr="00A11F34">
        <w:rPr>
          <w:rFonts w:cs="Calibri"/>
          <w:b/>
          <w:color w:val="E36C0A"/>
          <w:spacing w:val="-1"/>
          <w:sz w:val="20"/>
          <w:lang w:val="en-GB"/>
        </w:rPr>
        <w:t>Teaching and supporting methods to achieve the learning outcomes</w:t>
      </w:r>
      <w:r w:rsidRPr="00D527FA">
        <w:rPr>
          <w:rFonts w:cs="Calibri"/>
          <w:sz w:val="20"/>
          <w:lang w:val="en-GB"/>
        </w:rPr>
        <w:t xml:space="preserve"> aimed at and that can be realized in training centres, in the companies participating in the training process and/or by e-learning.</w:t>
      </w:r>
      <w:r w:rsidRPr="00D527FA">
        <w:rPr>
          <w:rFonts w:cs="Calibri"/>
          <w:sz w:val="20"/>
          <w:lang w:val="en-GB"/>
        </w:rPr>
        <w:br/>
        <w:t xml:space="preserve">To achieve this, it was suggested to describe current methods or to carry out investigations (with appropriate two or three interviews) on what should be put forward in terms of pedagogical methods and tools to make the Learning Unit aimed at efficient. </w:t>
      </w:r>
    </w:p>
    <w:p w:rsidR="001C664D" w:rsidRPr="00D527FA" w:rsidRDefault="001C664D" w:rsidP="001C664D">
      <w:pPr>
        <w:pStyle w:val="Paragraphedeliste"/>
        <w:spacing w:after="0" w:line="240" w:lineRule="auto"/>
        <w:ind w:left="479"/>
        <w:jc w:val="both"/>
        <w:rPr>
          <w:rFonts w:cs="Calibri"/>
          <w:sz w:val="20"/>
          <w:lang w:val="en-GB"/>
        </w:rPr>
      </w:pPr>
    </w:p>
    <w:p w:rsidR="00DF7EA2" w:rsidRPr="00D527FA" w:rsidRDefault="00DF7EA2" w:rsidP="007C561D">
      <w:pPr>
        <w:pStyle w:val="Paragraphedeliste"/>
        <w:numPr>
          <w:ilvl w:val="0"/>
          <w:numId w:val="1"/>
        </w:numPr>
        <w:spacing w:after="0" w:line="240" w:lineRule="auto"/>
        <w:jc w:val="both"/>
        <w:rPr>
          <w:rFonts w:cs="Calibri"/>
          <w:sz w:val="20"/>
          <w:lang w:val="en-GB"/>
        </w:rPr>
      </w:pPr>
      <w:r w:rsidRPr="00A11F34">
        <w:rPr>
          <w:rFonts w:cs="Calibri"/>
          <w:b/>
          <w:color w:val="E36C0A"/>
          <w:spacing w:val="-1"/>
          <w:sz w:val="20"/>
          <w:lang w:val="en-GB"/>
        </w:rPr>
        <w:t>Material and virtual tools as supports to the pedagogical methods</w:t>
      </w:r>
      <w:r w:rsidRPr="00D527FA">
        <w:rPr>
          <w:rFonts w:cs="Calibri"/>
          <w:sz w:val="20"/>
          <w:lang w:val="en-GB"/>
        </w:rPr>
        <w:t xml:space="preserve"> identified in each training context (training centre, company and/or e-learning).</w:t>
      </w:r>
    </w:p>
    <w:p w:rsidR="001C664D" w:rsidRPr="00D527FA" w:rsidRDefault="001C664D" w:rsidP="001C664D">
      <w:pPr>
        <w:spacing w:after="0" w:line="240" w:lineRule="auto"/>
        <w:jc w:val="both"/>
        <w:rPr>
          <w:rFonts w:cs="Calibri"/>
          <w:sz w:val="20"/>
          <w:lang w:val="en-GB"/>
        </w:rPr>
      </w:pPr>
    </w:p>
    <w:p w:rsidR="00DF7EA2" w:rsidRPr="00D527FA" w:rsidRDefault="00DF7EA2" w:rsidP="007C561D">
      <w:pPr>
        <w:pStyle w:val="Paragraphedeliste"/>
        <w:numPr>
          <w:ilvl w:val="0"/>
          <w:numId w:val="1"/>
        </w:numPr>
        <w:spacing w:after="0" w:line="240" w:lineRule="auto"/>
        <w:jc w:val="both"/>
        <w:rPr>
          <w:rFonts w:cs="Calibri"/>
          <w:sz w:val="20"/>
          <w:lang w:val="en-GB"/>
        </w:rPr>
      </w:pPr>
      <w:r w:rsidRPr="00A11F34">
        <w:rPr>
          <w:rFonts w:cs="Calibri"/>
          <w:b/>
          <w:color w:val="E36C0A"/>
          <w:spacing w:val="-1"/>
          <w:sz w:val="20"/>
          <w:lang w:val="en-GB"/>
        </w:rPr>
        <w:t>Space in which the learning activity aimed at will take place</w:t>
      </w:r>
      <w:r w:rsidRPr="00D527FA">
        <w:rPr>
          <w:rFonts w:cs="Calibri"/>
          <w:sz w:val="20"/>
          <w:lang w:val="en-GB"/>
        </w:rPr>
        <w:t xml:space="preserve"> (in total or partially) with a justification why.</w:t>
      </w:r>
    </w:p>
    <w:p w:rsidR="001C664D" w:rsidRPr="00D527FA" w:rsidRDefault="001C664D">
      <w:pPr>
        <w:rPr>
          <w:rFonts w:cs="Calibri"/>
          <w:sz w:val="20"/>
          <w:lang w:val="en-GB"/>
        </w:rPr>
      </w:pPr>
      <w:r w:rsidRPr="00D527FA">
        <w:rPr>
          <w:rFonts w:cs="Calibri"/>
          <w:sz w:val="20"/>
          <w:lang w:val="en-GB"/>
        </w:rPr>
        <w:br w:type="page"/>
      </w:r>
    </w:p>
    <w:p w:rsidR="001C664D" w:rsidRPr="00D527FA" w:rsidRDefault="001C664D" w:rsidP="001C664D">
      <w:pPr>
        <w:spacing w:after="0" w:line="240" w:lineRule="auto"/>
        <w:jc w:val="both"/>
        <w:rPr>
          <w:rFonts w:cs="Calibri"/>
          <w:sz w:val="20"/>
          <w:lang w:val="en-GB"/>
        </w:rPr>
      </w:pPr>
    </w:p>
    <w:p w:rsidR="00DF7EA2" w:rsidRPr="00D527FA" w:rsidRDefault="00DF7EA2" w:rsidP="007C561D">
      <w:pPr>
        <w:pStyle w:val="Paragraphedeliste"/>
        <w:numPr>
          <w:ilvl w:val="0"/>
          <w:numId w:val="1"/>
        </w:numPr>
        <w:spacing w:after="0" w:line="240" w:lineRule="auto"/>
        <w:jc w:val="both"/>
        <w:rPr>
          <w:rFonts w:cs="Calibri"/>
          <w:sz w:val="20"/>
          <w:lang w:val="en-GB"/>
        </w:rPr>
      </w:pPr>
      <w:r w:rsidRPr="00A11F34">
        <w:rPr>
          <w:rFonts w:cs="Calibri"/>
          <w:b/>
          <w:color w:val="E36C0A"/>
          <w:spacing w:val="-1"/>
          <w:sz w:val="20"/>
          <w:lang w:val="en-GB"/>
        </w:rPr>
        <w:t>Identification of the productions to claim from the learners</w:t>
      </w:r>
      <w:r w:rsidRPr="00D527FA">
        <w:rPr>
          <w:rFonts w:cs="Calibri"/>
          <w:sz w:val="20"/>
          <w:lang w:val="en-GB"/>
        </w:rPr>
        <w:t xml:space="preserve"> as outcomes and testimonies of their new knowledge, skills and competences (that can be produced in training centre, in company and/or via e-learning).</w:t>
      </w:r>
    </w:p>
    <w:p w:rsidR="001C664D" w:rsidRPr="00D527FA" w:rsidRDefault="001C664D" w:rsidP="001C664D">
      <w:pPr>
        <w:spacing w:after="0" w:line="240" w:lineRule="auto"/>
        <w:jc w:val="both"/>
        <w:rPr>
          <w:sz w:val="16"/>
          <w:szCs w:val="16"/>
          <w:lang w:val="en-GB"/>
        </w:rPr>
      </w:pPr>
    </w:p>
    <w:p w:rsidR="00DF7EA2" w:rsidRPr="00D527FA" w:rsidRDefault="001C664D" w:rsidP="00DF7EA2">
      <w:pPr>
        <w:spacing w:after="0" w:line="240" w:lineRule="auto"/>
        <w:jc w:val="both"/>
        <w:rPr>
          <w:sz w:val="16"/>
          <w:szCs w:val="16"/>
          <w:lang w:val="en-GB"/>
        </w:rPr>
      </w:pPr>
      <w:r w:rsidRPr="00D527FA">
        <w:rPr>
          <w:rFonts w:cs="Calibri"/>
          <w:lang w:val="en-GB"/>
        </w:rPr>
        <w:t xml:space="preserve">This work enabled Formedil (IT) to elaborate </w:t>
      </w:r>
      <w:r w:rsidRPr="00A11F34">
        <w:rPr>
          <w:rFonts w:cs="Calibri"/>
          <w:b/>
          <w:color w:val="E36C0A"/>
          <w:spacing w:val="-1"/>
          <w:sz w:val="20"/>
          <w:lang w:val="en-GB"/>
        </w:rPr>
        <w:t>proposals in terms of methodology of teaching and learning suggested for each activity</w:t>
      </w:r>
      <w:r w:rsidRPr="00D527FA">
        <w:rPr>
          <w:rFonts w:cs="Calibri"/>
          <w:lang w:val="en-GB"/>
        </w:rPr>
        <w:t>. This common methodology, adjustable to each national context, is the main output of Phase 03.</w:t>
      </w:r>
    </w:p>
    <w:p w:rsidR="001C664D" w:rsidRPr="00D527FA" w:rsidRDefault="001C664D" w:rsidP="00DF7EA2">
      <w:pPr>
        <w:spacing w:after="0" w:line="240" w:lineRule="auto"/>
        <w:jc w:val="both"/>
        <w:rPr>
          <w:sz w:val="16"/>
          <w:szCs w:val="16"/>
          <w:lang w:val="en-GB"/>
        </w:rPr>
      </w:pPr>
    </w:p>
    <w:p w:rsidR="00DF7EA2" w:rsidRPr="00D527FA" w:rsidRDefault="00DF7EA2" w:rsidP="00DF7EA2">
      <w:pPr>
        <w:spacing w:after="0" w:line="240" w:lineRule="auto"/>
        <w:jc w:val="both"/>
        <w:rPr>
          <w:rFonts w:cs="Calibri"/>
          <w:lang w:val="en-GB"/>
        </w:rPr>
      </w:pPr>
      <w:r w:rsidRPr="00D527FA">
        <w:rPr>
          <w:rFonts w:cs="Calibri"/>
          <w:lang w:val="en-GB"/>
        </w:rPr>
        <w:t>Finally</w:t>
      </w:r>
      <w:r w:rsidR="008729E9" w:rsidRPr="00D527FA">
        <w:rPr>
          <w:rFonts w:cs="Calibri"/>
          <w:lang w:val="en-GB"/>
        </w:rPr>
        <w:t>,</w:t>
      </w:r>
      <w:r w:rsidRPr="00D527FA">
        <w:rPr>
          <w:rFonts w:cs="Calibri"/>
          <w:lang w:val="en-GB"/>
        </w:rPr>
        <w:t xml:space="preserve"> the partner</w:t>
      </w:r>
      <w:r w:rsidR="008729E9" w:rsidRPr="00D527FA">
        <w:rPr>
          <w:rFonts w:cs="Calibri"/>
          <w:lang w:val="en-GB"/>
        </w:rPr>
        <w:t>s</w:t>
      </w:r>
      <w:r w:rsidRPr="00D527FA">
        <w:rPr>
          <w:rFonts w:cs="Calibri"/>
          <w:lang w:val="en-GB"/>
        </w:rPr>
        <w:t xml:space="preserve"> had to explain when and how they intend</w:t>
      </w:r>
      <w:r w:rsidR="008729E9" w:rsidRPr="00D527FA">
        <w:rPr>
          <w:rFonts w:cs="Calibri"/>
          <w:lang w:val="en-GB"/>
        </w:rPr>
        <w:t>ed</w:t>
      </w:r>
      <w:r w:rsidRPr="00D527FA">
        <w:rPr>
          <w:rFonts w:cs="Calibri"/>
          <w:lang w:val="en-GB"/>
        </w:rPr>
        <w:t xml:space="preserve"> make the experimentations by answering the following questions:</w:t>
      </w:r>
    </w:p>
    <w:p w:rsidR="00DF7EA2" w:rsidRPr="00D527FA" w:rsidRDefault="00DF7EA2" w:rsidP="00DF7EA2">
      <w:pPr>
        <w:spacing w:after="0" w:line="240" w:lineRule="auto"/>
        <w:jc w:val="both"/>
        <w:rPr>
          <w:rFonts w:cs="Calibri"/>
          <w:lang w:val="en-GB"/>
        </w:rPr>
      </w:pPr>
    </w:p>
    <w:p w:rsidR="00DF7EA2" w:rsidRPr="00D527FA" w:rsidRDefault="00DF7EA2" w:rsidP="007C561D">
      <w:pPr>
        <w:pStyle w:val="Paragraphedeliste"/>
        <w:numPr>
          <w:ilvl w:val="0"/>
          <w:numId w:val="1"/>
        </w:numPr>
        <w:spacing w:after="0" w:line="240" w:lineRule="auto"/>
        <w:jc w:val="both"/>
        <w:rPr>
          <w:rFonts w:cs="Calibri"/>
          <w:sz w:val="20"/>
          <w:lang w:val="en-GB"/>
        </w:rPr>
      </w:pPr>
      <w:r w:rsidRPr="00A11F34">
        <w:rPr>
          <w:rFonts w:cs="Calibri"/>
          <w:b/>
          <w:color w:val="E36C0A"/>
          <w:spacing w:val="-1"/>
          <w:sz w:val="20"/>
          <w:lang w:val="en-GB"/>
        </w:rPr>
        <w:t>What kind of experimentation seems realistic</w:t>
      </w:r>
      <w:r w:rsidRPr="00D527FA">
        <w:rPr>
          <w:rFonts w:cs="Calibri"/>
          <w:sz w:val="20"/>
          <w:lang w:val="en-GB"/>
        </w:rPr>
        <w:t xml:space="preserve"> within their context in terms of training paths, in terms of level (EQF), learning outcomes planned, training duration and number of hours if relevant, etc.?</w:t>
      </w:r>
    </w:p>
    <w:p w:rsidR="00DF7EA2" w:rsidRPr="00D527FA" w:rsidRDefault="00DF7EA2" w:rsidP="007C561D">
      <w:pPr>
        <w:pStyle w:val="Paragraphedeliste"/>
        <w:numPr>
          <w:ilvl w:val="0"/>
          <w:numId w:val="1"/>
        </w:numPr>
        <w:spacing w:after="0" w:line="240" w:lineRule="auto"/>
        <w:jc w:val="both"/>
        <w:rPr>
          <w:rFonts w:cs="Calibri"/>
          <w:sz w:val="20"/>
          <w:lang w:val="en-GB"/>
        </w:rPr>
      </w:pPr>
      <w:r w:rsidRPr="00A11F34">
        <w:rPr>
          <w:rFonts w:cs="Calibri"/>
          <w:b/>
          <w:color w:val="E36C0A"/>
          <w:spacing w:val="-1"/>
          <w:sz w:val="20"/>
          <w:lang w:val="en-GB"/>
        </w:rPr>
        <w:t>What beneficiaries will participate:</w:t>
      </w:r>
      <w:r w:rsidRPr="00D527FA">
        <w:rPr>
          <w:rFonts w:cs="Calibri"/>
          <w:sz w:val="20"/>
          <w:lang w:val="en-GB"/>
        </w:rPr>
        <w:t xml:space="preserve"> number and profile in terms of age, professional experience, previous training, etc.? How do they intend to recruit them?</w:t>
      </w:r>
    </w:p>
    <w:p w:rsidR="00DF7EA2" w:rsidRPr="00D527FA" w:rsidRDefault="00DF7EA2" w:rsidP="007C561D">
      <w:pPr>
        <w:pStyle w:val="Paragraphedeliste"/>
        <w:numPr>
          <w:ilvl w:val="0"/>
          <w:numId w:val="1"/>
        </w:numPr>
        <w:spacing w:after="0" w:line="240" w:lineRule="auto"/>
        <w:jc w:val="both"/>
        <w:rPr>
          <w:rFonts w:cs="Calibri"/>
          <w:sz w:val="20"/>
          <w:lang w:val="en-GB"/>
        </w:rPr>
      </w:pPr>
      <w:r w:rsidRPr="00A11F34">
        <w:rPr>
          <w:rFonts w:cs="Calibri"/>
          <w:b/>
          <w:color w:val="E36C0A"/>
          <w:spacing w:val="-1"/>
          <w:sz w:val="20"/>
          <w:lang w:val="en-GB"/>
        </w:rPr>
        <w:t>What training/learning organisation and training/learning methods</w:t>
      </w:r>
      <w:r w:rsidRPr="00D527FA">
        <w:rPr>
          <w:rFonts w:cs="Calibri"/>
          <w:sz w:val="20"/>
          <w:lang w:val="en-GB"/>
        </w:rPr>
        <w:t xml:space="preserve"> do they foresee for the training paths identified? Description, in concrete terms, of potential blending of different forms of training/learning (in training centre, in company and e-learning) if any.</w:t>
      </w:r>
    </w:p>
    <w:p w:rsidR="00DF7EA2" w:rsidRPr="00D527FA" w:rsidRDefault="00DF7EA2" w:rsidP="007C561D">
      <w:pPr>
        <w:pStyle w:val="Paragraphedeliste"/>
        <w:numPr>
          <w:ilvl w:val="0"/>
          <w:numId w:val="1"/>
        </w:numPr>
        <w:spacing w:after="0" w:line="240" w:lineRule="auto"/>
        <w:jc w:val="both"/>
        <w:rPr>
          <w:rFonts w:cs="Calibri"/>
          <w:sz w:val="20"/>
          <w:lang w:val="en-GB"/>
        </w:rPr>
      </w:pPr>
      <w:r w:rsidRPr="00A11F34">
        <w:rPr>
          <w:rFonts w:cs="Calibri"/>
          <w:b/>
          <w:color w:val="E36C0A"/>
          <w:spacing w:val="-1"/>
          <w:sz w:val="20"/>
          <w:lang w:val="en-GB"/>
        </w:rPr>
        <w:t>What training centres will be involved</w:t>
      </w:r>
      <w:r w:rsidRPr="00D527FA">
        <w:rPr>
          <w:rFonts w:cs="Calibri"/>
          <w:sz w:val="20"/>
          <w:lang w:val="en-GB"/>
        </w:rPr>
        <w:t xml:space="preserve"> in the experimentation phase?</w:t>
      </w:r>
    </w:p>
    <w:p w:rsidR="00DF7EA2" w:rsidRPr="00D527FA" w:rsidRDefault="00DF7EA2" w:rsidP="007C561D">
      <w:pPr>
        <w:pStyle w:val="Paragraphedeliste"/>
        <w:numPr>
          <w:ilvl w:val="0"/>
          <w:numId w:val="1"/>
        </w:numPr>
        <w:spacing w:after="0" w:line="240" w:lineRule="auto"/>
        <w:jc w:val="both"/>
        <w:rPr>
          <w:rFonts w:cs="Calibri"/>
          <w:sz w:val="20"/>
          <w:lang w:val="en-GB"/>
        </w:rPr>
      </w:pPr>
      <w:r w:rsidRPr="00A11F34">
        <w:rPr>
          <w:rFonts w:cs="Calibri"/>
          <w:b/>
          <w:color w:val="E36C0A"/>
          <w:spacing w:val="-1"/>
          <w:sz w:val="20"/>
          <w:lang w:val="en-GB"/>
        </w:rPr>
        <w:t>Who will be in charge of the programme</w:t>
      </w:r>
      <w:r w:rsidRPr="00D527FA">
        <w:rPr>
          <w:rFonts w:cs="Calibri"/>
          <w:sz w:val="20"/>
          <w:lang w:val="en-GB"/>
        </w:rPr>
        <w:t xml:space="preserve"> and what kind of educational staff will be involved?</w:t>
      </w:r>
    </w:p>
    <w:p w:rsidR="00DF7EA2" w:rsidRPr="00D527FA" w:rsidRDefault="00DF7EA2" w:rsidP="007C561D">
      <w:pPr>
        <w:pStyle w:val="Paragraphedeliste"/>
        <w:numPr>
          <w:ilvl w:val="0"/>
          <w:numId w:val="1"/>
        </w:numPr>
        <w:spacing w:after="0" w:line="240" w:lineRule="auto"/>
        <w:jc w:val="both"/>
        <w:rPr>
          <w:rFonts w:cs="Calibri"/>
          <w:sz w:val="20"/>
          <w:lang w:val="en-GB"/>
        </w:rPr>
      </w:pPr>
      <w:r w:rsidRPr="00A11F34">
        <w:rPr>
          <w:rFonts w:cs="Calibri"/>
          <w:b/>
          <w:color w:val="E36C0A"/>
          <w:spacing w:val="-1"/>
          <w:sz w:val="20"/>
          <w:lang w:val="en-GB"/>
        </w:rPr>
        <w:t>What assessment procedure and assessment criteria</w:t>
      </w:r>
      <w:r w:rsidRPr="00D527FA">
        <w:rPr>
          <w:rFonts w:cs="Calibri"/>
          <w:sz w:val="20"/>
          <w:lang w:val="en-GB"/>
        </w:rPr>
        <w:t xml:space="preserve"> do they intend to put forward?</w:t>
      </w:r>
    </w:p>
    <w:p w:rsidR="00DF7EA2" w:rsidRPr="00D527FA" w:rsidRDefault="00DF7EA2" w:rsidP="007C561D">
      <w:pPr>
        <w:pStyle w:val="Paragraphedeliste"/>
        <w:numPr>
          <w:ilvl w:val="0"/>
          <w:numId w:val="1"/>
        </w:numPr>
        <w:spacing w:after="0" w:line="240" w:lineRule="auto"/>
        <w:jc w:val="both"/>
        <w:rPr>
          <w:rFonts w:cs="Calibri"/>
          <w:sz w:val="20"/>
          <w:lang w:val="en-GB"/>
        </w:rPr>
      </w:pPr>
      <w:r w:rsidRPr="00A11F34">
        <w:rPr>
          <w:rFonts w:cs="Calibri"/>
          <w:b/>
          <w:color w:val="E36C0A"/>
          <w:spacing w:val="-1"/>
          <w:sz w:val="20"/>
          <w:lang w:val="en-GB"/>
        </w:rPr>
        <w:t>How do they intend to evaluate the efficiency of the programme</w:t>
      </w:r>
      <w:r w:rsidRPr="00D527FA">
        <w:rPr>
          <w:rFonts w:cs="Calibri"/>
          <w:sz w:val="20"/>
          <w:lang w:val="en-GB"/>
        </w:rPr>
        <w:t>? Description of relevant qualitative and qualitative indicators.</w:t>
      </w:r>
    </w:p>
    <w:p w:rsidR="00DF7EA2" w:rsidRPr="00D527FA" w:rsidRDefault="00DF7EA2" w:rsidP="00DF7EA2">
      <w:pPr>
        <w:spacing w:after="0" w:line="240" w:lineRule="auto"/>
        <w:jc w:val="both"/>
        <w:rPr>
          <w:rFonts w:cs="Calibri"/>
          <w:lang w:val="en-GB"/>
        </w:rPr>
      </w:pPr>
    </w:p>
    <w:p w:rsidR="00C023AB" w:rsidRPr="00D527FA" w:rsidRDefault="00C023AB" w:rsidP="00C023AB">
      <w:pPr>
        <w:spacing w:after="0" w:line="240" w:lineRule="auto"/>
        <w:jc w:val="both"/>
        <w:rPr>
          <w:rFonts w:cs="Calibri"/>
          <w:lang w:val="en-GB"/>
        </w:rPr>
      </w:pPr>
      <w:r w:rsidRPr="00D527FA">
        <w:rPr>
          <w:rFonts w:cs="Calibri"/>
          <w:lang w:val="en-GB"/>
        </w:rPr>
        <w:t>Each partner coordinated one or two specific activities and corresponding learning units, as shown below.</w:t>
      </w:r>
    </w:p>
    <w:p w:rsidR="00C023AB" w:rsidRPr="00D527FA" w:rsidRDefault="00C023AB" w:rsidP="00C023AB">
      <w:pPr>
        <w:spacing w:after="0" w:line="240" w:lineRule="auto"/>
        <w:jc w:val="both"/>
        <w:rPr>
          <w:rFonts w:cs="Calibri"/>
          <w:lang w:val="en-G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1834"/>
        <w:gridCol w:w="1278"/>
      </w:tblGrid>
      <w:tr w:rsidR="00C023AB" w:rsidRPr="00A11F34" w:rsidTr="00A11F34">
        <w:tc>
          <w:tcPr>
            <w:tcW w:w="5954" w:type="dxa"/>
            <w:shd w:val="clear" w:color="auto" w:fill="auto"/>
            <w:vAlign w:val="center"/>
          </w:tcPr>
          <w:p w:rsidR="00C023AB" w:rsidRPr="00A11F34" w:rsidRDefault="00C023AB" w:rsidP="00A11F34">
            <w:pPr>
              <w:widowControl/>
              <w:spacing w:after="0" w:line="240" w:lineRule="auto"/>
              <w:jc w:val="center"/>
              <w:rPr>
                <w:b/>
                <w:sz w:val="20"/>
                <w:szCs w:val="20"/>
                <w:lang w:val="en-GB"/>
              </w:rPr>
            </w:pPr>
            <w:r w:rsidRPr="00A11F34">
              <w:rPr>
                <w:b/>
                <w:sz w:val="20"/>
                <w:szCs w:val="20"/>
                <w:lang w:val="en-GB"/>
              </w:rPr>
              <w:t>ACTIVITY</w:t>
            </w:r>
          </w:p>
        </w:tc>
        <w:tc>
          <w:tcPr>
            <w:tcW w:w="1834" w:type="dxa"/>
            <w:shd w:val="clear" w:color="auto" w:fill="auto"/>
            <w:vAlign w:val="center"/>
          </w:tcPr>
          <w:p w:rsidR="00C023AB" w:rsidRPr="00A11F34" w:rsidRDefault="00C023AB" w:rsidP="00A11F34">
            <w:pPr>
              <w:widowControl/>
              <w:spacing w:after="0" w:line="240" w:lineRule="auto"/>
              <w:jc w:val="center"/>
              <w:rPr>
                <w:b/>
                <w:sz w:val="20"/>
                <w:szCs w:val="20"/>
                <w:lang w:val="en-GB"/>
              </w:rPr>
            </w:pPr>
            <w:r w:rsidRPr="00A11F34">
              <w:rPr>
                <w:b/>
                <w:sz w:val="20"/>
                <w:szCs w:val="20"/>
                <w:lang w:val="en-GB"/>
              </w:rPr>
              <w:t>PARTNER IN CHARGE</w:t>
            </w:r>
          </w:p>
        </w:tc>
        <w:tc>
          <w:tcPr>
            <w:tcW w:w="1278" w:type="dxa"/>
            <w:shd w:val="clear" w:color="auto" w:fill="auto"/>
            <w:vAlign w:val="center"/>
          </w:tcPr>
          <w:p w:rsidR="00C023AB" w:rsidRPr="00A11F34" w:rsidRDefault="00C023AB" w:rsidP="00A11F34">
            <w:pPr>
              <w:widowControl/>
              <w:spacing w:after="0" w:line="240" w:lineRule="auto"/>
              <w:jc w:val="center"/>
              <w:rPr>
                <w:b/>
                <w:sz w:val="20"/>
                <w:szCs w:val="20"/>
                <w:lang w:val="en-GB"/>
              </w:rPr>
            </w:pPr>
            <w:r w:rsidRPr="00A11F34">
              <w:rPr>
                <w:b/>
                <w:sz w:val="20"/>
                <w:szCs w:val="20"/>
                <w:lang w:val="en-GB"/>
              </w:rPr>
              <w:t>NUMBER OF LEARNING UNITS</w:t>
            </w:r>
          </w:p>
        </w:tc>
      </w:tr>
      <w:tr w:rsidR="00C023AB" w:rsidRPr="00A11F34" w:rsidTr="00A11F34">
        <w:tc>
          <w:tcPr>
            <w:tcW w:w="5954" w:type="dxa"/>
            <w:shd w:val="clear" w:color="auto" w:fill="auto"/>
            <w:vAlign w:val="center"/>
          </w:tcPr>
          <w:p w:rsidR="00C023AB" w:rsidRPr="00A11F34" w:rsidRDefault="00C023AB" w:rsidP="00A11F34">
            <w:pPr>
              <w:widowControl/>
              <w:spacing w:after="0" w:line="240" w:lineRule="auto"/>
              <w:rPr>
                <w:rFonts w:cs="Calibri"/>
                <w:color w:val="000000"/>
                <w:sz w:val="20"/>
                <w:szCs w:val="20"/>
                <w:lang w:val="en-GB"/>
              </w:rPr>
            </w:pPr>
            <w:r w:rsidRPr="00A11F34">
              <w:rPr>
                <w:rFonts w:cs="Calibri"/>
                <w:color w:val="000000"/>
                <w:sz w:val="20"/>
                <w:szCs w:val="20"/>
                <w:lang w:val="en-GB"/>
              </w:rPr>
              <w:t>A01TL. TEAM BUILDING FOR SUCCES ORIENTATION (TEAM LEADERS)</w:t>
            </w:r>
          </w:p>
          <w:p w:rsidR="00C023AB" w:rsidRPr="00A11F34" w:rsidRDefault="00C023AB" w:rsidP="00A11F34">
            <w:pPr>
              <w:widowControl/>
              <w:spacing w:after="0" w:line="240" w:lineRule="auto"/>
              <w:rPr>
                <w:rFonts w:cs="Calibri"/>
                <w:color w:val="000000"/>
                <w:sz w:val="20"/>
                <w:szCs w:val="20"/>
                <w:lang w:val="en-GB"/>
              </w:rPr>
            </w:pPr>
            <w:r w:rsidRPr="00A11F34">
              <w:rPr>
                <w:rFonts w:cs="Calibri"/>
                <w:color w:val="000000"/>
                <w:sz w:val="20"/>
                <w:szCs w:val="20"/>
                <w:lang w:val="en-GB"/>
              </w:rPr>
              <w:t>A01WSS. MANAGEMENT OF HUMAN RESOURCES AND TEAM FOR SUCCES ORIENTATION (WORKSITE SUPERVISORS)</w:t>
            </w:r>
          </w:p>
        </w:tc>
        <w:tc>
          <w:tcPr>
            <w:tcW w:w="1834" w:type="dxa"/>
            <w:shd w:val="clear" w:color="auto" w:fill="auto"/>
            <w:vAlign w:val="center"/>
          </w:tcPr>
          <w:p w:rsidR="00C023AB" w:rsidRPr="00A11F34" w:rsidRDefault="00C023AB" w:rsidP="00A11F34">
            <w:pPr>
              <w:widowControl/>
              <w:spacing w:after="0" w:line="240" w:lineRule="auto"/>
              <w:jc w:val="center"/>
              <w:rPr>
                <w:sz w:val="20"/>
                <w:szCs w:val="20"/>
                <w:lang w:val="en-GB"/>
              </w:rPr>
            </w:pPr>
            <w:r w:rsidRPr="00A11F34">
              <w:rPr>
                <w:rFonts w:cs="Calibri"/>
                <w:color w:val="000000"/>
                <w:sz w:val="20"/>
                <w:szCs w:val="20"/>
                <w:lang w:val="en-GB"/>
              </w:rPr>
              <w:t>CCCA-BTP / FRANCE</w:t>
            </w:r>
          </w:p>
        </w:tc>
        <w:tc>
          <w:tcPr>
            <w:tcW w:w="1278" w:type="dxa"/>
            <w:shd w:val="clear" w:color="auto" w:fill="auto"/>
            <w:vAlign w:val="center"/>
          </w:tcPr>
          <w:p w:rsidR="00C023AB" w:rsidRPr="00A11F34" w:rsidRDefault="00C023AB" w:rsidP="00A11F34">
            <w:pPr>
              <w:widowControl/>
              <w:spacing w:after="0" w:line="240" w:lineRule="auto"/>
              <w:jc w:val="center"/>
              <w:rPr>
                <w:sz w:val="20"/>
                <w:szCs w:val="20"/>
                <w:lang w:val="en-GB"/>
              </w:rPr>
            </w:pPr>
            <w:r w:rsidRPr="00A11F34">
              <w:rPr>
                <w:sz w:val="20"/>
                <w:szCs w:val="20"/>
                <w:lang w:val="en-GB"/>
              </w:rPr>
              <w:t>5</w:t>
            </w:r>
          </w:p>
          <w:p w:rsidR="00C023AB" w:rsidRPr="00A11F34" w:rsidRDefault="00C023AB" w:rsidP="00A11F34">
            <w:pPr>
              <w:widowControl/>
              <w:spacing w:after="0" w:line="240" w:lineRule="auto"/>
              <w:jc w:val="center"/>
              <w:rPr>
                <w:sz w:val="20"/>
                <w:szCs w:val="20"/>
                <w:lang w:val="en-GB"/>
              </w:rPr>
            </w:pPr>
            <w:r w:rsidRPr="00A11F34">
              <w:rPr>
                <w:sz w:val="20"/>
                <w:szCs w:val="20"/>
                <w:lang w:val="en-GB"/>
              </w:rPr>
              <w:t>5</w:t>
            </w:r>
          </w:p>
        </w:tc>
      </w:tr>
      <w:tr w:rsidR="00C023AB" w:rsidRPr="00A11F34" w:rsidTr="00A11F34">
        <w:tc>
          <w:tcPr>
            <w:tcW w:w="5954" w:type="dxa"/>
            <w:shd w:val="clear" w:color="auto" w:fill="auto"/>
            <w:vAlign w:val="center"/>
          </w:tcPr>
          <w:p w:rsidR="00C023AB" w:rsidRPr="00A11F34" w:rsidRDefault="00C023AB" w:rsidP="00A11F34">
            <w:pPr>
              <w:widowControl/>
              <w:spacing w:after="0" w:line="240" w:lineRule="auto"/>
              <w:rPr>
                <w:sz w:val="20"/>
                <w:szCs w:val="20"/>
                <w:lang w:val="en-GB"/>
              </w:rPr>
            </w:pPr>
            <w:r w:rsidRPr="00A11F34">
              <w:rPr>
                <w:rFonts w:cs="Calibri"/>
                <w:color w:val="000000"/>
                <w:sz w:val="20"/>
                <w:szCs w:val="20"/>
                <w:lang w:val="en-GB"/>
              </w:rPr>
              <w:t>A02. MENTORING / COACHING</w:t>
            </w:r>
          </w:p>
        </w:tc>
        <w:tc>
          <w:tcPr>
            <w:tcW w:w="1834" w:type="dxa"/>
            <w:shd w:val="clear" w:color="auto" w:fill="auto"/>
            <w:vAlign w:val="center"/>
          </w:tcPr>
          <w:p w:rsidR="00C023AB" w:rsidRPr="00A11F34" w:rsidRDefault="00C023AB" w:rsidP="00A11F34">
            <w:pPr>
              <w:widowControl/>
              <w:spacing w:after="0" w:line="240" w:lineRule="auto"/>
              <w:jc w:val="center"/>
              <w:rPr>
                <w:sz w:val="20"/>
                <w:szCs w:val="20"/>
                <w:lang w:val="en-GB"/>
              </w:rPr>
            </w:pPr>
            <w:r w:rsidRPr="00A11F34">
              <w:rPr>
                <w:rFonts w:cs="Calibri"/>
                <w:color w:val="000000"/>
                <w:sz w:val="20"/>
                <w:szCs w:val="20"/>
                <w:lang w:val="en-GB"/>
              </w:rPr>
              <w:t>FORMEDIL / ITALY</w:t>
            </w:r>
          </w:p>
        </w:tc>
        <w:tc>
          <w:tcPr>
            <w:tcW w:w="1278" w:type="dxa"/>
            <w:shd w:val="clear" w:color="auto" w:fill="auto"/>
            <w:vAlign w:val="center"/>
          </w:tcPr>
          <w:p w:rsidR="00C023AB" w:rsidRPr="00A11F34" w:rsidRDefault="00C023AB" w:rsidP="00A11F34">
            <w:pPr>
              <w:widowControl/>
              <w:spacing w:after="0" w:line="240" w:lineRule="auto"/>
              <w:jc w:val="center"/>
              <w:rPr>
                <w:sz w:val="20"/>
                <w:szCs w:val="20"/>
                <w:lang w:val="en-GB"/>
              </w:rPr>
            </w:pPr>
            <w:r w:rsidRPr="00A11F34">
              <w:rPr>
                <w:sz w:val="20"/>
                <w:szCs w:val="20"/>
                <w:lang w:val="en-GB"/>
              </w:rPr>
              <w:t>3</w:t>
            </w:r>
          </w:p>
        </w:tc>
      </w:tr>
      <w:tr w:rsidR="00C023AB" w:rsidRPr="00A11F34" w:rsidTr="00A11F34">
        <w:tc>
          <w:tcPr>
            <w:tcW w:w="5954" w:type="dxa"/>
            <w:shd w:val="clear" w:color="auto" w:fill="auto"/>
            <w:vAlign w:val="center"/>
          </w:tcPr>
          <w:p w:rsidR="00C023AB" w:rsidRPr="00A11F34" w:rsidRDefault="00C023AB" w:rsidP="00A11F34">
            <w:pPr>
              <w:widowControl/>
              <w:spacing w:after="0" w:line="240" w:lineRule="auto"/>
              <w:rPr>
                <w:sz w:val="20"/>
                <w:szCs w:val="20"/>
                <w:lang w:val="en-GB"/>
              </w:rPr>
            </w:pPr>
            <w:r w:rsidRPr="00A11F34">
              <w:rPr>
                <w:rFonts w:cs="Calibri"/>
                <w:color w:val="000000"/>
                <w:sz w:val="20"/>
                <w:szCs w:val="20"/>
                <w:lang w:val="en-GB"/>
              </w:rPr>
              <w:t>A03. DEVELOPING LEADERSHIP / AUTONOMY</w:t>
            </w:r>
          </w:p>
        </w:tc>
        <w:tc>
          <w:tcPr>
            <w:tcW w:w="1834" w:type="dxa"/>
            <w:shd w:val="clear" w:color="auto" w:fill="auto"/>
            <w:vAlign w:val="center"/>
          </w:tcPr>
          <w:p w:rsidR="00C023AB" w:rsidRPr="00A11F34" w:rsidRDefault="00C023AB" w:rsidP="00A11F34">
            <w:pPr>
              <w:widowControl/>
              <w:spacing w:after="0" w:line="240" w:lineRule="auto"/>
              <w:jc w:val="center"/>
              <w:rPr>
                <w:sz w:val="20"/>
                <w:szCs w:val="20"/>
                <w:lang w:val="en-GB"/>
              </w:rPr>
            </w:pPr>
            <w:r w:rsidRPr="00A11F34">
              <w:rPr>
                <w:rFonts w:cs="Calibri"/>
                <w:color w:val="000000"/>
                <w:sz w:val="20"/>
                <w:szCs w:val="20"/>
                <w:lang w:val="en-GB"/>
              </w:rPr>
              <w:t>CENFIC / PORTUGAL</w:t>
            </w:r>
          </w:p>
        </w:tc>
        <w:tc>
          <w:tcPr>
            <w:tcW w:w="1278" w:type="dxa"/>
            <w:shd w:val="clear" w:color="auto" w:fill="auto"/>
            <w:vAlign w:val="center"/>
          </w:tcPr>
          <w:p w:rsidR="00C023AB" w:rsidRPr="00A11F34" w:rsidRDefault="00C023AB" w:rsidP="00A11F34">
            <w:pPr>
              <w:widowControl/>
              <w:spacing w:after="0" w:line="240" w:lineRule="auto"/>
              <w:jc w:val="center"/>
              <w:rPr>
                <w:sz w:val="20"/>
                <w:szCs w:val="20"/>
                <w:lang w:val="en-GB"/>
              </w:rPr>
            </w:pPr>
            <w:r w:rsidRPr="00A11F34">
              <w:rPr>
                <w:sz w:val="20"/>
                <w:szCs w:val="20"/>
                <w:lang w:val="en-GB"/>
              </w:rPr>
              <w:t>3</w:t>
            </w:r>
          </w:p>
        </w:tc>
      </w:tr>
      <w:tr w:rsidR="00C023AB" w:rsidRPr="00A11F34" w:rsidTr="00A11F34">
        <w:tc>
          <w:tcPr>
            <w:tcW w:w="5954" w:type="dxa"/>
            <w:shd w:val="clear" w:color="auto" w:fill="auto"/>
            <w:vAlign w:val="center"/>
          </w:tcPr>
          <w:p w:rsidR="00C023AB" w:rsidRPr="00A11F34" w:rsidRDefault="00C023AB" w:rsidP="00A11F34">
            <w:pPr>
              <w:widowControl/>
              <w:spacing w:after="0" w:line="240" w:lineRule="auto"/>
              <w:rPr>
                <w:sz w:val="20"/>
                <w:szCs w:val="20"/>
                <w:lang w:val="en-GB"/>
              </w:rPr>
            </w:pPr>
            <w:r w:rsidRPr="00A11F34">
              <w:rPr>
                <w:rFonts w:cs="Calibri"/>
                <w:color w:val="000000"/>
                <w:sz w:val="20"/>
                <w:szCs w:val="20"/>
                <w:lang w:val="en-GB"/>
              </w:rPr>
              <w:t>A04. WORKING RISKS PREVENTION</w:t>
            </w:r>
          </w:p>
        </w:tc>
        <w:tc>
          <w:tcPr>
            <w:tcW w:w="1834" w:type="dxa"/>
            <w:shd w:val="clear" w:color="auto" w:fill="auto"/>
            <w:vAlign w:val="center"/>
          </w:tcPr>
          <w:p w:rsidR="00C023AB" w:rsidRPr="00A11F34" w:rsidRDefault="00C023AB" w:rsidP="00A11F34">
            <w:pPr>
              <w:widowControl/>
              <w:spacing w:after="0" w:line="240" w:lineRule="auto"/>
              <w:jc w:val="center"/>
              <w:rPr>
                <w:rFonts w:cs="Calibri"/>
                <w:color w:val="000000"/>
                <w:sz w:val="20"/>
                <w:szCs w:val="20"/>
                <w:lang w:val="en-GB"/>
              </w:rPr>
            </w:pPr>
            <w:r w:rsidRPr="00A11F34">
              <w:rPr>
                <w:rFonts w:cs="Calibri"/>
                <w:color w:val="000000"/>
                <w:sz w:val="20"/>
                <w:szCs w:val="20"/>
                <w:lang w:val="en-GB"/>
              </w:rPr>
              <w:t>FLC / SPAIN</w:t>
            </w:r>
          </w:p>
        </w:tc>
        <w:tc>
          <w:tcPr>
            <w:tcW w:w="1278" w:type="dxa"/>
            <w:shd w:val="clear" w:color="auto" w:fill="auto"/>
            <w:vAlign w:val="center"/>
          </w:tcPr>
          <w:p w:rsidR="00C023AB" w:rsidRPr="00A11F34" w:rsidRDefault="00C023AB" w:rsidP="00A11F34">
            <w:pPr>
              <w:widowControl/>
              <w:spacing w:after="0" w:line="240" w:lineRule="auto"/>
              <w:jc w:val="center"/>
              <w:rPr>
                <w:sz w:val="20"/>
                <w:szCs w:val="20"/>
                <w:lang w:val="en-GB"/>
              </w:rPr>
            </w:pPr>
            <w:r w:rsidRPr="00A11F34">
              <w:rPr>
                <w:sz w:val="20"/>
                <w:szCs w:val="20"/>
                <w:lang w:val="en-GB"/>
              </w:rPr>
              <w:t>3</w:t>
            </w:r>
          </w:p>
        </w:tc>
      </w:tr>
      <w:tr w:rsidR="00C023AB" w:rsidRPr="00A11F34" w:rsidTr="00A11F34">
        <w:tc>
          <w:tcPr>
            <w:tcW w:w="5954" w:type="dxa"/>
            <w:shd w:val="clear" w:color="auto" w:fill="auto"/>
            <w:vAlign w:val="center"/>
          </w:tcPr>
          <w:p w:rsidR="00C023AB" w:rsidRPr="00A11F34" w:rsidRDefault="00C023AB" w:rsidP="00A11F34">
            <w:pPr>
              <w:widowControl/>
              <w:spacing w:after="0" w:line="240" w:lineRule="auto"/>
              <w:rPr>
                <w:rFonts w:cs="Calibri"/>
                <w:color w:val="000000"/>
                <w:sz w:val="20"/>
                <w:szCs w:val="20"/>
                <w:lang w:val="en-GB"/>
              </w:rPr>
            </w:pPr>
            <w:r w:rsidRPr="00A11F34">
              <w:rPr>
                <w:rFonts w:cs="Calibri"/>
                <w:color w:val="000000"/>
                <w:sz w:val="20"/>
                <w:szCs w:val="20"/>
                <w:lang w:val="en-GB"/>
              </w:rPr>
              <w:t>A05. MANAGEMENT / COMUNICATION CONFLICTS RESOLUTION AND NEGOTIATION TECHNIQUES / PROBLEM SOLVING</w:t>
            </w:r>
          </w:p>
        </w:tc>
        <w:tc>
          <w:tcPr>
            <w:tcW w:w="1834" w:type="dxa"/>
            <w:shd w:val="clear" w:color="auto" w:fill="auto"/>
            <w:vAlign w:val="center"/>
          </w:tcPr>
          <w:p w:rsidR="00C023AB" w:rsidRPr="00A11F34" w:rsidRDefault="00C023AB" w:rsidP="00A11F34">
            <w:pPr>
              <w:widowControl/>
              <w:spacing w:after="0" w:line="240" w:lineRule="auto"/>
              <w:jc w:val="center"/>
              <w:rPr>
                <w:rFonts w:cs="Calibri"/>
                <w:color w:val="000000"/>
                <w:sz w:val="20"/>
                <w:szCs w:val="20"/>
                <w:lang w:val="en-GB"/>
              </w:rPr>
            </w:pPr>
            <w:r w:rsidRPr="00A11F34">
              <w:rPr>
                <w:rFonts w:cs="Calibri"/>
                <w:color w:val="000000"/>
                <w:sz w:val="20"/>
                <w:szCs w:val="20"/>
                <w:lang w:val="en-GB"/>
              </w:rPr>
              <w:t>FLC Asturias / SPAIN</w:t>
            </w:r>
          </w:p>
        </w:tc>
        <w:tc>
          <w:tcPr>
            <w:tcW w:w="1278" w:type="dxa"/>
            <w:shd w:val="clear" w:color="auto" w:fill="auto"/>
            <w:vAlign w:val="center"/>
          </w:tcPr>
          <w:p w:rsidR="00C023AB" w:rsidRPr="00A11F34" w:rsidRDefault="00C023AB" w:rsidP="00A11F34">
            <w:pPr>
              <w:widowControl/>
              <w:spacing w:after="0" w:line="240" w:lineRule="auto"/>
              <w:jc w:val="center"/>
              <w:rPr>
                <w:sz w:val="20"/>
                <w:szCs w:val="20"/>
                <w:lang w:val="en-GB"/>
              </w:rPr>
            </w:pPr>
            <w:r w:rsidRPr="00A11F34">
              <w:rPr>
                <w:sz w:val="20"/>
                <w:szCs w:val="20"/>
                <w:lang w:val="en-GB"/>
              </w:rPr>
              <w:t>4</w:t>
            </w:r>
          </w:p>
        </w:tc>
      </w:tr>
      <w:tr w:rsidR="00C023AB" w:rsidRPr="00A11F34" w:rsidTr="00A11F34">
        <w:tc>
          <w:tcPr>
            <w:tcW w:w="5954" w:type="dxa"/>
            <w:shd w:val="clear" w:color="auto" w:fill="auto"/>
            <w:vAlign w:val="center"/>
          </w:tcPr>
          <w:p w:rsidR="00C023AB" w:rsidRPr="00A11F34" w:rsidRDefault="00C023AB" w:rsidP="00A11F34">
            <w:pPr>
              <w:widowControl/>
              <w:spacing w:after="0" w:line="240" w:lineRule="auto"/>
              <w:rPr>
                <w:rFonts w:cs="Calibri"/>
                <w:color w:val="000000"/>
                <w:sz w:val="20"/>
                <w:szCs w:val="20"/>
                <w:lang w:val="en-GB"/>
              </w:rPr>
            </w:pPr>
            <w:r w:rsidRPr="00A11F34">
              <w:rPr>
                <w:rFonts w:cs="Calibri"/>
                <w:color w:val="000000"/>
                <w:sz w:val="20"/>
                <w:szCs w:val="20"/>
                <w:lang w:val="en-GB"/>
              </w:rPr>
              <w:t>A06TL. ORGANIZATION AND PLANIFICATION</w:t>
            </w:r>
          </w:p>
          <w:p w:rsidR="00C023AB" w:rsidRPr="00A11F34" w:rsidRDefault="00C023AB" w:rsidP="00A11F34">
            <w:pPr>
              <w:widowControl/>
              <w:spacing w:after="0" w:line="240" w:lineRule="auto"/>
              <w:rPr>
                <w:rFonts w:cs="Calibri"/>
                <w:color w:val="000000"/>
                <w:sz w:val="20"/>
                <w:szCs w:val="20"/>
                <w:lang w:val="en-GB"/>
              </w:rPr>
            </w:pPr>
            <w:r w:rsidRPr="00A11F34">
              <w:rPr>
                <w:rFonts w:cs="Calibri"/>
                <w:color w:val="000000"/>
                <w:sz w:val="20"/>
                <w:szCs w:val="20"/>
                <w:lang w:val="en-GB"/>
              </w:rPr>
              <w:t>A06WSS. ORGANIZATION AND PLANIFICATION</w:t>
            </w:r>
          </w:p>
        </w:tc>
        <w:tc>
          <w:tcPr>
            <w:tcW w:w="1834" w:type="dxa"/>
            <w:shd w:val="clear" w:color="auto" w:fill="auto"/>
            <w:vAlign w:val="center"/>
          </w:tcPr>
          <w:p w:rsidR="00C023AB" w:rsidRPr="00A11F34" w:rsidRDefault="00C023AB" w:rsidP="00A11F34">
            <w:pPr>
              <w:widowControl/>
              <w:spacing w:after="0" w:line="240" w:lineRule="auto"/>
              <w:jc w:val="center"/>
              <w:rPr>
                <w:rFonts w:cs="Calibri"/>
                <w:color w:val="000000"/>
                <w:sz w:val="20"/>
                <w:szCs w:val="20"/>
                <w:lang w:val="en-GB"/>
              </w:rPr>
            </w:pPr>
            <w:r w:rsidRPr="00A11F34">
              <w:rPr>
                <w:rFonts w:cs="Calibri"/>
                <w:color w:val="000000"/>
                <w:sz w:val="20"/>
                <w:szCs w:val="20"/>
                <w:lang w:val="en-GB"/>
              </w:rPr>
              <w:t>IFAPME / BELGIUM</w:t>
            </w:r>
          </w:p>
        </w:tc>
        <w:tc>
          <w:tcPr>
            <w:tcW w:w="1278" w:type="dxa"/>
            <w:shd w:val="clear" w:color="auto" w:fill="auto"/>
            <w:vAlign w:val="center"/>
          </w:tcPr>
          <w:p w:rsidR="00C023AB" w:rsidRPr="00A11F34" w:rsidRDefault="00C023AB" w:rsidP="00A11F34">
            <w:pPr>
              <w:widowControl/>
              <w:spacing w:after="0" w:line="240" w:lineRule="auto"/>
              <w:jc w:val="center"/>
              <w:rPr>
                <w:sz w:val="20"/>
                <w:szCs w:val="20"/>
                <w:lang w:val="en-GB"/>
              </w:rPr>
            </w:pPr>
            <w:r w:rsidRPr="00A11F34">
              <w:rPr>
                <w:sz w:val="20"/>
                <w:szCs w:val="20"/>
                <w:lang w:val="en-GB"/>
              </w:rPr>
              <w:t>2</w:t>
            </w:r>
          </w:p>
          <w:p w:rsidR="00C023AB" w:rsidRPr="00A11F34" w:rsidRDefault="00C023AB" w:rsidP="00A11F34">
            <w:pPr>
              <w:widowControl/>
              <w:spacing w:after="0" w:line="240" w:lineRule="auto"/>
              <w:jc w:val="center"/>
              <w:rPr>
                <w:sz w:val="20"/>
                <w:szCs w:val="20"/>
                <w:lang w:val="en-GB"/>
              </w:rPr>
            </w:pPr>
            <w:r w:rsidRPr="00A11F34">
              <w:rPr>
                <w:sz w:val="20"/>
                <w:szCs w:val="20"/>
                <w:lang w:val="en-GB"/>
              </w:rPr>
              <w:t>2</w:t>
            </w:r>
          </w:p>
        </w:tc>
      </w:tr>
      <w:tr w:rsidR="00C023AB" w:rsidRPr="00A11F34" w:rsidTr="00A11F34">
        <w:tc>
          <w:tcPr>
            <w:tcW w:w="5954" w:type="dxa"/>
            <w:shd w:val="clear" w:color="auto" w:fill="auto"/>
            <w:vAlign w:val="center"/>
          </w:tcPr>
          <w:p w:rsidR="00C023AB" w:rsidRPr="00A11F34" w:rsidRDefault="00C023AB" w:rsidP="00A11F34">
            <w:pPr>
              <w:widowControl/>
              <w:spacing w:after="0" w:line="240" w:lineRule="auto"/>
              <w:rPr>
                <w:rFonts w:cs="Calibri"/>
                <w:color w:val="000000"/>
                <w:sz w:val="20"/>
                <w:szCs w:val="20"/>
                <w:lang w:val="en-GB"/>
              </w:rPr>
            </w:pPr>
            <w:r w:rsidRPr="00A11F34">
              <w:rPr>
                <w:rFonts w:cs="Calibri"/>
                <w:color w:val="000000"/>
                <w:sz w:val="20"/>
                <w:szCs w:val="20"/>
                <w:lang w:val="en-GB"/>
              </w:rPr>
              <w:t>A07. DIGITAL COMPETENCE</w:t>
            </w:r>
          </w:p>
        </w:tc>
        <w:tc>
          <w:tcPr>
            <w:tcW w:w="1834" w:type="dxa"/>
            <w:shd w:val="clear" w:color="auto" w:fill="auto"/>
            <w:vAlign w:val="center"/>
          </w:tcPr>
          <w:p w:rsidR="00C023AB" w:rsidRPr="00A11F34" w:rsidRDefault="00C023AB" w:rsidP="00A11F34">
            <w:pPr>
              <w:widowControl/>
              <w:spacing w:after="0" w:line="240" w:lineRule="auto"/>
              <w:jc w:val="center"/>
              <w:rPr>
                <w:rFonts w:cs="Calibri"/>
                <w:color w:val="000000"/>
                <w:sz w:val="20"/>
                <w:szCs w:val="20"/>
                <w:lang w:val="en-GB"/>
              </w:rPr>
            </w:pPr>
            <w:r w:rsidRPr="00A11F34">
              <w:rPr>
                <w:rFonts w:cs="Calibri"/>
                <w:color w:val="000000"/>
                <w:sz w:val="20"/>
                <w:szCs w:val="20"/>
                <w:lang w:val="en-GB"/>
              </w:rPr>
              <w:t>BZB / GERMANY</w:t>
            </w:r>
          </w:p>
        </w:tc>
        <w:tc>
          <w:tcPr>
            <w:tcW w:w="1278" w:type="dxa"/>
            <w:shd w:val="clear" w:color="auto" w:fill="auto"/>
            <w:vAlign w:val="center"/>
          </w:tcPr>
          <w:p w:rsidR="00C023AB" w:rsidRPr="00A11F34" w:rsidRDefault="00C023AB" w:rsidP="00A11F34">
            <w:pPr>
              <w:widowControl/>
              <w:spacing w:after="0" w:line="240" w:lineRule="auto"/>
              <w:jc w:val="center"/>
              <w:rPr>
                <w:sz w:val="20"/>
                <w:szCs w:val="20"/>
                <w:lang w:val="en-GB"/>
              </w:rPr>
            </w:pPr>
            <w:r w:rsidRPr="00A11F34">
              <w:rPr>
                <w:sz w:val="20"/>
                <w:szCs w:val="20"/>
                <w:lang w:val="en-GB"/>
              </w:rPr>
              <w:t>12</w:t>
            </w:r>
          </w:p>
        </w:tc>
      </w:tr>
      <w:tr w:rsidR="00C023AB" w:rsidRPr="00A11F34" w:rsidTr="00A11F34">
        <w:tc>
          <w:tcPr>
            <w:tcW w:w="5954" w:type="dxa"/>
            <w:shd w:val="clear" w:color="auto" w:fill="auto"/>
            <w:vAlign w:val="center"/>
          </w:tcPr>
          <w:p w:rsidR="00C023AB" w:rsidRPr="00A11F34" w:rsidRDefault="00C023AB" w:rsidP="00A11F34">
            <w:pPr>
              <w:widowControl/>
              <w:spacing w:after="0" w:line="240" w:lineRule="auto"/>
              <w:rPr>
                <w:rFonts w:cs="Calibri"/>
                <w:color w:val="000000"/>
                <w:sz w:val="20"/>
                <w:szCs w:val="20"/>
                <w:lang w:val="en-GB"/>
              </w:rPr>
            </w:pPr>
            <w:r w:rsidRPr="00A11F34">
              <w:rPr>
                <w:rFonts w:cs="Calibri"/>
                <w:color w:val="000000"/>
                <w:sz w:val="20"/>
                <w:szCs w:val="20"/>
                <w:lang w:val="en-GB"/>
              </w:rPr>
              <w:t>A08. WORKING UNDER PRESSURE</w:t>
            </w:r>
          </w:p>
        </w:tc>
        <w:tc>
          <w:tcPr>
            <w:tcW w:w="1834" w:type="dxa"/>
            <w:shd w:val="clear" w:color="auto" w:fill="auto"/>
            <w:vAlign w:val="center"/>
          </w:tcPr>
          <w:p w:rsidR="00C023AB" w:rsidRPr="00A11F34" w:rsidRDefault="00C023AB" w:rsidP="00A11F34">
            <w:pPr>
              <w:widowControl/>
              <w:spacing w:after="0" w:line="240" w:lineRule="auto"/>
              <w:jc w:val="center"/>
              <w:rPr>
                <w:rFonts w:cs="Calibri"/>
                <w:color w:val="000000"/>
                <w:sz w:val="20"/>
                <w:szCs w:val="20"/>
                <w:lang w:val="en-GB"/>
              </w:rPr>
            </w:pPr>
            <w:r w:rsidRPr="00A11F34">
              <w:rPr>
                <w:rFonts w:cs="Calibri"/>
                <w:color w:val="000000"/>
                <w:sz w:val="20"/>
                <w:szCs w:val="20"/>
                <w:lang w:val="en-GB"/>
              </w:rPr>
              <w:t>WARRINGTON / UNITED KINGDOM</w:t>
            </w:r>
          </w:p>
        </w:tc>
        <w:tc>
          <w:tcPr>
            <w:tcW w:w="1278" w:type="dxa"/>
            <w:shd w:val="clear" w:color="auto" w:fill="auto"/>
            <w:vAlign w:val="center"/>
          </w:tcPr>
          <w:p w:rsidR="00C023AB" w:rsidRPr="00A11F34" w:rsidRDefault="00C023AB" w:rsidP="00A11F34">
            <w:pPr>
              <w:widowControl/>
              <w:spacing w:after="0" w:line="240" w:lineRule="auto"/>
              <w:jc w:val="center"/>
              <w:rPr>
                <w:sz w:val="20"/>
                <w:szCs w:val="20"/>
                <w:lang w:val="en-GB"/>
              </w:rPr>
            </w:pPr>
            <w:r w:rsidRPr="00A11F34">
              <w:rPr>
                <w:sz w:val="20"/>
                <w:szCs w:val="20"/>
                <w:lang w:val="en-GB"/>
              </w:rPr>
              <w:t>1</w:t>
            </w:r>
          </w:p>
        </w:tc>
      </w:tr>
      <w:tr w:rsidR="00C023AB" w:rsidRPr="00A11F34" w:rsidTr="00A11F34">
        <w:tc>
          <w:tcPr>
            <w:tcW w:w="5954" w:type="dxa"/>
            <w:shd w:val="clear" w:color="auto" w:fill="auto"/>
            <w:vAlign w:val="center"/>
          </w:tcPr>
          <w:p w:rsidR="00C023AB" w:rsidRPr="00A11F34" w:rsidRDefault="00C023AB" w:rsidP="00A11F34">
            <w:pPr>
              <w:widowControl/>
              <w:spacing w:after="0" w:line="240" w:lineRule="auto"/>
              <w:rPr>
                <w:rFonts w:cs="Calibri"/>
                <w:color w:val="000000"/>
                <w:sz w:val="20"/>
                <w:szCs w:val="20"/>
                <w:lang w:val="en-GB"/>
              </w:rPr>
            </w:pPr>
            <w:r w:rsidRPr="00A11F34">
              <w:rPr>
                <w:rFonts w:cs="Calibri"/>
                <w:color w:val="000000"/>
                <w:sz w:val="20"/>
                <w:szCs w:val="20"/>
                <w:lang w:val="en-GB"/>
              </w:rPr>
              <w:t>A09. INTEGRATION AND GLOBALISATION / IDENTIFICATION WITH THE ORGANIZATION</w:t>
            </w:r>
          </w:p>
        </w:tc>
        <w:tc>
          <w:tcPr>
            <w:tcW w:w="1834" w:type="dxa"/>
            <w:shd w:val="clear" w:color="auto" w:fill="auto"/>
            <w:vAlign w:val="center"/>
          </w:tcPr>
          <w:p w:rsidR="00C023AB" w:rsidRPr="00A11F34" w:rsidRDefault="00C023AB" w:rsidP="00A11F34">
            <w:pPr>
              <w:widowControl/>
              <w:spacing w:after="0" w:line="240" w:lineRule="auto"/>
              <w:jc w:val="center"/>
              <w:rPr>
                <w:rFonts w:cs="Calibri"/>
                <w:color w:val="000000"/>
                <w:sz w:val="20"/>
                <w:szCs w:val="20"/>
                <w:lang w:val="en-GB"/>
              </w:rPr>
            </w:pPr>
            <w:r w:rsidRPr="00A11F34">
              <w:rPr>
                <w:rFonts w:cs="Calibri"/>
                <w:color w:val="000000"/>
                <w:sz w:val="20"/>
                <w:szCs w:val="20"/>
                <w:lang w:val="en-GB"/>
              </w:rPr>
              <w:t>IBE / POLAND</w:t>
            </w:r>
          </w:p>
        </w:tc>
        <w:tc>
          <w:tcPr>
            <w:tcW w:w="1278" w:type="dxa"/>
            <w:shd w:val="clear" w:color="auto" w:fill="auto"/>
            <w:vAlign w:val="center"/>
          </w:tcPr>
          <w:p w:rsidR="00C023AB" w:rsidRPr="00A11F34" w:rsidRDefault="00C023AB" w:rsidP="00A11F34">
            <w:pPr>
              <w:widowControl/>
              <w:spacing w:after="0" w:line="240" w:lineRule="auto"/>
              <w:jc w:val="center"/>
              <w:rPr>
                <w:sz w:val="20"/>
                <w:szCs w:val="20"/>
                <w:lang w:val="en-GB"/>
              </w:rPr>
            </w:pPr>
            <w:r w:rsidRPr="00A11F34">
              <w:rPr>
                <w:sz w:val="20"/>
                <w:szCs w:val="20"/>
                <w:lang w:val="en-GB"/>
              </w:rPr>
              <w:t>3</w:t>
            </w:r>
          </w:p>
        </w:tc>
      </w:tr>
      <w:tr w:rsidR="00C023AB" w:rsidRPr="00A11F34" w:rsidTr="00A11F34">
        <w:tc>
          <w:tcPr>
            <w:tcW w:w="7788" w:type="dxa"/>
            <w:gridSpan w:val="2"/>
            <w:shd w:val="clear" w:color="auto" w:fill="auto"/>
            <w:vAlign w:val="center"/>
          </w:tcPr>
          <w:p w:rsidR="00C023AB" w:rsidRPr="00A11F34" w:rsidRDefault="00C023AB" w:rsidP="00A11F34">
            <w:pPr>
              <w:widowControl/>
              <w:spacing w:after="0" w:line="240" w:lineRule="auto"/>
              <w:jc w:val="center"/>
              <w:rPr>
                <w:rFonts w:cs="Calibri"/>
                <w:b/>
                <w:color w:val="000000"/>
                <w:sz w:val="20"/>
                <w:szCs w:val="20"/>
                <w:lang w:val="en-GB"/>
              </w:rPr>
            </w:pPr>
          </w:p>
          <w:p w:rsidR="00C023AB" w:rsidRPr="00A11F34" w:rsidRDefault="00C023AB" w:rsidP="00A11F34">
            <w:pPr>
              <w:widowControl/>
              <w:spacing w:after="0" w:line="240" w:lineRule="auto"/>
              <w:jc w:val="center"/>
              <w:rPr>
                <w:rFonts w:cs="Calibri"/>
                <w:b/>
                <w:color w:val="000000"/>
                <w:sz w:val="20"/>
                <w:szCs w:val="20"/>
                <w:lang w:val="en-GB"/>
              </w:rPr>
            </w:pPr>
            <w:r w:rsidRPr="00A11F34">
              <w:rPr>
                <w:rFonts w:cs="Calibri"/>
                <w:b/>
                <w:color w:val="000000"/>
                <w:sz w:val="20"/>
                <w:szCs w:val="20"/>
                <w:lang w:val="en-GB"/>
              </w:rPr>
              <w:t>TOTAL NUMBER OF LEARNING UNITS</w:t>
            </w:r>
            <w:r w:rsidR="000D5319" w:rsidRPr="00A11F34">
              <w:rPr>
                <w:rFonts w:cs="Calibri"/>
                <w:b/>
                <w:color w:val="000000"/>
                <w:sz w:val="20"/>
                <w:szCs w:val="20"/>
                <w:lang w:val="en-GB"/>
              </w:rPr>
              <w:t xml:space="preserve"> PROPOSED</w:t>
            </w:r>
          </w:p>
          <w:p w:rsidR="00C023AB" w:rsidRPr="00A11F34" w:rsidRDefault="00C023AB" w:rsidP="00A11F34">
            <w:pPr>
              <w:widowControl/>
              <w:spacing w:after="0" w:line="240" w:lineRule="auto"/>
              <w:jc w:val="center"/>
              <w:rPr>
                <w:rFonts w:cs="Calibri"/>
                <w:b/>
                <w:color w:val="000000"/>
                <w:sz w:val="20"/>
                <w:szCs w:val="20"/>
                <w:lang w:val="en-GB"/>
              </w:rPr>
            </w:pPr>
          </w:p>
        </w:tc>
        <w:tc>
          <w:tcPr>
            <w:tcW w:w="1278" w:type="dxa"/>
            <w:shd w:val="clear" w:color="auto" w:fill="auto"/>
            <w:vAlign w:val="center"/>
          </w:tcPr>
          <w:p w:rsidR="00C023AB" w:rsidRPr="00A11F34" w:rsidRDefault="00C023AB" w:rsidP="00A11F34">
            <w:pPr>
              <w:widowControl/>
              <w:spacing w:after="0" w:line="240" w:lineRule="auto"/>
              <w:jc w:val="center"/>
              <w:rPr>
                <w:b/>
                <w:sz w:val="20"/>
                <w:szCs w:val="20"/>
                <w:lang w:val="en-GB"/>
              </w:rPr>
            </w:pPr>
            <w:r w:rsidRPr="00A11F34">
              <w:rPr>
                <w:b/>
                <w:sz w:val="20"/>
                <w:szCs w:val="20"/>
                <w:lang w:val="en-GB"/>
              </w:rPr>
              <w:t>43</w:t>
            </w:r>
          </w:p>
        </w:tc>
      </w:tr>
    </w:tbl>
    <w:p w:rsidR="00C023AB" w:rsidRPr="00D527FA" w:rsidRDefault="00C023AB" w:rsidP="00C023AB">
      <w:pPr>
        <w:spacing w:after="0" w:line="240" w:lineRule="auto"/>
        <w:jc w:val="both"/>
        <w:rPr>
          <w:rFonts w:cs="Calibri"/>
          <w:lang w:val="en-GB"/>
        </w:rPr>
      </w:pPr>
    </w:p>
    <w:p w:rsidR="000D5319" w:rsidRPr="00D527FA" w:rsidRDefault="00C023AB" w:rsidP="001034B6">
      <w:pPr>
        <w:spacing w:after="0" w:line="240" w:lineRule="auto"/>
        <w:jc w:val="both"/>
        <w:rPr>
          <w:rFonts w:cs="Calibri"/>
          <w:lang w:val="en-GB"/>
        </w:rPr>
      </w:pPr>
      <w:r w:rsidRPr="00D527FA">
        <w:rPr>
          <w:rFonts w:cs="Calibri"/>
          <w:lang w:val="en-GB"/>
        </w:rPr>
        <w:t xml:space="preserve">After that, the results were sent to Formedil (IT) for compilation, analysis and proposals of a </w:t>
      </w:r>
      <w:r w:rsidR="000D5319" w:rsidRPr="00D527FA">
        <w:rPr>
          <w:rFonts w:cs="Calibri"/>
          <w:lang w:val="en-GB"/>
        </w:rPr>
        <w:t xml:space="preserve">common methodological approach. These tasks were fulfilled </w:t>
      </w:r>
      <w:r w:rsidR="00DF7EA2" w:rsidRPr="00D527FA">
        <w:rPr>
          <w:rFonts w:cs="Calibri"/>
          <w:lang w:val="en-GB"/>
        </w:rPr>
        <w:t>between July and October 2017.</w:t>
      </w:r>
    </w:p>
    <w:p w:rsidR="001C664D" w:rsidRPr="00D527FA" w:rsidRDefault="001C664D">
      <w:pPr>
        <w:rPr>
          <w:rFonts w:cs="Calibri"/>
          <w:lang w:val="en-GB"/>
        </w:rPr>
      </w:pPr>
      <w:r w:rsidRPr="00D527FA">
        <w:rPr>
          <w:rFonts w:cs="Calibri"/>
          <w:lang w:val="en-GB"/>
        </w:rPr>
        <w:br w:type="page"/>
      </w:r>
    </w:p>
    <w:p w:rsidR="000D5319" w:rsidRPr="00D527FA" w:rsidRDefault="000D5319" w:rsidP="001034B6">
      <w:pPr>
        <w:spacing w:after="0" w:line="240" w:lineRule="auto"/>
        <w:jc w:val="both"/>
        <w:rPr>
          <w:rFonts w:cs="Calibri"/>
          <w:lang w:val="en-GB"/>
        </w:rPr>
      </w:pPr>
    </w:p>
    <w:p w:rsidR="004420F3" w:rsidRPr="00D527FA" w:rsidRDefault="00A6202F" w:rsidP="001034B6">
      <w:pPr>
        <w:spacing w:after="0" w:line="240" w:lineRule="auto"/>
        <w:jc w:val="both"/>
        <w:rPr>
          <w:rFonts w:cs="Calibri"/>
          <w:lang w:val="en-GB"/>
        </w:rPr>
      </w:pPr>
      <w:r w:rsidRPr="00D527FA">
        <w:rPr>
          <w:rFonts w:cs="Calibri"/>
          <w:lang w:val="en-GB"/>
        </w:rPr>
        <w:t>They allowed to propose a common methodological model, adjustable to each national situation, based on the following principles:</w:t>
      </w:r>
    </w:p>
    <w:p w:rsidR="00A6202F" w:rsidRPr="00D527FA" w:rsidRDefault="00A6202F" w:rsidP="001034B6">
      <w:pPr>
        <w:spacing w:after="0" w:line="240" w:lineRule="auto"/>
        <w:jc w:val="both"/>
        <w:rPr>
          <w:rFonts w:cs="Calibri"/>
          <w:lang w:val="en-GB"/>
        </w:rPr>
      </w:pPr>
    </w:p>
    <w:p w:rsidR="00D12464" w:rsidRPr="00A11F34" w:rsidRDefault="00E22AB4" w:rsidP="007C561D">
      <w:pPr>
        <w:pStyle w:val="Paragraphedeliste"/>
        <w:numPr>
          <w:ilvl w:val="0"/>
          <w:numId w:val="1"/>
        </w:numPr>
        <w:spacing w:after="0" w:line="240" w:lineRule="auto"/>
        <w:jc w:val="both"/>
        <w:rPr>
          <w:rFonts w:cs="Calibri"/>
          <w:b/>
          <w:color w:val="E36C0A"/>
          <w:spacing w:val="-1"/>
          <w:sz w:val="20"/>
          <w:lang w:val="en-GB"/>
        </w:rPr>
      </w:pPr>
      <w:r w:rsidRPr="00A11F34">
        <w:rPr>
          <w:rFonts w:cs="Calibri"/>
          <w:b/>
          <w:color w:val="E36C0A"/>
          <w:spacing w:val="-1"/>
          <w:sz w:val="20"/>
          <w:lang w:val="en-GB"/>
        </w:rPr>
        <w:t xml:space="preserve">Learning units regrouped by </w:t>
      </w:r>
      <w:r w:rsidR="000B6A5C" w:rsidRPr="00A11F34">
        <w:rPr>
          <w:rFonts w:cs="Calibri"/>
          <w:b/>
          <w:color w:val="E36C0A"/>
          <w:spacing w:val="-1"/>
          <w:sz w:val="20"/>
          <w:lang w:val="en-GB"/>
        </w:rPr>
        <w:t xml:space="preserve">teaching </w:t>
      </w:r>
      <w:r w:rsidRPr="00A11F34">
        <w:rPr>
          <w:rFonts w:cs="Calibri"/>
          <w:b/>
          <w:color w:val="E36C0A"/>
          <w:spacing w:val="-1"/>
          <w:sz w:val="20"/>
          <w:lang w:val="en-GB"/>
        </w:rPr>
        <w:t>activities</w:t>
      </w:r>
      <w:r w:rsidR="000B6A5C" w:rsidRPr="00A11F34">
        <w:rPr>
          <w:rFonts w:cs="Calibri"/>
          <w:b/>
          <w:color w:val="E36C0A"/>
          <w:spacing w:val="-1"/>
          <w:sz w:val="20"/>
          <w:lang w:val="en-GB"/>
        </w:rPr>
        <w:t xml:space="preserve"> (modules)</w:t>
      </w:r>
    </w:p>
    <w:p w:rsidR="000B6A5C" w:rsidRPr="00D527FA" w:rsidRDefault="00E22AB4" w:rsidP="002B5860">
      <w:pPr>
        <w:pStyle w:val="Paragraphedeliste"/>
        <w:numPr>
          <w:ilvl w:val="0"/>
          <w:numId w:val="5"/>
        </w:numPr>
        <w:spacing w:after="0" w:line="240" w:lineRule="auto"/>
        <w:jc w:val="both"/>
        <w:rPr>
          <w:rFonts w:cs="Calibri"/>
          <w:lang w:val="en-GB"/>
        </w:rPr>
      </w:pPr>
      <w:r w:rsidRPr="00D527FA">
        <w:rPr>
          <w:rFonts w:cs="Calibri"/>
          <w:lang w:val="en-GB"/>
        </w:rPr>
        <w:t xml:space="preserve">Activities </w:t>
      </w:r>
      <w:r w:rsidR="000B6A5C" w:rsidRPr="00D527FA">
        <w:rPr>
          <w:rFonts w:cs="Calibri"/>
          <w:lang w:val="en-GB"/>
        </w:rPr>
        <w:t>addressing rather</w:t>
      </w:r>
      <w:r w:rsidRPr="00D527FA">
        <w:rPr>
          <w:rFonts w:cs="Calibri"/>
          <w:lang w:val="en-GB"/>
        </w:rPr>
        <w:t xml:space="preserve"> young people/ apprentices</w:t>
      </w:r>
      <w:r w:rsidR="000B6A5C" w:rsidRPr="00D527FA">
        <w:rPr>
          <w:rFonts w:cs="Calibri"/>
          <w:lang w:val="en-GB"/>
        </w:rPr>
        <w:t xml:space="preserve"> (A1 and a part of A6, A7, A8 and A9).</w:t>
      </w:r>
    </w:p>
    <w:p w:rsidR="000D5319" w:rsidRPr="00D527FA" w:rsidRDefault="000B6A5C" w:rsidP="002B5860">
      <w:pPr>
        <w:pStyle w:val="Paragraphedeliste"/>
        <w:numPr>
          <w:ilvl w:val="0"/>
          <w:numId w:val="5"/>
        </w:numPr>
        <w:spacing w:after="0" w:line="240" w:lineRule="auto"/>
        <w:jc w:val="both"/>
        <w:rPr>
          <w:rFonts w:cs="Calibri"/>
          <w:lang w:val="en-GB"/>
        </w:rPr>
      </w:pPr>
      <w:r w:rsidRPr="00D527FA">
        <w:rPr>
          <w:rFonts w:cs="Calibri"/>
          <w:lang w:val="en-GB"/>
        </w:rPr>
        <w:t xml:space="preserve">Activities addressing rather </w:t>
      </w:r>
      <w:r w:rsidR="00E22AB4" w:rsidRPr="00D527FA">
        <w:rPr>
          <w:rFonts w:cs="Calibri"/>
          <w:lang w:val="en-GB"/>
        </w:rPr>
        <w:t>adults</w:t>
      </w:r>
      <w:r w:rsidRPr="00D527FA">
        <w:rPr>
          <w:rFonts w:cs="Calibri"/>
          <w:lang w:val="en-GB"/>
        </w:rPr>
        <w:t xml:space="preserve"> (A2, A3, A4, A5, part of A6 and a part of A7).</w:t>
      </w:r>
    </w:p>
    <w:p w:rsidR="000D5319" w:rsidRPr="00D527FA" w:rsidRDefault="000D5319" w:rsidP="000D5319">
      <w:pPr>
        <w:pStyle w:val="Paragraphedeliste"/>
        <w:spacing w:after="0" w:line="240" w:lineRule="auto"/>
        <w:jc w:val="both"/>
        <w:rPr>
          <w:rFonts w:cs="Calibri"/>
          <w:lang w:val="en-GB"/>
        </w:rPr>
      </w:pPr>
    </w:p>
    <w:p w:rsidR="00D12464" w:rsidRPr="00A11F34" w:rsidRDefault="00E22AB4" w:rsidP="007C561D">
      <w:pPr>
        <w:pStyle w:val="Paragraphedeliste"/>
        <w:numPr>
          <w:ilvl w:val="0"/>
          <w:numId w:val="1"/>
        </w:numPr>
        <w:spacing w:after="0" w:line="240" w:lineRule="auto"/>
        <w:jc w:val="both"/>
        <w:rPr>
          <w:rFonts w:cs="Calibri"/>
          <w:b/>
          <w:color w:val="E36C0A"/>
          <w:spacing w:val="-1"/>
          <w:sz w:val="20"/>
          <w:lang w:val="en-GB"/>
        </w:rPr>
      </w:pPr>
      <w:r w:rsidRPr="00A11F34">
        <w:rPr>
          <w:rFonts w:cs="Calibri"/>
          <w:b/>
          <w:color w:val="E36C0A"/>
          <w:spacing w:val="-1"/>
          <w:sz w:val="20"/>
          <w:lang w:val="en-GB"/>
        </w:rPr>
        <w:t>Teaching and supporting methods suggested in training centre, incl. duration</w:t>
      </w:r>
    </w:p>
    <w:p w:rsidR="002B7C35" w:rsidRPr="00D527FA" w:rsidRDefault="002B7C35" w:rsidP="002B7C35">
      <w:pPr>
        <w:spacing w:after="0" w:line="240" w:lineRule="auto"/>
        <w:ind w:firstLine="360"/>
        <w:jc w:val="both"/>
        <w:rPr>
          <w:rFonts w:cs="Calibri"/>
          <w:u w:val="single"/>
          <w:lang w:val="en-GB"/>
        </w:rPr>
      </w:pPr>
      <w:r w:rsidRPr="00D527FA">
        <w:rPr>
          <w:rFonts w:cs="Calibri"/>
          <w:u w:val="single"/>
          <w:lang w:val="en-GB"/>
        </w:rPr>
        <w:t>Y</w:t>
      </w:r>
      <w:r w:rsidR="00AD0C79" w:rsidRPr="00D527FA">
        <w:rPr>
          <w:rFonts w:cs="Calibri"/>
          <w:u w:val="single"/>
          <w:lang w:val="en-GB"/>
        </w:rPr>
        <w:t>oung people/</w:t>
      </w:r>
      <w:r w:rsidRPr="00D527FA">
        <w:rPr>
          <w:rFonts w:cs="Calibri"/>
          <w:u w:val="single"/>
          <w:lang w:val="en-GB"/>
        </w:rPr>
        <w:t>apprentices</w:t>
      </w:r>
    </w:p>
    <w:p w:rsidR="002B7C35" w:rsidRPr="00D527FA" w:rsidRDefault="002B7C35" w:rsidP="002B5860">
      <w:pPr>
        <w:pStyle w:val="Paragraphedeliste"/>
        <w:numPr>
          <w:ilvl w:val="0"/>
          <w:numId w:val="5"/>
        </w:numPr>
        <w:spacing w:after="0" w:line="240" w:lineRule="auto"/>
        <w:jc w:val="both"/>
        <w:rPr>
          <w:rFonts w:cs="Calibri"/>
          <w:lang w:val="en-GB"/>
        </w:rPr>
      </w:pPr>
      <w:r w:rsidRPr="00D527FA">
        <w:rPr>
          <w:rFonts w:cs="Calibri"/>
          <w:lang w:val="en-GB"/>
        </w:rPr>
        <w:t>Training centres are considered by all the partners as the common place to deliver training by promoting a practical approach with simulation, the use of virtual tools, case studies and role playing.</w:t>
      </w:r>
    </w:p>
    <w:p w:rsidR="002B7C35" w:rsidRPr="00D527FA" w:rsidRDefault="002B7C35" w:rsidP="002B5860">
      <w:pPr>
        <w:pStyle w:val="Paragraphedeliste"/>
        <w:numPr>
          <w:ilvl w:val="0"/>
          <w:numId w:val="5"/>
        </w:numPr>
        <w:spacing w:after="0" w:line="240" w:lineRule="auto"/>
        <w:jc w:val="both"/>
        <w:rPr>
          <w:rFonts w:cs="Calibri"/>
          <w:lang w:val="en-GB"/>
        </w:rPr>
      </w:pPr>
      <w:r w:rsidRPr="00D527FA">
        <w:rPr>
          <w:rFonts w:cs="Calibri"/>
          <w:lang w:val="en-GB"/>
        </w:rPr>
        <w:t>Concerning apprentices, formative exploitation of work situations is considered as particularly adapted to their profile and expectations.</w:t>
      </w:r>
    </w:p>
    <w:p w:rsidR="002B7C35" w:rsidRPr="00D527FA" w:rsidRDefault="002B7C35" w:rsidP="002B7C35">
      <w:pPr>
        <w:spacing w:after="0" w:line="240" w:lineRule="auto"/>
        <w:ind w:firstLine="360"/>
        <w:jc w:val="both"/>
        <w:rPr>
          <w:rFonts w:cs="Calibri"/>
          <w:u w:val="single"/>
          <w:lang w:val="en-GB"/>
        </w:rPr>
      </w:pPr>
      <w:r w:rsidRPr="00D527FA">
        <w:rPr>
          <w:rFonts w:cs="Calibri"/>
          <w:u w:val="single"/>
          <w:lang w:val="en-GB"/>
        </w:rPr>
        <w:t>Adults</w:t>
      </w:r>
    </w:p>
    <w:p w:rsidR="002B7C35" w:rsidRPr="00D527FA" w:rsidRDefault="002B7C35" w:rsidP="002B5860">
      <w:pPr>
        <w:pStyle w:val="Paragraphedeliste"/>
        <w:numPr>
          <w:ilvl w:val="0"/>
          <w:numId w:val="5"/>
        </w:numPr>
        <w:spacing w:after="0" w:line="240" w:lineRule="auto"/>
        <w:jc w:val="both"/>
        <w:rPr>
          <w:rFonts w:cs="Calibri"/>
          <w:lang w:val="en-GB"/>
        </w:rPr>
      </w:pPr>
      <w:r w:rsidRPr="00D527FA">
        <w:rPr>
          <w:rFonts w:cs="Calibri"/>
          <w:lang w:val="en-GB"/>
        </w:rPr>
        <w:t xml:space="preserve">In the case of training for employed or unemployed workers, the use of participatory methodology based on participants' experience and debate is more recurrent. </w:t>
      </w:r>
    </w:p>
    <w:p w:rsidR="000B6A5C" w:rsidRPr="00D527FA" w:rsidRDefault="002B7C35" w:rsidP="002B5860">
      <w:pPr>
        <w:pStyle w:val="Paragraphedeliste"/>
        <w:numPr>
          <w:ilvl w:val="0"/>
          <w:numId w:val="5"/>
        </w:numPr>
        <w:spacing w:after="0" w:line="240" w:lineRule="auto"/>
        <w:jc w:val="both"/>
        <w:rPr>
          <w:rFonts w:cs="Calibri"/>
          <w:lang w:val="en-GB"/>
        </w:rPr>
      </w:pPr>
      <w:r w:rsidRPr="00D527FA">
        <w:rPr>
          <w:rFonts w:cs="Calibri"/>
          <w:lang w:val="en-GB"/>
        </w:rPr>
        <w:t>The duration is from a minimum of 2.5 h up to 36 h excluding the L.U. A06. LU 24 (120H), A06. LU 25 (68H) A06. LU 26 (184H) A06. LU 27 (42H).</w:t>
      </w:r>
    </w:p>
    <w:p w:rsidR="000D5319" w:rsidRPr="00D527FA" w:rsidRDefault="000D5319" w:rsidP="000D5319">
      <w:pPr>
        <w:pStyle w:val="Paragraphedeliste"/>
        <w:spacing w:after="0" w:line="240" w:lineRule="auto"/>
        <w:jc w:val="both"/>
        <w:rPr>
          <w:rFonts w:cs="Calibri"/>
          <w:lang w:val="en-GB"/>
        </w:rPr>
      </w:pPr>
    </w:p>
    <w:p w:rsidR="00D12464" w:rsidRPr="00A11F34" w:rsidRDefault="00E22AB4" w:rsidP="007C561D">
      <w:pPr>
        <w:pStyle w:val="Paragraphedeliste"/>
        <w:numPr>
          <w:ilvl w:val="0"/>
          <w:numId w:val="1"/>
        </w:numPr>
        <w:spacing w:after="0" w:line="240" w:lineRule="auto"/>
        <w:jc w:val="both"/>
        <w:rPr>
          <w:rFonts w:cs="Calibri"/>
          <w:b/>
          <w:color w:val="E36C0A"/>
          <w:spacing w:val="-1"/>
          <w:sz w:val="20"/>
          <w:lang w:val="en-GB"/>
        </w:rPr>
      </w:pPr>
      <w:r w:rsidRPr="00A11F34">
        <w:rPr>
          <w:rFonts w:cs="Calibri"/>
          <w:b/>
          <w:color w:val="E36C0A"/>
          <w:spacing w:val="-1"/>
          <w:sz w:val="20"/>
          <w:lang w:val="en-GB"/>
        </w:rPr>
        <w:t>Teaching and supporting methods suggested in company, incl. duration</w:t>
      </w:r>
    </w:p>
    <w:p w:rsidR="002B7C35" w:rsidRPr="00D527FA" w:rsidRDefault="002B7C35" w:rsidP="002B7C35">
      <w:pPr>
        <w:spacing w:after="0" w:line="240" w:lineRule="auto"/>
        <w:ind w:firstLine="360"/>
        <w:jc w:val="both"/>
        <w:rPr>
          <w:rFonts w:cs="Calibri"/>
          <w:u w:val="single"/>
          <w:lang w:val="en-GB"/>
        </w:rPr>
      </w:pPr>
      <w:r w:rsidRPr="00D527FA">
        <w:rPr>
          <w:rFonts w:cs="Calibri"/>
          <w:u w:val="single"/>
          <w:lang w:val="en-GB"/>
        </w:rPr>
        <w:t>Y</w:t>
      </w:r>
      <w:r w:rsidR="00AD0C79" w:rsidRPr="00D527FA">
        <w:rPr>
          <w:rFonts w:cs="Calibri"/>
          <w:u w:val="single"/>
          <w:lang w:val="en-GB"/>
        </w:rPr>
        <w:t>oung people/</w:t>
      </w:r>
      <w:r w:rsidRPr="00D527FA">
        <w:rPr>
          <w:rFonts w:cs="Calibri"/>
          <w:u w:val="single"/>
          <w:lang w:val="en-GB"/>
        </w:rPr>
        <w:t>apprentices</w:t>
      </w:r>
    </w:p>
    <w:p w:rsidR="002B7C35" w:rsidRPr="00D527FA" w:rsidRDefault="002B7C35" w:rsidP="000D5319">
      <w:pPr>
        <w:spacing w:after="0" w:line="240" w:lineRule="auto"/>
        <w:ind w:left="426"/>
        <w:jc w:val="both"/>
        <w:rPr>
          <w:rFonts w:cs="Calibri"/>
          <w:lang w:val="en-GB"/>
        </w:rPr>
      </w:pPr>
      <w:r w:rsidRPr="00D527FA">
        <w:rPr>
          <w:rFonts w:cs="Calibri"/>
          <w:lang w:val="en-GB"/>
        </w:rPr>
        <w:t>Introspective observation of the behavio</w:t>
      </w:r>
      <w:r w:rsidR="007F124F" w:rsidRPr="00D527FA">
        <w:rPr>
          <w:rFonts w:cs="Calibri"/>
          <w:lang w:val="en-GB"/>
        </w:rPr>
        <w:t>u</w:t>
      </w:r>
      <w:r w:rsidRPr="00D527FA">
        <w:rPr>
          <w:rFonts w:cs="Calibri"/>
          <w:lang w:val="en-GB"/>
        </w:rPr>
        <w:t xml:space="preserve">r and the practice of what </w:t>
      </w:r>
      <w:r w:rsidR="007F124F" w:rsidRPr="00D527FA">
        <w:rPr>
          <w:rFonts w:cs="Calibri"/>
          <w:lang w:val="en-GB"/>
        </w:rPr>
        <w:t>is learned in the training cent</w:t>
      </w:r>
      <w:r w:rsidRPr="00D527FA">
        <w:rPr>
          <w:rFonts w:cs="Calibri"/>
          <w:lang w:val="en-GB"/>
        </w:rPr>
        <w:t>r</w:t>
      </w:r>
      <w:r w:rsidR="007F124F" w:rsidRPr="00D527FA">
        <w:rPr>
          <w:rFonts w:cs="Calibri"/>
          <w:lang w:val="en-GB"/>
        </w:rPr>
        <w:t>e</w:t>
      </w:r>
      <w:r w:rsidRPr="00D527FA">
        <w:rPr>
          <w:rFonts w:cs="Calibri"/>
          <w:lang w:val="en-GB"/>
        </w:rPr>
        <w:t>, in order to formalize the right behavio</w:t>
      </w:r>
      <w:r w:rsidR="007F124F" w:rsidRPr="00D527FA">
        <w:rPr>
          <w:rFonts w:cs="Calibri"/>
          <w:lang w:val="en-GB"/>
        </w:rPr>
        <w:t>u</w:t>
      </w:r>
      <w:r w:rsidRPr="00D527FA">
        <w:rPr>
          <w:rFonts w:cs="Calibri"/>
          <w:lang w:val="en-GB"/>
        </w:rPr>
        <w:t xml:space="preserve">r to be adopted. Some work is done inside the building site, the work done should provide specific cases to </w:t>
      </w:r>
      <w:r w:rsidR="00AD0C79" w:rsidRPr="00D527FA">
        <w:rPr>
          <w:rFonts w:cs="Calibri"/>
          <w:lang w:val="en-GB"/>
        </w:rPr>
        <w:t xml:space="preserve">be </w:t>
      </w:r>
      <w:r w:rsidRPr="00D527FA">
        <w:rPr>
          <w:rFonts w:cs="Calibri"/>
          <w:lang w:val="en-GB"/>
        </w:rPr>
        <w:t>discuss</w:t>
      </w:r>
      <w:r w:rsidR="00AD0C79" w:rsidRPr="00D527FA">
        <w:rPr>
          <w:rFonts w:cs="Calibri"/>
          <w:lang w:val="en-GB"/>
        </w:rPr>
        <w:t>ed and analysed in training centre</w:t>
      </w:r>
      <w:r w:rsidRPr="00D527FA">
        <w:rPr>
          <w:rFonts w:cs="Calibri"/>
          <w:lang w:val="en-GB"/>
        </w:rPr>
        <w:t>.</w:t>
      </w:r>
    </w:p>
    <w:p w:rsidR="00AD0C79" w:rsidRPr="00D527FA" w:rsidRDefault="00AD0C79" w:rsidP="00AD0C79">
      <w:pPr>
        <w:spacing w:after="0" w:line="240" w:lineRule="auto"/>
        <w:ind w:firstLine="360"/>
        <w:jc w:val="both"/>
        <w:rPr>
          <w:rFonts w:cs="Calibri"/>
          <w:u w:val="single"/>
          <w:lang w:val="en-GB"/>
        </w:rPr>
      </w:pPr>
      <w:r w:rsidRPr="00D527FA">
        <w:rPr>
          <w:rFonts w:cs="Calibri"/>
          <w:u w:val="single"/>
          <w:lang w:val="en-GB"/>
        </w:rPr>
        <w:t>Adults</w:t>
      </w:r>
    </w:p>
    <w:p w:rsidR="000B6A5C" w:rsidRPr="00D527FA" w:rsidRDefault="002B7C35" w:rsidP="000D5319">
      <w:pPr>
        <w:spacing w:after="0" w:line="240" w:lineRule="auto"/>
        <w:ind w:left="426"/>
        <w:jc w:val="both"/>
        <w:rPr>
          <w:rFonts w:cs="Calibri"/>
          <w:lang w:val="en-GB"/>
        </w:rPr>
      </w:pPr>
      <w:r w:rsidRPr="00D527FA">
        <w:rPr>
          <w:rFonts w:cs="Calibri"/>
          <w:lang w:val="en-GB"/>
        </w:rPr>
        <w:t>Demonstrative methodologies are often used and on-site training is not explicitly mentioned by the partners and, where reported in practice, it retraces the same logic tha</w:t>
      </w:r>
      <w:r w:rsidR="007F124F" w:rsidRPr="00D527FA">
        <w:rPr>
          <w:rFonts w:cs="Calibri"/>
          <w:lang w:val="en-GB"/>
        </w:rPr>
        <w:t>t was held in the training cent</w:t>
      </w:r>
      <w:r w:rsidRPr="00D527FA">
        <w:rPr>
          <w:rFonts w:cs="Calibri"/>
          <w:lang w:val="en-GB"/>
        </w:rPr>
        <w:t>r</w:t>
      </w:r>
      <w:r w:rsidR="007F124F" w:rsidRPr="00D527FA">
        <w:rPr>
          <w:rFonts w:cs="Calibri"/>
          <w:lang w:val="en-GB"/>
        </w:rPr>
        <w:t>e</w:t>
      </w:r>
      <w:r w:rsidRPr="00D527FA">
        <w:rPr>
          <w:rFonts w:cs="Calibri"/>
          <w:lang w:val="en-GB"/>
        </w:rPr>
        <w:t xml:space="preserve"> or, in the case of safe workplace, the training theoretical and practical combination with an </w:t>
      </w:r>
      <w:r w:rsidR="007F124F" w:rsidRPr="00D527FA">
        <w:rPr>
          <w:rFonts w:cs="Calibri"/>
          <w:lang w:val="en-GB"/>
        </w:rPr>
        <w:t>agreement between training cent</w:t>
      </w:r>
      <w:r w:rsidRPr="00D527FA">
        <w:rPr>
          <w:rFonts w:cs="Calibri"/>
          <w:lang w:val="en-GB"/>
        </w:rPr>
        <w:t>r</w:t>
      </w:r>
      <w:r w:rsidR="007F124F" w:rsidRPr="00D527FA">
        <w:rPr>
          <w:rFonts w:cs="Calibri"/>
          <w:lang w:val="en-GB"/>
        </w:rPr>
        <w:t>e</w:t>
      </w:r>
      <w:r w:rsidRPr="00D527FA">
        <w:rPr>
          <w:rFonts w:cs="Calibri"/>
          <w:lang w:val="en-GB"/>
        </w:rPr>
        <w:t xml:space="preserve"> and company with organization</w:t>
      </w:r>
      <w:r w:rsidR="00AD0C79" w:rsidRPr="00D527FA">
        <w:rPr>
          <w:rFonts w:cs="Calibri"/>
          <w:lang w:val="en-GB"/>
        </w:rPr>
        <w:t xml:space="preserve"> of lessons within the company.</w:t>
      </w:r>
    </w:p>
    <w:p w:rsidR="000D5319" w:rsidRPr="00D527FA" w:rsidRDefault="000D5319" w:rsidP="000D5319">
      <w:pPr>
        <w:pStyle w:val="Paragraphedeliste"/>
        <w:spacing w:after="0" w:line="240" w:lineRule="auto"/>
        <w:jc w:val="both"/>
        <w:rPr>
          <w:rFonts w:cs="Calibri"/>
          <w:lang w:val="en-GB"/>
        </w:rPr>
      </w:pPr>
    </w:p>
    <w:p w:rsidR="000B6A5C" w:rsidRPr="00A11F34" w:rsidRDefault="00E22AB4" w:rsidP="007C561D">
      <w:pPr>
        <w:pStyle w:val="Paragraphedeliste"/>
        <w:numPr>
          <w:ilvl w:val="0"/>
          <w:numId w:val="1"/>
        </w:numPr>
        <w:spacing w:after="0" w:line="240" w:lineRule="auto"/>
        <w:jc w:val="both"/>
        <w:rPr>
          <w:rFonts w:cs="Calibri"/>
          <w:b/>
          <w:color w:val="E36C0A"/>
          <w:spacing w:val="-1"/>
          <w:sz w:val="20"/>
          <w:lang w:val="en-GB"/>
        </w:rPr>
      </w:pPr>
      <w:r w:rsidRPr="00A11F34">
        <w:rPr>
          <w:rFonts w:cs="Calibri"/>
          <w:b/>
          <w:color w:val="E36C0A"/>
          <w:spacing w:val="-1"/>
          <w:sz w:val="20"/>
          <w:lang w:val="en-GB"/>
        </w:rPr>
        <w:t>E-Learning suggested</w:t>
      </w:r>
    </w:p>
    <w:p w:rsidR="00C50453" w:rsidRPr="00D527FA" w:rsidRDefault="00AD0C79" w:rsidP="007544AC">
      <w:pPr>
        <w:spacing w:after="0" w:line="240" w:lineRule="auto"/>
        <w:ind w:left="426"/>
        <w:jc w:val="both"/>
        <w:rPr>
          <w:rFonts w:cs="Calibri"/>
          <w:lang w:val="en-GB"/>
        </w:rPr>
      </w:pPr>
      <w:r w:rsidRPr="00D527FA">
        <w:rPr>
          <w:rFonts w:cs="Calibri"/>
          <w:lang w:val="en-GB"/>
        </w:rPr>
        <w:t>E-Learning is a support useful for every learner (young people or adult). E-Learning has been mainly used for technical theoretical contents</w:t>
      </w:r>
      <w:r w:rsidR="007544AC" w:rsidRPr="00D527FA">
        <w:rPr>
          <w:rFonts w:cs="Calibri"/>
          <w:lang w:val="en-GB"/>
        </w:rPr>
        <w:t>. It is also used as</w:t>
      </w:r>
      <w:r w:rsidRPr="00D527FA">
        <w:rPr>
          <w:rFonts w:cs="Calibri"/>
          <w:lang w:val="en-GB"/>
        </w:rPr>
        <w:t xml:space="preserve"> </w:t>
      </w:r>
      <w:r w:rsidR="007544AC" w:rsidRPr="00D527FA">
        <w:rPr>
          <w:rFonts w:cs="Calibri"/>
          <w:lang w:val="en-GB"/>
        </w:rPr>
        <w:t>support of</w:t>
      </w:r>
      <w:r w:rsidRPr="00D527FA">
        <w:rPr>
          <w:rFonts w:cs="Calibri"/>
          <w:lang w:val="en-GB"/>
        </w:rPr>
        <w:t xml:space="preserve"> social network</w:t>
      </w:r>
      <w:r w:rsidR="007544AC" w:rsidRPr="00D527FA">
        <w:rPr>
          <w:rFonts w:cs="Calibri"/>
          <w:lang w:val="en-GB"/>
        </w:rPr>
        <w:t>s, when they are also exploited as a learning equipment.</w:t>
      </w:r>
    </w:p>
    <w:p w:rsidR="00F02D8E" w:rsidRPr="00D527FA" w:rsidRDefault="00F02D8E" w:rsidP="00D36AF7">
      <w:pPr>
        <w:spacing w:after="0" w:line="240" w:lineRule="auto"/>
        <w:jc w:val="both"/>
        <w:rPr>
          <w:rFonts w:cs="Calibri"/>
          <w:b/>
          <w:bCs/>
          <w:sz w:val="24"/>
          <w:szCs w:val="24"/>
          <w:u w:val="single"/>
          <w:lang w:val="en-GB"/>
        </w:rPr>
      </w:pPr>
    </w:p>
    <w:p w:rsidR="00D36AF7" w:rsidRPr="00D527FA" w:rsidRDefault="00D36AF7" w:rsidP="00D36AF7">
      <w:pPr>
        <w:spacing w:after="0" w:line="240" w:lineRule="auto"/>
        <w:jc w:val="both"/>
        <w:rPr>
          <w:rFonts w:cs="Calibri"/>
          <w:lang w:val="en-GB"/>
        </w:rPr>
      </w:pPr>
      <w:r w:rsidRPr="00D527FA">
        <w:rPr>
          <w:rFonts w:cs="Calibri"/>
          <w:lang w:val="en-GB"/>
        </w:rPr>
        <w:t xml:space="preserve">The survey carried out demonstrates that for some learning units it is feasible to suggest a common methodological base of teaching/learning, whereas for some others it was necessary to suggest a specific methodology. This is particularly true for broad spectrum activities, such as team management for work site supervisors and for team leaders. Besides, </w:t>
      </w:r>
      <w:r w:rsidRPr="00A11F34">
        <w:rPr>
          <w:rFonts w:cs="Calibri"/>
          <w:b/>
          <w:color w:val="E36C0A"/>
          <w:spacing w:val="-1"/>
          <w:sz w:val="20"/>
          <w:lang w:val="en-GB"/>
        </w:rPr>
        <w:t>the differ</w:t>
      </w:r>
      <w:r w:rsidR="000D7983" w:rsidRPr="00A11F34">
        <w:rPr>
          <w:rFonts w:cs="Calibri"/>
          <w:b/>
          <w:color w:val="E36C0A"/>
          <w:spacing w:val="-1"/>
          <w:sz w:val="20"/>
          <w:lang w:val="en-GB"/>
        </w:rPr>
        <w:t xml:space="preserve">ence has to be made between </w:t>
      </w:r>
      <w:r w:rsidRPr="00A11F34">
        <w:rPr>
          <w:rFonts w:cs="Calibri"/>
          <w:b/>
          <w:color w:val="E36C0A"/>
          <w:spacing w:val="-1"/>
          <w:sz w:val="20"/>
          <w:lang w:val="en-GB"/>
        </w:rPr>
        <w:t xml:space="preserve">training shared with companies and </w:t>
      </w:r>
      <w:r w:rsidR="000D7983" w:rsidRPr="00A11F34">
        <w:rPr>
          <w:rFonts w:cs="Calibri"/>
          <w:b/>
          <w:color w:val="E36C0A"/>
          <w:spacing w:val="-1"/>
          <w:sz w:val="20"/>
          <w:lang w:val="en-GB"/>
        </w:rPr>
        <w:t>training delivered full time in training centres</w:t>
      </w:r>
      <w:r w:rsidR="000D7983" w:rsidRPr="00D527FA">
        <w:rPr>
          <w:rFonts w:cs="Calibri"/>
          <w:lang w:val="en-GB"/>
        </w:rPr>
        <w:t>.</w:t>
      </w:r>
    </w:p>
    <w:p w:rsidR="001C664D" w:rsidRPr="00A11F34" w:rsidRDefault="001C664D">
      <w:pPr>
        <w:rPr>
          <w:rFonts w:cs="Calibri"/>
          <w:b/>
          <w:bCs/>
          <w:color w:val="1F497D"/>
          <w:sz w:val="36"/>
          <w:szCs w:val="36"/>
          <w:lang w:val="en-GB"/>
        </w:rPr>
      </w:pPr>
      <w:r w:rsidRPr="00A11F34">
        <w:rPr>
          <w:rFonts w:cs="Calibri"/>
          <w:b/>
          <w:bCs/>
          <w:color w:val="1F497D"/>
          <w:sz w:val="36"/>
          <w:szCs w:val="36"/>
          <w:lang w:val="en-GB"/>
        </w:rPr>
        <w:br w:type="page"/>
      </w:r>
    </w:p>
    <w:p w:rsidR="0023245B" w:rsidRPr="00A11F34" w:rsidRDefault="0023245B" w:rsidP="009D75E0">
      <w:pPr>
        <w:jc w:val="center"/>
        <w:rPr>
          <w:rFonts w:cs="Calibri"/>
          <w:b/>
          <w:bCs/>
          <w:color w:val="1F497D"/>
          <w:sz w:val="36"/>
          <w:szCs w:val="36"/>
          <w:lang w:val="en-GB"/>
        </w:rPr>
      </w:pPr>
    </w:p>
    <w:p w:rsidR="009C33C6" w:rsidRPr="00A11F34" w:rsidRDefault="009C33C6" w:rsidP="005576EE">
      <w:pPr>
        <w:spacing w:after="0"/>
        <w:jc w:val="center"/>
        <w:rPr>
          <w:rFonts w:cs="Calibri"/>
          <w:b/>
          <w:bCs/>
          <w:color w:val="1F497D"/>
          <w:sz w:val="36"/>
          <w:szCs w:val="36"/>
          <w:lang w:val="en-GB"/>
        </w:rPr>
      </w:pPr>
      <w:r w:rsidRPr="00A11F34">
        <w:rPr>
          <w:rFonts w:cs="Calibri"/>
          <w:b/>
          <w:bCs/>
          <w:color w:val="1F497D"/>
          <w:sz w:val="36"/>
          <w:szCs w:val="36"/>
          <w:lang w:val="en-GB"/>
        </w:rPr>
        <w:t>PART ONE</w:t>
      </w:r>
    </w:p>
    <w:p w:rsidR="009C33C6" w:rsidRPr="00A11F34" w:rsidRDefault="009C33C6" w:rsidP="005576EE">
      <w:pPr>
        <w:spacing w:after="0"/>
        <w:jc w:val="center"/>
        <w:rPr>
          <w:rFonts w:cs="Calibri"/>
          <w:b/>
          <w:bCs/>
          <w:color w:val="1F497D"/>
          <w:sz w:val="36"/>
          <w:szCs w:val="36"/>
          <w:lang w:val="en-GB"/>
        </w:rPr>
      </w:pPr>
    </w:p>
    <w:p w:rsidR="001C664D" w:rsidRPr="00A11F34" w:rsidRDefault="00EE3EB8" w:rsidP="005576EE">
      <w:pPr>
        <w:spacing w:after="0"/>
        <w:jc w:val="center"/>
        <w:rPr>
          <w:rFonts w:cs="Calibri"/>
          <w:b/>
          <w:bCs/>
          <w:color w:val="1F497D"/>
          <w:sz w:val="28"/>
          <w:szCs w:val="36"/>
          <w:lang w:val="en-GB"/>
        </w:rPr>
      </w:pPr>
      <w:r w:rsidRPr="00A11F34">
        <w:rPr>
          <w:rFonts w:cs="Calibri"/>
          <w:b/>
          <w:bCs/>
          <w:color w:val="1F497D"/>
          <w:sz w:val="36"/>
          <w:szCs w:val="36"/>
          <w:lang w:val="en-GB"/>
        </w:rPr>
        <w:t>C</w:t>
      </w:r>
      <w:r w:rsidRPr="00A11F34">
        <w:rPr>
          <w:rFonts w:cs="Calibri"/>
          <w:b/>
          <w:bCs/>
          <w:color w:val="1F497D"/>
          <w:sz w:val="28"/>
          <w:szCs w:val="36"/>
          <w:lang w:val="en-GB"/>
        </w:rPr>
        <w:t>OMMON</w:t>
      </w:r>
      <w:r w:rsidR="00747753" w:rsidRPr="00A11F34">
        <w:rPr>
          <w:rFonts w:cs="Calibri"/>
          <w:b/>
          <w:bCs/>
          <w:color w:val="1F497D"/>
          <w:sz w:val="36"/>
          <w:szCs w:val="36"/>
          <w:lang w:val="en-GB"/>
        </w:rPr>
        <w:t xml:space="preserve"> </w:t>
      </w:r>
      <w:r w:rsidR="001C664D" w:rsidRPr="00A11F34">
        <w:rPr>
          <w:rFonts w:cs="Calibri"/>
          <w:b/>
          <w:bCs/>
          <w:color w:val="1F497D"/>
          <w:sz w:val="36"/>
          <w:szCs w:val="36"/>
          <w:lang w:val="en-GB"/>
        </w:rPr>
        <w:t>M</w:t>
      </w:r>
      <w:r w:rsidR="001C664D" w:rsidRPr="00A11F34">
        <w:rPr>
          <w:rFonts w:cs="Calibri"/>
          <w:b/>
          <w:bCs/>
          <w:color w:val="1F497D"/>
          <w:sz w:val="28"/>
          <w:szCs w:val="36"/>
          <w:lang w:val="en-GB"/>
        </w:rPr>
        <w:t xml:space="preserve">ETHODOLOGICAL </w:t>
      </w:r>
      <w:r w:rsidR="001C664D" w:rsidRPr="00A11F34">
        <w:rPr>
          <w:rFonts w:cs="Calibri"/>
          <w:b/>
          <w:bCs/>
          <w:color w:val="1F497D"/>
          <w:sz w:val="36"/>
          <w:szCs w:val="36"/>
          <w:lang w:val="en-GB"/>
        </w:rPr>
        <w:t>B</w:t>
      </w:r>
      <w:r w:rsidR="001C664D" w:rsidRPr="00A11F34">
        <w:rPr>
          <w:rFonts w:cs="Calibri"/>
          <w:b/>
          <w:bCs/>
          <w:color w:val="1F497D"/>
          <w:sz w:val="28"/>
          <w:szCs w:val="36"/>
          <w:lang w:val="en-GB"/>
        </w:rPr>
        <w:t>ASE</w:t>
      </w:r>
    </w:p>
    <w:p w:rsidR="00907558" w:rsidRPr="00D527FA" w:rsidRDefault="00893CBD" w:rsidP="005576EE">
      <w:pPr>
        <w:spacing w:after="0"/>
        <w:jc w:val="center"/>
        <w:rPr>
          <w:rFonts w:ascii="Arial" w:eastAsia="Times New Roman" w:hAnsi="Arial" w:cs="Arial"/>
          <w:color w:val="222222"/>
          <w:sz w:val="28"/>
          <w:szCs w:val="27"/>
          <w:lang w:val="en-GB" w:eastAsia="fr-FR"/>
        </w:rPr>
      </w:pPr>
      <w:r w:rsidRPr="00A11F34">
        <w:rPr>
          <w:rFonts w:cs="Calibri"/>
          <w:b/>
          <w:bCs/>
          <w:color w:val="1F497D"/>
          <w:sz w:val="28"/>
          <w:szCs w:val="36"/>
          <w:lang w:val="en-GB"/>
        </w:rPr>
        <w:t>FOR</w:t>
      </w:r>
      <w:r w:rsidRPr="00A11F34">
        <w:rPr>
          <w:rFonts w:cs="Calibri"/>
          <w:b/>
          <w:bCs/>
          <w:color w:val="1F497D"/>
          <w:sz w:val="36"/>
          <w:szCs w:val="36"/>
          <w:lang w:val="en-GB"/>
        </w:rPr>
        <w:t xml:space="preserve"> L</w:t>
      </w:r>
      <w:r w:rsidRPr="00A11F34">
        <w:rPr>
          <w:rFonts w:cs="Calibri"/>
          <w:b/>
          <w:bCs/>
          <w:color w:val="1F497D"/>
          <w:sz w:val="28"/>
          <w:szCs w:val="36"/>
          <w:lang w:val="en-GB"/>
        </w:rPr>
        <w:t>EARNING</w:t>
      </w:r>
      <w:r w:rsidR="00EE3EB8" w:rsidRPr="00A11F34">
        <w:rPr>
          <w:rFonts w:cs="Calibri"/>
          <w:b/>
          <w:bCs/>
          <w:color w:val="1F497D"/>
          <w:sz w:val="36"/>
          <w:szCs w:val="36"/>
          <w:lang w:val="en-GB"/>
        </w:rPr>
        <w:t xml:space="preserve"> </w:t>
      </w:r>
      <w:r w:rsidRPr="00A11F34">
        <w:rPr>
          <w:rFonts w:cs="Calibri"/>
          <w:b/>
          <w:bCs/>
          <w:color w:val="1F497D"/>
          <w:sz w:val="36"/>
          <w:szCs w:val="36"/>
          <w:lang w:val="en-GB"/>
        </w:rPr>
        <w:t>U</w:t>
      </w:r>
      <w:r w:rsidRPr="00A11F34">
        <w:rPr>
          <w:rFonts w:cs="Calibri"/>
          <w:b/>
          <w:bCs/>
          <w:color w:val="1F497D"/>
          <w:sz w:val="28"/>
          <w:szCs w:val="36"/>
          <w:lang w:val="en-GB"/>
        </w:rPr>
        <w:t>NITS</w:t>
      </w:r>
      <w:r w:rsidRPr="00A11F34">
        <w:rPr>
          <w:rFonts w:cs="Calibri"/>
          <w:b/>
          <w:bCs/>
          <w:color w:val="1F497D"/>
          <w:sz w:val="36"/>
          <w:szCs w:val="36"/>
          <w:lang w:val="en-GB"/>
        </w:rPr>
        <w:t xml:space="preserve"> P</w:t>
      </w:r>
      <w:r w:rsidRPr="00A11F34">
        <w:rPr>
          <w:rFonts w:cs="Calibri"/>
          <w:b/>
          <w:bCs/>
          <w:color w:val="1F497D"/>
          <w:sz w:val="28"/>
          <w:szCs w:val="36"/>
          <w:lang w:val="en-GB"/>
        </w:rPr>
        <w:t>ROPOSED</w:t>
      </w:r>
    </w:p>
    <w:p w:rsidR="00907558" w:rsidRPr="00A11F34" w:rsidRDefault="00907558" w:rsidP="001034B6">
      <w:pPr>
        <w:spacing w:after="0" w:line="240" w:lineRule="auto"/>
        <w:rPr>
          <w:color w:val="1F497D"/>
          <w:sz w:val="28"/>
          <w:szCs w:val="28"/>
          <w:lang w:val="en-GB"/>
        </w:rPr>
      </w:pPr>
    </w:p>
    <w:p w:rsidR="005576EE" w:rsidRPr="00A11F34" w:rsidRDefault="005576EE" w:rsidP="001034B6">
      <w:pPr>
        <w:spacing w:after="0" w:line="240" w:lineRule="auto"/>
        <w:rPr>
          <w:color w:val="1F497D"/>
          <w:sz w:val="28"/>
          <w:szCs w:val="28"/>
          <w:lang w:val="en-GB"/>
        </w:rPr>
      </w:pPr>
    </w:p>
    <w:p w:rsidR="006A3CAD" w:rsidRPr="00A11F34" w:rsidRDefault="004B5509" w:rsidP="001034B6">
      <w:pPr>
        <w:spacing w:after="0" w:line="240" w:lineRule="auto"/>
        <w:rPr>
          <w:rFonts w:ascii="Eras Bold ITC" w:hAnsi="Eras Bold ITC" w:cs="Aharoni"/>
          <w:bCs/>
          <w:color w:val="1F497D"/>
          <w:w w:val="99"/>
          <w:position w:val="1"/>
          <w:sz w:val="24"/>
          <w:szCs w:val="24"/>
          <w:lang w:val="en-GB"/>
        </w:rPr>
      </w:pPr>
      <w:r w:rsidRPr="00A11F34">
        <w:rPr>
          <w:rFonts w:ascii="Eras Bold ITC" w:hAnsi="Eras Bold ITC" w:cs="Aharoni"/>
          <w:bCs/>
          <w:color w:val="1F497D"/>
          <w:w w:val="99"/>
          <w:position w:val="1"/>
          <w:sz w:val="24"/>
          <w:szCs w:val="24"/>
          <w:lang w:val="en-GB"/>
        </w:rPr>
        <w:t>ACTIVITY AO1 for Team Leaders: Team Building for Success Orientation</w:t>
      </w:r>
    </w:p>
    <w:p w:rsidR="006A3CAD" w:rsidRPr="00D527FA" w:rsidRDefault="006A3CAD" w:rsidP="001034B6">
      <w:pPr>
        <w:spacing w:after="0" w:line="240" w:lineRule="auto"/>
        <w:rPr>
          <w:sz w:val="16"/>
          <w:szCs w:val="16"/>
          <w:lang w:val="en-GB"/>
        </w:rPr>
      </w:pPr>
    </w:p>
    <w:p w:rsidR="00D36AF7" w:rsidRPr="00D527FA" w:rsidRDefault="00D36AF7" w:rsidP="001034B6">
      <w:pPr>
        <w:spacing w:after="0" w:line="240" w:lineRule="auto"/>
        <w:rPr>
          <w:sz w:val="16"/>
          <w:szCs w:val="16"/>
          <w:lang w:val="en-GB"/>
        </w:rPr>
      </w:pPr>
    </w:p>
    <w:p w:rsidR="006A3CAD" w:rsidRPr="00A11F34" w:rsidRDefault="002F130C" w:rsidP="007C561D">
      <w:pPr>
        <w:pStyle w:val="Paragraphedeliste"/>
        <w:numPr>
          <w:ilvl w:val="0"/>
          <w:numId w:val="2"/>
        </w:numPr>
        <w:spacing w:after="0" w:line="240" w:lineRule="auto"/>
        <w:ind w:left="426"/>
        <w:rPr>
          <w:rFonts w:cs="Calibri"/>
          <w:b/>
          <w:bCs/>
          <w:color w:val="365F91"/>
          <w:spacing w:val="-1"/>
          <w:sz w:val="24"/>
          <w:szCs w:val="24"/>
          <w:lang w:val="en-GB"/>
        </w:rPr>
      </w:pPr>
      <w:r w:rsidRPr="00A11F34">
        <w:rPr>
          <w:rFonts w:cs="Calibri"/>
          <w:b/>
          <w:bCs/>
          <w:color w:val="365F91"/>
          <w:spacing w:val="-1"/>
          <w:sz w:val="24"/>
          <w:szCs w:val="24"/>
          <w:lang w:val="en-GB"/>
        </w:rPr>
        <w:t>A01TL.LU0</w:t>
      </w:r>
      <w:r w:rsidR="00E13181" w:rsidRPr="00A11F34">
        <w:rPr>
          <w:rFonts w:cs="Calibri"/>
          <w:b/>
          <w:bCs/>
          <w:color w:val="365F91"/>
          <w:spacing w:val="-1"/>
          <w:sz w:val="24"/>
          <w:szCs w:val="24"/>
          <w:lang w:val="en-GB"/>
        </w:rPr>
        <w:t>1 Social Regulation and Safety Standards in the Management of the Teams on Worksite</w:t>
      </w:r>
      <w:r w:rsidR="000145E9" w:rsidRPr="00A11F34">
        <w:rPr>
          <w:rFonts w:cs="Calibri"/>
          <w:b/>
          <w:bCs/>
          <w:color w:val="365F91"/>
          <w:spacing w:val="-1"/>
          <w:sz w:val="24"/>
          <w:szCs w:val="24"/>
          <w:lang w:val="en-GB"/>
        </w:rPr>
        <w:t xml:space="preserve"> </w:t>
      </w:r>
      <w:r w:rsidR="000145E9" w:rsidRPr="00A11F34">
        <w:rPr>
          <w:rFonts w:cs="Calibri"/>
          <w:bCs/>
          <w:color w:val="E36C0A"/>
          <w:spacing w:val="-1"/>
          <w:sz w:val="24"/>
          <w:szCs w:val="24"/>
          <w:lang w:val="en-GB"/>
        </w:rPr>
        <w:t>(Duration suggested: 2</w:t>
      </w:r>
      <w:r w:rsidR="006331C2" w:rsidRPr="00A11F34">
        <w:rPr>
          <w:rFonts w:cs="Calibri"/>
          <w:bCs/>
          <w:color w:val="E36C0A"/>
          <w:spacing w:val="-1"/>
          <w:sz w:val="24"/>
          <w:szCs w:val="24"/>
          <w:lang w:val="en-GB"/>
        </w:rPr>
        <w:t>4</w:t>
      </w:r>
      <w:r w:rsidR="000145E9" w:rsidRPr="00A11F34">
        <w:rPr>
          <w:rFonts w:cs="Calibri"/>
          <w:bCs/>
          <w:color w:val="E36C0A"/>
          <w:spacing w:val="-1"/>
          <w:sz w:val="24"/>
          <w:szCs w:val="24"/>
          <w:lang w:val="en-GB"/>
        </w:rPr>
        <w:t xml:space="preserve"> h</w:t>
      </w:r>
      <w:r w:rsidR="009463EC" w:rsidRPr="00A11F34">
        <w:rPr>
          <w:rFonts w:cs="Calibri"/>
          <w:bCs/>
          <w:color w:val="E36C0A"/>
          <w:spacing w:val="-1"/>
          <w:sz w:val="24"/>
          <w:szCs w:val="24"/>
          <w:lang w:val="en-GB"/>
        </w:rPr>
        <w:t>rs</w:t>
      </w:r>
      <w:r w:rsidR="000145E9" w:rsidRPr="00A11F34">
        <w:rPr>
          <w:rFonts w:cs="Calibri"/>
          <w:bCs/>
          <w:color w:val="E36C0A"/>
          <w:spacing w:val="-1"/>
          <w:sz w:val="24"/>
          <w:szCs w:val="24"/>
          <w:lang w:val="en-GB"/>
        </w:rPr>
        <w:t>)</w:t>
      </w:r>
    </w:p>
    <w:p w:rsidR="00E13181" w:rsidRPr="00A11F34" w:rsidRDefault="00E13181" w:rsidP="00E13181">
      <w:pPr>
        <w:pStyle w:val="Paragraphedeliste"/>
        <w:spacing w:after="0" w:line="240" w:lineRule="auto"/>
        <w:ind w:left="426"/>
        <w:rPr>
          <w:rFonts w:cs="Calibri"/>
          <w:b/>
          <w:bCs/>
          <w:color w:val="E36C0A"/>
          <w:spacing w:val="-1"/>
          <w:sz w:val="16"/>
          <w:szCs w:val="16"/>
          <w:lang w:val="en-GB"/>
        </w:rPr>
      </w:pPr>
    </w:p>
    <w:p w:rsidR="008815B1" w:rsidRPr="00A11F34" w:rsidRDefault="008815B1" w:rsidP="00E13181">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IN TRAINING CENTRE</w:t>
      </w:r>
    </w:p>
    <w:p w:rsidR="00E13181" w:rsidRPr="00A11F34" w:rsidRDefault="00E13181" w:rsidP="00E13181">
      <w:pPr>
        <w:pStyle w:val="Paragraphedeliste"/>
        <w:spacing w:after="0" w:line="240" w:lineRule="auto"/>
        <w:ind w:left="426"/>
        <w:rPr>
          <w:rFonts w:cs="Calibri"/>
          <w:bCs/>
          <w:color w:val="E36C0A"/>
          <w:spacing w:val="-1"/>
          <w:sz w:val="24"/>
          <w:szCs w:val="24"/>
          <w:lang w:val="en-GB"/>
        </w:rPr>
      </w:pPr>
      <w:r w:rsidRPr="00A11F34">
        <w:rPr>
          <w:rFonts w:cs="Calibri"/>
          <w:bCs/>
          <w:color w:val="E36C0A"/>
          <w:spacing w:val="-1"/>
          <w:sz w:val="24"/>
          <w:szCs w:val="24"/>
          <w:lang w:val="en-GB"/>
        </w:rPr>
        <w:t xml:space="preserve">If full time </w:t>
      </w:r>
      <w:r w:rsidR="008815B1" w:rsidRPr="00A11F34">
        <w:rPr>
          <w:rFonts w:cs="Calibri"/>
          <w:bCs/>
          <w:color w:val="E36C0A"/>
          <w:spacing w:val="-1"/>
          <w:sz w:val="24"/>
          <w:szCs w:val="24"/>
          <w:lang w:val="en-GB"/>
        </w:rPr>
        <w:t>training</w:t>
      </w:r>
      <w:r w:rsidRPr="00A11F34">
        <w:rPr>
          <w:rFonts w:cs="Calibri"/>
          <w:bCs/>
          <w:color w:val="E36C0A"/>
          <w:spacing w:val="-1"/>
          <w:sz w:val="24"/>
          <w:szCs w:val="24"/>
          <w:lang w:val="en-GB"/>
        </w:rPr>
        <w:t xml:space="preserve"> in training centre</w:t>
      </w:r>
    </w:p>
    <w:p w:rsidR="008815B1" w:rsidRPr="00D527FA" w:rsidRDefault="008815B1"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Analysis of situations presented on virtual tools.</w:t>
      </w:r>
    </w:p>
    <w:p w:rsidR="008815B1" w:rsidRPr="00D527FA" w:rsidRDefault="008815B1"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Transmitting Health and Safety approach as a part of sustainable development.</w:t>
      </w:r>
    </w:p>
    <w:p w:rsidR="008815B1" w:rsidRPr="00D527FA" w:rsidRDefault="008815B1"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Observing the application of health and security rules in the training centre (classrooms and workshops) as a first opportunity of observation and analysis.</w:t>
      </w:r>
    </w:p>
    <w:p w:rsidR="008815B1" w:rsidRPr="00D527FA" w:rsidRDefault="008815B1"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Demonstrating necessary partnerships for health and security at work: Participation of professional organisations accredited for Health and Safety in the Construction sector.</w:t>
      </w:r>
    </w:p>
    <w:p w:rsidR="008815B1" w:rsidRPr="00D527FA" w:rsidRDefault="008815B1"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Presentation of new organisational schemes on worksites; of new material and of new components as potential sources of savings in the field of health and safety: Comparisons between old and new situations in terms of ergonomics and money savings.</w:t>
      </w:r>
    </w:p>
    <w:p w:rsidR="008815B1" w:rsidRPr="00D527FA" w:rsidRDefault="008815B1"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Individual and collective analysis of statistics related to accidents at work; formulation and conclusions (in large</w:t>
      </w:r>
      <w:r w:rsidR="004F021A" w:rsidRPr="00D527FA">
        <w:rPr>
          <w:rFonts w:cs="Calibri"/>
          <w:sz w:val="20"/>
          <w:szCs w:val="20"/>
          <w:lang w:val="en-GB"/>
        </w:rPr>
        <w:t>r</w:t>
      </w:r>
      <w:r w:rsidRPr="00D527FA">
        <w:rPr>
          <w:rFonts w:cs="Calibri"/>
          <w:sz w:val="20"/>
          <w:szCs w:val="20"/>
          <w:lang w:val="en-GB"/>
        </w:rPr>
        <w:t xml:space="preserve"> group</w:t>
      </w:r>
      <w:r w:rsidR="004F021A" w:rsidRPr="00D527FA">
        <w:rPr>
          <w:rFonts w:cs="Calibri"/>
          <w:sz w:val="20"/>
          <w:szCs w:val="20"/>
          <w:lang w:val="en-GB"/>
        </w:rPr>
        <w:t>s</w:t>
      </w:r>
      <w:r w:rsidRPr="00D527FA">
        <w:rPr>
          <w:rFonts w:cs="Calibri"/>
          <w:sz w:val="20"/>
          <w:szCs w:val="20"/>
          <w:lang w:val="en-GB"/>
        </w:rPr>
        <w:t>) on how to adopt a safe behaviour at worksite.</w:t>
      </w:r>
    </w:p>
    <w:p w:rsidR="008815B1" w:rsidRPr="00D527FA" w:rsidRDefault="008815B1"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Analysis (in large</w:t>
      </w:r>
      <w:r w:rsidR="004F021A" w:rsidRPr="00D527FA">
        <w:rPr>
          <w:rFonts w:cs="Calibri"/>
          <w:sz w:val="20"/>
          <w:szCs w:val="20"/>
          <w:lang w:val="en-GB"/>
        </w:rPr>
        <w:t>r</w:t>
      </w:r>
      <w:r w:rsidRPr="00D527FA">
        <w:rPr>
          <w:rFonts w:cs="Calibri"/>
          <w:sz w:val="20"/>
          <w:szCs w:val="20"/>
          <w:lang w:val="en-GB"/>
        </w:rPr>
        <w:t xml:space="preserve"> group</w:t>
      </w:r>
      <w:r w:rsidR="004F021A" w:rsidRPr="00D527FA">
        <w:rPr>
          <w:rFonts w:cs="Calibri"/>
          <w:sz w:val="20"/>
          <w:szCs w:val="20"/>
          <w:lang w:val="en-GB"/>
        </w:rPr>
        <w:t>s</w:t>
      </w:r>
      <w:r w:rsidRPr="00D527FA">
        <w:rPr>
          <w:rFonts w:cs="Calibri"/>
          <w:sz w:val="20"/>
          <w:szCs w:val="20"/>
          <w:lang w:val="en-GB"/>
        </w:rPr>
        <w:t>) of risks related to improper assembly and improper use of scaffolding. Individual and group work on the scenarios to prevent the risks in question.</w:t>
      </w:r>
    </w:p>
    <w:p w:rsidR="008815B1" w:rsidRPr="00D527FA" w:rsidRDefault="008815B1"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Practicing in simulation situations professional gestures and postures to protect themselves on fixed or rolling scaffolding.</w:t>
      </w:r>
    </w:p>
    <w:p w:rsidR="008815B1" w:rsidRPr="00D527FA" w:rsidRDefault="008815B1"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Starting from role-playing, accustom her/his team to respect the instructions of assembly, use and dismantling of scaffolding.</w:t>
      </w:r>
    </w:p>
    <w:p w:rsidR="008815B1" w:rsidRPr="00D527FA" w:rsidRDefault="008815B1"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Regulations and practices to be applied in the event of an accident: application of theoretical knowledge in simulation (workshops and classroom).</w:t>
      </w:r>
    </w:p>
    <w:p w:rsidR="008815B1" w:rsidRPr="00A11F34" w:rsidRDefault="008815B1" w:rsidP="008815B1">
      <w:pPr>
        <w:pStyle w:val="Paragraphedeliste"/>
        <w:spacing w:after="0" w:line="240" w:lineRule="auto"/>
        <w:ind w:left="426"/>
        <w:rPr>
          <w:rFonts w:cs="Calibri"/>
          <w:bCs/>
          <w:color w:val="E36C0A"/>
          <w:spacing w:val="-1"/>
          <w:sz w:val="24"/>
          <w:szCs w:val="24"/>
          <w:lang w:val="en-GB"/>
        </w:rPr>
      </w:pPr>
      <w:r w:rsidRPr="00A11F34">
        <w:rPr>
          <w:rFonts w:cs="Calibri"/>
          <w:bCs/>
          <w:color w:val="E36C0A"/>
          <w:spacing w:val="-1"/>
          <w:sz w:val="24"/>
          <w:szCs w:val="24"/>
          <w:lang w:val="en-GB"/>
        </w:rPr>
        <w:t>I</w:t>
      </w:r>
      <w:r w:rsidR="004F021A" w:rsidRPr="00A11F34">
        <w:rPr>
          <w:rFonts w:cs="Calibri"/>
          <w:bCs/>
          <w:color w:val="E36C0A"/>
          <w:spacing w:val="-1"/>
          <w:sz w:val="24"/>
          <w:szCs w:val="24"/>
          <w:lang w:val="en-GB"/>
        </w:rPr>
        <w:t>n addition, i</w:t>
      </w:r>
      <w:r w:rsidRPr="00A11F34">
        <w:rPr>
          <w:rFonts w:cs="Calibri"/>
          <w:bCs/>
          <w:color w:val="E36C0A"/>
          <w:spacing w:val="-1"/>
          <w:sz w:val="24"/>
          <w:szCs w:val="24"/>
          <w:lang w:val="en-GB"/>
        </w:rPr>
        <w:t>f training shared with companies</w:t>
      </w:r>
    </w:p>
    <w:p w:rsidR="008815B1" w:rsidRPr="00D527FA" w:rsidRDefault="008815B1"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Analysis and capitalisation of situations related to health and safety at work and observed in companies.</w:t>
      </w:r>
    </w:p>
    <w:p w:rsidR="008815B1" w:rsidRPr="00D527FA" w:rsidRDefault="008815B1"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Preparation of instructions to be forwarded to workers on worksite.</w:t>
      </w:r>
    </w:p>
    <w:p w:rsidR="00E13181" w:rsidRPr="00A11F34" w:rsidRDefault="00E13181" w:rsidP="00E13181">
      <w:pPr>
        <w:pStyle w:val="Paragraphedeliste"/>
        <w:spacing w:after="0" w:line="240" w:lineRule="auto"/>
        <w:ind w:left="426"/>
        <w:rPr>
          <w:rFonts w:cs="Calibri"/>
          <w:color w:val="E36C0A"/>
          <w:sz w:val="16"/>
          <w:szCs w:val="16"/>
          <w:lang w:val="en-GB"/>
        </w:rPr>
      </w:pPr>
    </w:p>
    <w:p w:rsidR="008815B1" w:rsidRPr="00A11F34" w:rsidRDefault="008815B1" w:rsidP="008815B1">
      <w:pPr>
        <w:pStyle w:val="Paragraphedeliste"/>
        <w:spacing w:after="0" w:line="240" w:lineRule="auto"/>
        <w:ind w:left="426"/>
        <w:rPr>
          <w:rFonts w:cs="Calibri"/>
          <w:bCs/>
          <w:color w:val="E36C0A"/>
          <w:spacing w:val="-1"/>
          <w:sz w:val="24"/>
          <w:szCs w:val="24"/>
          <w:lang w:val="en-GB"/>
        </w:rPr>
      </w:pPr>
      <w:r w:rsidRPr="00A11F34">
        <w:rPr>
          <w:rFonts w:cs="Calibri"/>
          <w:b/>
          <w:bCs/>
          <w:color w:val="E36C0A"/>
          <w:spacing w:val="-1"/>
          <w:sz w:val="24"/>
          <w:szCs w:val="24"/>
          <w:lang w:val="en-GB"/>
        </w:rPr>
        <w:t xml:space="preserve">IN COMPANY </w:t>
      </w:r>
      <w:r w:rsidRPr="00A11F34">
        <w:rPr>
          <w:rFonts w:cs="Calibri"/>
          <w:bCs/>
          <w:color w:val="E36C0A"/>
          <w:spacing w:val="-1"/>
          <w:sz w:val="24"/>
          <w:szCs w:val="24"/>
          <w:lang w:val="en-GB"/>
        </w:rPr>
        <w:t>(if training shared with companies)</w:t>
      </w:r>
    </w:p>
    <w:p w:rsidR="004F021A" w:rsidRPr="00D527FA" w:rsidRDefault="004F021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Observation of work situations and preparation of analysis to be carried out in the training centre.</w:t>
      </w:r>
    </w:p>
    <w:p w:rsidR="004F021A" w:rsidRPr="00D527FA" w:rsidRDefault="004F021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 xml:space="preserve">Interviews with company managers and/or worksite supervisors on how the regulations related to health and safety can be applied on worksite.  </w:t>
      </w:r>
    </w:p>
    <w:p w:rsidR="008815B1" w:rsidRPr="00D527FA" w:rsidRDefault="00776C40"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O</w:t>
      </w:r>
      <w:r w:rsidR="004F021A" w:rsidRPr="00D527FA">
        <w:rPr>
          <w:rFonts w:cs="Calibri"/>
          <w:sz w:val="20"/>
          <w:szCs w:val="20"/>
          <w:lang w:val="en-GB"/>
        </w:rPr>
        <w:t>bservations in writing (filling up grids and free comments).</w:t>
      </w:r>
    </w:p>
    <w:p w:rsidR="008815B1" w:rsidRPr="00A11F34" w:rsidRDefault="008815B1" w:rsidP="00E13181">
      <w:pPr>
        <w:pStyle w:val="Paragraphedeliste"/>
        <w:spacing w:after="0" w:line="240" w:lineRule="auto"/>
        <w:ind w:left="426"/>
        <w:rPr>
          <w:rFonts w:cs="Calibri"/>
          <w:color w:val="E36C0A"/>
          <w:sz w:val="16"/>
          <w:szCs w:val="16"/>
          <w:lang w:val="en-GB"/>
        </w:rPr>
      </w:pPr>
    </w:p>
    <w:p w:rsidR="00B94344" w:rsidRPr="00A11F34" w:rsidRDefault="004F021A" w:rsidP="004F021A">
      <w:pPr>
        <w:pStyle w:val="Paragraphedeliste"/>
        <w:spacing w:after="0" w:line="240" w:lineRule="auto"/>
        <w:ind w:left="426"/>
        <w:rPr>
          <w:rFonts w:cs="Calibri"/>
          <w:bCs/>
          <w:color w:val="E36C0A"/>
          <w:spacing w:val="-1"/>
          <w:sz w:val="24"/>
          <w:szCs w:val="24"/>
          <w:lang w:val="en-GB"/>
        </w:rPr>
      </w:pPr>
      <w:r w:rsidRPr="00A11F34">
        <w:rPr>
          <w:rFonts w:cs="Calibri"/>
          <w:b/>
          <w:bCs/>
          <w:color w:val="E36C0A"/>
          <w:spacing w:val="-1"/>
          <w:sz w:val="24"/>
          <w:szCs w:val="24"/>
          <w:lang w:val="en-GB"/>
        </w:rPr>
        <w:t>E-LEARNING</w:t>
      </w:r>
    </w:p>
    <w:p w:rsidR="004F021A" w:rsidRPr="00D527FA" w:rsidRDefault="004F021A" w:rsidP="004F021A">
      <w:pPr>
        <w:spacing w:after="0" w:line="240" w:lineRule="auto"/>
        <w:ind w:left="426"/>
        <w:jc w:val="both"/>
        <w:rPr>
          <w:rFonts w:cs="Calibri"/>
          <w:sz w:val="20"/>
          <w:szCs w:val="20"/>
          <w:lang w:val="en-GB"/>
        </w:rPr>
      </w:pPr>
      <w:r w:rsidRPr="00D527FA">
        <w:rPr>
          <w:rFonts w:cs="Calibri"/>
          <w:sz w:val="20"/>
          <w:szCs w:val="20"/>
          <w:lang w:val="en-GB"/>
        </w:rPr>
        <w:lastRenderedPageBreak/>
        <w:t>Individual work consisting in exploitation of digital resources, in line with instructions given in training centres and moderated by the observations made in company (if relevant).</w:t>
      </w:r>
    </w:p>
    <w:p w:rsidR="00776C40" w:rsidRPr="00D527FA" w:rsidRDefault="00776C40">
      <w:pPr>
        <w:rPr>
          <w:sz w:val="26"/>
          <w:szCs w:val="26"/>
          <w:lang w:val="en-GB"/>
        </w:rPr>
      </w:pPr>
      <w:r w:rsidRPr="00D527FA">
        <w:rPr>
          <w:sz w:val="26"/>
          <w:szCs w:val="26"/>
          <w:lang w:val="en-GB"/>
        </w:rPr>
        <w:br w:type="page"/>
      </w:r>
    </w:p>
    <w:p w:rsidR="006A3CAD" w:rsidRPr="00D527FA" w:rsidRDefault="006A3CAD" w:rsidP="001034B6">
      <w:pPr>
        <w:spacing w:after="0" w:line="240" w:lineRule="auto"/>
        <w:rPr>
          <w:sz w:val="26"/>
          <w:szCs w:val="26"/>
          <w:lang w:val="en-GB"/>
        </w:rPr>
      </w:pPr>
    </w:p>
    <w:p w:rsidR="00776C40" w:rsidRPr="00A11F34" w:rsidRDefault="00776C40" w:rsidP="00776C40">
      <w:pPr>
        <w:pStyle w:val="Paragraphedeliste"/>
        <w:spacing w:after="0" w:line="240" w:lineRule="auto"/>
        <w:ind w:left="426"/>
        <w:rPr>
          <w:rFonts w:cs="Calibri"/>
          <w:bCs/>
          <w:color w:val="E36C0A"/>
          <w:spacing w:val="-1"/>
          <w:sz w:val="24"/>
          <w:szCs w:val="24"/>
          <w:lang w:val="en-GB"/>
        </w:rPr>
      </w:pPr>
      <w:r w:rsidRPr="00A11F34">
        <w:rPr>
          <w:rFonts w:cs="Calibri"/>
          <w:b/>
          <w:bCs/>
          <w:color w:val="E36C0A"/>
          <w:spacing w:val="-1"/>
          <w:sz w:val="24"/>
          <w:szCs w:val="24"/>
          <w:lang w:val="en-GB"/>
        </w:rPr>
        <w:t>MATERIAL AND VIRTUAL TOOLS TO BE USED</w:t>
      </w:r>
    </w:p>
    <w:p w:rsidR="00776C40" w:rsidRPr="00D527FA" w:rsidRDefault="00776C40"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Documentation published by accredited organisations and related to social, health and safety regulations (available on appropriate websites).</w:t>
      </w:r>
    </w:p>
    <w:p w:rsidR="00776C40" w:rsidRPr="00D527FA" w:rsidRDefault="00776C40"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Virtual applications diffused by appropriate professional organisations and institutes specialised in health and safety at work in the construction industry.</w:t>
      </w:r>
    </w:p>
    <w:p w:rsidR="00776C40" w:rsidRPr="00D527FA" w:rsidRDefault="00776C40"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Virtual resources related to Social regulation (labour code, collective agreements) and to Health and safety at work (mainly compulsory wearing, scaffolding, etc.).</w:t>
      </w:r>
    </w:p>
    <w:p w:rsidR="00776C40" w:rsidRPr="00D527FA" w:rsidRDefault="00776C40" w:rsidP="00776C40">
      <w:pPr>
        <w:spacing w:after="0" w:line="240" w:lineRule="auto"/>
        <w:jc w:val="both"/>
        <w:rPr>
          <w:rFonts w:cs="Calibri"/>
          <w:sz w:val="16"/>
          <w:szCs w:val="16"/>
          <w:lang w:val="en-GB"/>
        </w:rPr>
      </w:pPr>
    </w:p>
    <w:p w:rsidR="00776C40" w:rsidRPr="00A11F34" w:rsidRDefault="00776C40" w:rsidP="00776C40">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PRODUCTIONS REQUIRED FROM LEARNERS</w:t>
      </w:r>
    </w:p>
    <w:p w:rsidR="00776C40" w:rsidRPr="00D527FA" w:rsidRDefault="00776C40"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Written analyses of risk situations on worksite.</w:t>
      </w:r>
    </w:p>
    <w:p w:rsidR="00776C40" w:rsidRPr="00D527FA" w:rsidRDefault="00776C40"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Preparation of the grids for observation of risk situations on worksite.</w:t>
      </w:r>
    </w:p>
    <w:p w:rsidR="00776C40" w:rsidRPr="00D527FA" w:rsidRDefault="00776C40"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Grids for observation of risk situations on worksite fulfilled.</w:t>
      </w:r>
    </w:p>
    <w:p w:rsidR="00776C40" w:rsidRPr="00A11F34" w:rsidRDefault="00776C40" w:rsidP="00776C40">
      <w:pPr>
        <w:pStyle w:val="Paragraphedeliste"/>
        <w:spacing w:after="0" w:line="240" w:lineRule="auto"/>
        <w:ind w:left="426"/>
        <w:rPr>
          <w:rFonts w:cs="Calibri"/>
          <w:b/>
          <w:bCs/>
          <w:color w:val="E36C0A"/>
          <w:spacing w:val="-1"/>
          <w:sz w:val="24"/>
          <w:szCs w:val="24"/>
          <w:lang w:val="en-GB"/>
        </w:rPr>
      </w:pPr>
    </w:p>
    <w:p w:rsidR="00D83689" w:rsidRPr="00A11F34" w:rsidRDefault="00D83689" w:rsidP="007C561D">
      <w:pPr>
        <w:pStyle w:val="Paragraphedeliste"/>
        <w:numPr>
          <w:ilvl w:val="0"/>
          <w:numId w:val="2"/>
        </w:numPr>
        <w:spacing w:after="0" w:line="240" w:lineRule="auto"/>
        <w:ind w:left="426"/>
        <w:rPr>
          <w:rFonts w:cs="Calibri"/>
          <w:b/>
          <w:bCs/>
          <w:color w:val="365F91"/>
          <w:spacing w:val="-1"/>
          <w:sz w:val="24"/>
          <w:szCs w:val="24"/>
          <w:lang w:val="en-GB"/>
        </w:rPr>
      </w:pPr>
      <w:r w:rsidRPr="00A11F34">
        <w:rPr>
          <w:rFonts w:cs="Calibri"/>
          <w:b/>
          <w:bCs/>
          <w:color w:val="365F91"/>
          <w:spacing w:val="-1"/>
          <w:sz w:val="24"/>
          <w:szCs w:val="24"/>
          <w:lang w:val="en-GB"/>
        </w:rPr>
        <w:t xml:space="preserve">A01TL.LU02. </w:t>
      </w:r>
      <w:r w:rsidR="00F513BA" w:rsidRPr="00A11F34">
        <w:rPr>
          <w:rFonts w:cs="Calibri"/>
          <w:b/>
          <w:bCs/>
          <w:color w:val="365F91"/>
          <w:spacing w:val="-1"/>
          <w:sz w:val="24"/>
          <w:szCs w:val="24"/>
          <w:lang w:val="en-GB"/>
        </w:rPr>
        <w:t>Organisation of the Work for a T</w:t>
      </w:r>
      <w:r w:rsidRPr="00A11F34">
        <w:rPr>
          <w:rFonts w:cs="Calibri"/>
          <w:b/>
          <w:bCs/>
          <w:color w:val="365F91"/>
          <w:spacing w:val="-1"/>
          <w:sz w:val="24"/>
          <w:szCs w:val="24"/>
          <w:lang w:val="en-GB"/>
        </w:rPr>
        <w:t>eam</w:t>
      </w:r>
      <w:r w:rsidR="00F513BA" w:rsidRPr="00A11F34">
        <w:rPr>
          <w:rFonts w:cs="Calibri"/>
          <w:b/>
          <w:bCs/>
          <w:color w:val="365F91"/>
          <w:spacing w:val="-1"/>
          <w:sz w:val="24"/>
          <w:szCs w:val="24"/>
          <w:lang w:val="en-GB"/>
        </w:rPr>
        <w:t xml:space="preserve"> on W</w:t>
      </w:r>
      <w:r w:rsidRPr="00A11F34">
        <w:rPr>
          <w:rFonts w:cs="Calibri"/>
          <w:b/>
          <w:bCs/>
          <w:color w:val="365F91"/>
          <w:spacing w:val="-1"/>
          <w:sz w:val="24"/>
          <w:szCs w:val="24"/>
          <w:lang w:val="en-GB"/>
        </w:rPr>
        <w:t>orksite</w:t>
      </w:r>
      <w:r w:rsidR="000145E9" w:rsidRPr="00A11F34">
        <w:rPr>
          <w:rFonts w:cs="Calibri"/>
          <w:b/>
          <w:bCs/>
          <w:color w:val="365F91"/>
          <w:spacing w:val="-1"/>
          <w:sz w:val="24"/>
          <w:szCs w:val="24"/>
          <w:lang w:val="en-GB"/>
        </w:rPr>
        <w:t xml:space="preserve"> </w:t>
      </w:r>
      <w:r w:rsidR="000145E9" w:rsidRPr="00A11F34">
        <w:rPr>
          <w:rFonts w:cs="Calibri"/>
          <w:bCs/>
          <w:color w:val="E36C0A"/>
          <w:spacing w:val="-1"/>
          <w:sz w:val="24"/>
          <w:szCs w:val="24"/>
          <w:lang w:val="en-GB"/>
        </w:rPr>
        <w:t xml:space="preserve">(Duration suggested: </w:t>
      </w:r>
      <w:r w:rsidR="006331C2" w:rsidRPr="00A11F34">
        <w:rPr>
          <w:rFonts w:cs="Calibri"/>
          <w:bCs/>
          <w:color w:val="E36C0A"/>
          <w:spacing w:val="-1"/>
          <w:sz w:val="24"/>
          <w:szCs w:val="24"/>
          <w:lang w:val="en-GB"/>
        </w:rPr>
        <w:t>40</w:t>
      </w:r>
      <w:r w:rsidR="00522949" w:rsidRPr="00A11F34">
        <w:rPr>
          <w:rFonts w:cs="Calibri"/>
          <w:bCs/>
          <w:color w:val="E36C0A"/>
          <w:spacing w:val="-1"/>
          <w:sz w:val="24"/>
          <w:szCs w:val="24"/>
          <w:lang w:val="en-GB"/>
        </w:rPr>
        <w:t> </w:t>
      </w:r>
      <w:r w:rsidR="000145E9" w:rsidRPr="00A11F34">
        <w:rPr>
          <w:rFonts w:cs="Calibri"/>
          <w:bCs/>
          <w:color w:val="E36C0A"/>
          <w:spacing w:val="-1"/>
          <w:sz w:val="24"/>
          <w:szCs w:val="24"/>
          <w:lang w:val="en-GB"/>
        </w:rPr>
        <w:t>h</w:t>
      </w:r>
      <w:r w:rsidR="009463EC" w:rsidRPr="00A11F34">
        <w:rPr>
          <w:rFonts w:cs="Calibri"/>
          <w:bCs/>
          <w:color w:val="E36C0A"/>
          <w:spacing w:val="-1"/>
          <w:sz w:val="24"/>
          <w:szCs w:val="24"/>
          <w:lang w:val="en-GB"/>
        </w:rPr>
        <w:t>rs</w:t>
      </w:r>
      <w:r w:rsidR="000145E9" w:rsidRPr="00A11F34">
        <w:rPr>
          <w:rFonts w:cs="Calibri"/>
          <w:bCs/>
          <w:color w:val="E36C0A"/>
          <w:spacing w:val="-1"/>
          <w:sz w:val="24"/>
          <w:szCs w:val="24"/>
          <w:lang w:val="en-GB"/>
        </w:rPr>
        <w:t>)</w:t>
      </w:r>
    </w:p>
    <w:p w:rsidR="00D83689" w:rsidRPr="00A11F34" w:rsidRDefault="00D83689" w:rsidP="00D83689">
      <w:pPr>
        <w:pStyle w:val="Paragraphedeliste"/>
        <w:spacing w:after="0" w:line="240" w:lineRule="auto"/>
        <w:ind w:left="426"/>
        <w:rPr>
          <w:rFonts w:cs="Calibri"/>
          <w:b/>
          <w:bCs/>
          <w:color w:val="E36C0A"/>
          <w:spacing w:val="-1"/>
          <w:sz w:val="16"/>
          <w:szCs w:val="16"/>
          <w:lang w:val="en-GB"/>
        </w:rPr>
      </w:pPr>
    </w:p>
    <w:p w:rsidR="00D83689" w:rsidRPr="00A11F34" w:rsidRDefault="00D83689" w:rsidP="00D83689">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IN TRAINING CENTRE</w:t>
      </w:r>
    </w:p>
    <w:p w:rsidR="00D83689" w:rsidRPr="00A11F34" w:rsidRDefault="00D83689" w:rsidP="00D83689">
      <w:pPr>
        <w:pStyle w:val="Paragraphedeliste"/>
        <w:spacing w:after="0" w:line="240" w:lineRule="auto"/>
        <w:ind w:left="426"/>
        <w:rPr>
          <w:rFonts w:cs="Calibri"/>
          <w:bCs/>
          <w:color w:val="E36C0A"/>
          <w:spacing w:val="-1"/>
          <w:sz w:val="24"/>
          <w:szCs w:val="24"/>
          <w:lang w:val="en-GB"/>
        </w:rPr>
      </w:pPr>
      <w:r w:rsidRPr="00A11F34">
        <w:rPr>
          <w:rFonts w:cs="Calibri"/>
          <w:bCs/>
          <w:color w:val="E36C0A"/>
          <w:spacing w:val="-1"/>
          <w:sz w:val="24"/>
          <w:szCs w:val="24"/>
          <w:lang w:val="en-GB"/>
        </w:rPr>
        <w:t>If full time training in training centre</w:t>
      </w:r>
    </w:p>
    <w:p w:rsidR="00282037" w:rsidRPr="00D527FA" w:rsidRDefault="00282037"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Always taking into account environment, contexts and available means (human and material) when conceiving organisational scenarios.</w:t>
      </w:r>
    </w:p>
    <w:p w:rsidR="00282037" w:rsidRPr="00D527FA" w:rsidRDefault="00282037"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Inductive methods and organisation of learning process by mixing work in small and in larger groups, by taking into account the work experience of learners. Passing from practice to reflexivity and not the contrary (fundamental work-based learning rule).</w:t>
      </w:r>
    </w:p>
    <w:p w:rsidR="00282037" w:rsidRPr="00D527FA" w:rsidRDefault="00282037"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Using examples from real professional life and contexts, avoiding general and exclusively theoretical approaches of organisation.</w:t>
      </w:r>
    </w:p>
    <w:p w:rsidR="00282037" w:rsidRPr="00D527FA" w:rsidRDefault="00282037"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Work with “mental maps” transformable into Gantt Diagram.</w:t>
      </w:r>
    </w:p>
    <w:p w:rsidR="00282037" w:rsidRPr="00D527FA" w:rsidRDefault="00282037"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Analysis and capitalisation of situations presented on virtual tools: case studies.</w:t>
      </w:r>
    </w:p>
    <w:p w:rsidR="00282037" w:rsidRPr="00D527FA" w:rsidRDefault="00282037"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Analysis (in larger groups of learners) of risks related to improper organisational decisions.</w:t>
      </w:r>
    </w:p>
    <w:p w:rsidR="00282037" w:rsidRPr="00D527FA" w:rsidRDefault="00282037"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Practicing simulation starting from role-playing, accustom her/himself with the reactions of the others to her/his own decisions.</w:t>
      </w:r>
    </w:p>
    <w:p w:rsidR="00282037" w:rsidRPr="00D527FA" w:rsidRDefault="00282037"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Envisaging the impact of the decisions taken.</w:t>
      </w:r>
    </w:p>
    <w:p w:rsidR="00282037" w:rsidRPr="00D527FA" w:rsidRDefault="00282037"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Stressing the importance of the preparation of organisational planning “day per day” before capitalising them.</w:t>
      </w:r>
    </w:p>
    <w:p w:rsidR="00D83689" w:rsidRPr="00A11F34" w:rsidRDefault="00D83689" w:rsidP="00D83689">
      <w:pPr>
        <w:pStyle w:val="Paragraphedeliste"/>
        <w:spacing w:after="0" w:line="240" w:lineRule="auto"/>
        <w:ind w:left="426"/>
        <w:rPr>
          <w:rFonts w:cs="Calibri"/>
          <w:bCs/>
          <w:color w:val="E36C0A"/>
          <w:spacing w:val="-1"/>
          <w:sz w:val="24"/>
          <w:szCs w:val="24"/>
          <w:lang w:val="en-GB"/>
        </w:rPr>
      </w:pPr>
      <w:r w:rsidRPr="00A11F34">
        <w:rPr>
          <w:rFonts w:cs="Calibri"/>
          <w:bCs/>
          <w:color w:val="E36C0A"/>
          <w:spacing w:val="-1"/>
          <w:sz w:val="24"/>
          <w:szCs w:val="24"/>
          <w:lang w:val="en-GB"/>
        </w:rPr>
        <w:t>In addition, if training shared with companies</w:t>
      </w:r>
    </w:p>
    <w:p w:rsidR="00282037" w:rsidRPr="00D527FA" w:rsidRDefault="00282037"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Mixing learners coming from the companies having various profiles and different size, to demonstrate better the variety of organisational models.</w:t>
      </w:r>
    </w:p>
    <w:p w:rsidR="00282037" w:rsidRPr="00D527FA" w:rsidRDefault="00282037"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Preparation of instructions to be forwarded to workers on worksite.</w:t>
      </w:r>
    </w:p>
    <w:p w:rsidR="00282037" w:rsidRPr="00D527FA" w:rsidRDefault="00282037"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Analysis and capitalisation of company needs expressed by learners (in larger groups of learners).</w:t>
      </w:r>
    </w:p>
    <w:p w:rsidR="00282037" w:rsidRPr="00D527FA" w:rsidRDefault="00282037"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 xml:space="preserve">Analysis of the experience made by learners in company and its integration in the VET paths set up in training centre thanks to the exploitation of virtual or hard copy </w:t>
      </w:r>
      <w:r w:rsidR="001B3AA4" w:rsidRPr="00D527FA">
        <w:rPr>
          <w:rFonts w:cs="Calibri"/>
          <w:sz w:val="20"/>
          <w:szCs w:val="20"/>
          <w:lang w:val="en-GB"/>
        </w:rPr>
        <w:t>documents</w:t>
      </w:r>
      <w:r w:rsidRPr="00D527FA">
        <w:rPr>
          <w:rFonts w:cs="Calibri"/>
          <w:sz w:val="20"/>
          <w:szCs w:val="20"/>
          <w:lang w:val="en-GB"/>
        </w:rPr>
        <w:t>.</w:t>
      </w:r>
    </w:p>
    <w:p w:rsidR="00D83689" w:rsidRPr="00A11F34" w:rsidRDefault="00D83689" w:rsidP="00D83689">
      <w:pPr>
        <w:pStyle w:val="Paragraphedeliste"/>
        <w:spacing w:after="0" w:line="240" w:lineRule="auto"/>
        <w:ind w:left="426"/>
        <w:rPr>
          <w:rFonts w:cs="Calibri"/>
          <w:color w:val="E36C0A"/>
          <w:sz w:val="16"/>
          <w:szCs w:val="16"/>
          <w:lang w:val="en-GB"/>
        </w:rPr>
      </w:pPr>
    </w:p>
    <w:p w:rsidR="00D83689" w:rsidRPr="00A11F34" w:rsidRDefault="00D83689" w:rsidP="00D83689">
      <w:pPr>
        <w:pStyle w:val="Paragraphedeliste"/>
        <w:spacing w:after="0" w:line="240" w:lineRule="auto"/>
        <w:ind w:left="426"/>
        <w:rPr>
          <w:rFonts w:cs="Calibri"/>
          <w:bCs/>
          <w:color w:val="E36C0A"/>
          <w:spacing w:val="-1"/>
          <w:sz w:val="24"/>
          <w:szCs w:val="24"/>
          <w:lang w:val="en-GB"/>
        </w:rPr>
      </w:pPr>
      <w:r w:rsidRPr="00A11F34">
        <w:rPr>
          <w:rFonts w:cs="Calibri"/>
          <w:b/>
          <w:bCs/>
          <w:color w:val="E36C0A"/>
          <w:spacing w:val="-1"/>
          <w:sz w:val="24"/>
          <w:szCs w:val="24"/>
          <w:lang w:val="en-GB"/>
        </w:rPr>
        <w:t xml:space="preserve">IN COMPANY </w:t>
      </w:r>
      <w:r w:rsidRPr="00A11F34">
        <w:rPr>
          <w:rFonts w:cs="Calibri"/>
          <w:bCs/>
          <w:color w:val="E36C0A"/>
          <w:spacing w:val="-1"/>
          <w:sz w:val="24"/>
          <w:szCs w:val="24"/>
          <w:lang w:val="en-GB"/>
        </w:rPr>
        <w:t>(if training shared with companies)</w:t>
      </w:r>
    </w:p>
    <w:p w:rsidR="006745FE" w:rsidRPr="00D527FA" w:rsidRDefault="006745FE"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Observation of work situations and preparation of analysis to be carried out in the training centre by both trainees and trainers (simultaneously or separately).</w:t>
      </w:r>
    </w:p>
    <w:p w:rsidR="006745FE" w:rsidRPr="00D527FA" w:rsidRDefault="006745FE"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Implementation of the knowledge acquired in training centre in concrete work situations: Experiencing theoretical organisational schemes in concrete and real work conditions on worksite.</w:t>
      </w:r>
    </w:p>
    <w:p w:rsidR="006745FE" w:rsidRPr="00D527FA" w:rsidRDefault="006745FE"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Formalisation of the “day to day planning”. Capitalisation within bigger organisational units further to the observations made in company.</w:t>
      </w:r>
    </w:p>
    <w:p w:rsidR="009463EC" w:rsidRPr="00A11F34" w:rsidRDefault="009463EC">
      <w:pPr>
        <w:rPr>
          <w:rFonts w:cs="Calibri"/>
          <w:color w:val="E36C0A"/>
          <w:sz w:val="16"/>
          <w:szCs w:val="16"/>
          <w:lang w:val="en-GB"/>
        </w:rPr>
      </w:pPr>
      <w:r w:rsidRPr="00A11F34">
        <w:rPr>
          <w:rFonts w:cs="Calibri"/>
          <w:color w:val="E36C0A"/>
          <w:sz w:val="16"/>
          <w:szCs w:val="16"/>
          <w:lang w:val="en-GB"/>
        </w:rPr>
        <w:br w:type="page"/>
      </w:r>
    </w:p>
    <w:p w:rsidR="00D83689" w:rsidRPr="00A11F34" w:rsidRDefault="00D83689" w:rsidP="00D83689">
      <w:pPr>
        <w:pStyle w:val="Paragraphedeliste"/>
        <w:spacing w:after="0" w:line="240" w:lineRule="auto"/>
        <w:ind w:left="426"/>
        <w:rPr>
          <w:rFonts w:cs="Calibri"/>
          <w:color w:val="E36C0A"/>
          <w:sz w:val="16"/>
          <w:szCs w:val="16"/>
          <w:lang w:val="en-GB"/>
        </w:rPr>
      </w:pPr>
    </w:p>
    <w:p w:rsidR="006745FE" w:rsidRPr="00A11F34" w:rsidRDefault="00D83689" w:rsidP="006745FE">
      <w:pPr>
        <w:pStyle w:val="Paragraphedeliste"/>
        <w:spacing w:after="0" w:line="240" w:lineRule="auto"/>
        <w:ind w:left="426"/>
        <w:rPr>
          <w:rFonts w:cs="Calibri"/>
          <w:bCs/>
          <w:color w:val="E36C0A"/>
          <w:spacing w:val="-1"/>
          <w:sz w:val="24"/>
          <w:szCs w:val="24"/>
          <w:lang w:val="en-GB"/>
        </w:rPr>
      </w:pPr>
      <w:r w:rsidRPr="00A11F34">
        <w:rPr>
          <w:rFonts w:cs="Calibri"/>
          <w:b/>
          <w:bCs/>
          <w:color w:val="E36C0A"/>
          <w:spacing w:val="-1"/>
          <w:sz w:val="24"/>
          <w:szCs w:val="24"/>
          <w:lang w:val="en-GB"/>
        </w:rPr>
        <w:t>E-LEARNING</w:t>
      </w:r>
    </w:p>
    <w:p w:rsidR="006745FE" w:rsidRPr="00D527FA" w:rsidRDefault="006745FE"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Individual work in line with instructions given in training centres and moderated by the observations made in company, starting from theoretical background adapted to the general skills of the trainees aimed at (EQF Level 4).</w:t>
      </w:r>
    </w:p>
    <w:p w:rsidR="006745FE" w:rsidRPr="00D527FA" w:rsidRDefault="006745FE"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Use of data banks.</w:t>
      </w:r>
    </w:p>
    <w:p w:rsidR="00D83689" w:rsidRPr="00D527FA" w:rsidRDefault="006745FE"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Systematic use of digital resources and tools when individual work.</w:t>
      </w:r>
    </w:p>
    <w:p w:rsidR="006745FE" w:rsidRPr="00D527FA" w:rsidRDefault="006745FE" w:rsidP="006745FE">
      <w:pPr>
        <w:pStyle w:val="Paragraphedeliste"/>
        <w:spacing w:after="0" w:line="240" w:lineRule="auto"/>
        <w:jc w:val="both"/>
        <w:rPr>
          <w:rFonts w:cs="Calibri"/>
          <w:sz w:val="16"/>
          <w:szCs w:val="16"/>
          <w:lang w:val="en-GB"/>
        </w:rPr>
      </w:pPr>
    </w:p>
    <w:p w:rsidR="00D83689" w:rsidRPr="00A11F34" w:rsidRDefault="00D83689" w:rsidP="00D83689">
      <w:pPr>
        <w:pStyle w:val="Paragraphedeliste"/>
        <w:spacing w:after="0" w:line="240" w:lineRule="auto"/>
        <w:ind w:left="426"/>
        <w:rPr>
          <w:rFonts w:cs="Calibri"/>
          <w:bCs/>
          <w:color w:val="E36C0A"/>
          <w:spacing w:val="-1"/>
          <w:sz w:val="24"/>
          <w:szCs w:val="24"/>
          <w:lang w:val="en-GB"/>
        </w:rPr>
      </w:pPr>
      <w:r w:rsidRPr="00A11F34">
        <w:rPr>
          <w:rFonts w:cs="Calibri"/>
          <w:b/>
          <w:bCs/>
          <w:color w:val="E36C0A"/>
          <w:spacing w:val="-1"/>
          <w:sz w:val="24"/>
          <w:szCs w:val="24"/>
          <w:lang w:val="en-GB"/>
        </w:rPr>
        <w:t>MATERIAL AND VIRTUAL TOOLS TO BE USED</w:t>
      </w:r>
    </w:p>
    <w:p w:rsidR="006745FE" w:rsidRPr="00D527FA" w:rsidRDefault="006745FE"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Virtual applications related to the organisation of work on worksite.</w:t>
      </w:r>
    </w:p>
    <w:p w:rsidR="006745FE" w:rsidRPr="00D527FA" w:rsidRDefault="006745FE"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Sketches useful as examples when conceiving scenario for organisational schemes at worksite.</w:t>
      </w:r>
    </w:p>
    <w:p w:rsidR="006745FE" w:rsidRPr="00D527FA" w:rsidRDefault="006745FE"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Recommendation sheets.</w:t>
      </w:r>
    </w:p>
    <w:p w:rsidR="006745FE" w:rsidRPr="00D527FA" w:rsidRDefault="006745FE"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Documentation (either hard copy or virtual) enabling learners, training centres and companies involved in the training process to communicate together (if training shared with companies).</w:t>
      </w:r>
    </w:p>
    <w:p w:rsidR="006745FE" w:rsidRPr="00D527FA" w:rsidRDefault="006745FE" w:rsidP="00D83689">
      <w:pPr>
        <w:spacing w:after="0" w:line="240" w:lineRule="auto"/>
        <w:jc w:val="both"/>
        <w:rPr>
          <w:rFonts w:cs="Calibri"/>
          <w:sz w:val="16"/>
          <w:szCs w:val="16"/>
          <w:lang w:val="en-GB"/>
        </w:rPr>
      </w:pPr>
    </w:p>
    <w:p w:rsidR="00D83689" w:rsidRPr="00A11F34" w:rsidRDefault="00D83689" w:rsidP="00D83689">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PRODUCTIONS REQUIRED FROM LEARNERS</w:t>
      </w:r>
    </w:p>
    <w:p w:rsidR="006745FE" w:rsidRPr="00D527FA" w:rsidRDefault="006745FE"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 xml:space="preserve">Written analyses of </w:t>
      </w:r>
      <w:r w:rsidR="003E4BBA" w:rsidRPr="00D527FA">
        <w:rPr>
          <w:rFonts w:cs="Calibri"/>
          <w:sz w:val="20"/>
          <w:szCs w:val="20"/>
          <w:lang w:val="en-GB"/>
        </w:rPr>
        <w:t>organisational schemes</w:t>
      </w:r>
      <w:r w:rsidRPr="00D527FA">
        <w:rPr>
          <w:rFonts w:cs="Calibri"/>
          <w:sz w:val="20"/>
          <w:szCs w:val="20"/>
          <w:lang w:val="en-GB"/>
        </w:rPr>
        <w:t xml:space="preserve"> on worksite.</w:t>
      </w:r>
    </w:p>
    <w:p w:rsidR="006745FE" w:rsidRPr="00D527FA" w:rsidRDefault="006745FE"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 xml:space="preserve">Preparation of the grids for observation of </w:t>
      </w:r>
      <w:r w:rsidR="003E4BBA" w:rsidRPr="00D527FA">
        <w:rPr>
          <w:rFonts w:cs="Calibri"/>
          <w:sz w:val="20"/>
          <w:szCs w:val="20"/>
          <w:lang w:val="en-GB"/>
        </w:rPr>
        <w:t>organisational models</w:t>
      </w:r>
      <w:r w:rsidRPr="00D527FA">
        <w:rPr>
          <w:rFonts w:cs="Calibri"/>
          <w:sz w:val="20"/>
          <w:szCs w:val="20"/>
          <w:lang w:val="en-GB"/>
        </w:rPr>
        <w:t xml:space="preserve"> on worksite.</w:t>
      </w:r>
    </w:p>
    <w:p w:rsidR="006745FE" w:rsidRPr="00D527FA" w:rsidRDefault="006745FE"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Production of concrete organisational schemes with available soft</w:t>
      </w:r>
      <w:r w:rsidR="003E4BBA" w:rsidRPr="00D527FA">
        <w:rPr>
          <w:rFonts w:cs="Calibri"/>
          <w:sz w:val="20"/>
          <w:szCs w:val="20"/>
          <w:lang w:val="en-GB"/>
        </w:rPr>
        <w:t>w</w:t>
      </w:r>
      <w:r w:rsidRPr="00D527FA">
        <w:rPr>
          <w:rFonts w:cs="Calibri"/>
          <w:sz w:val="20"/>
          <w:szCs w:val="20"/>
          <w:lang w:val="en-GB"/>
        </w:rPr>
        <w:t>are.</w:t>
      </w:r>
    </w:p>
    <w:p w:rsidR="006745FE" w:rsidRPr="00D527FA" w:rsidRDefault="006745FE"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Evidence of use of new techniques and methods of communication (incl. Autocad, Methocad, BIM, etc.)</w:t>
      </w:r>
    </w:p>
    <w:p w:rsidR="006745FE" w:rsidRPr="00D527FA" w:rsidRDefault="006745FE" w:rsidP="006745FE">
      <w:pPr>
        <w:spacing w:after="0" w:line="240" w:lineRule="auto"/>
        <w:jc w:val="both"/>
        <w:rPr>
          <w:rFonts w:cs="Calibri"/>
          <w:sz w:val="20"/>
          <w:szCs w:val="20"/>
          <w:lang w:val="en-GB"/>
        </w:rPr>
      </w:pPr>
    </w:p>
    <w:p w:rsidR="00F513BA" w:rsidRPr="00A11F34" w:rsidRDefault="00F513BA" w:rsidP="007C561D">
      <w:pPr>
        <w:pStyle w:val="Paragraphedeliste"/>
        <w:numPr>
          <w:ilvl w:val="0"/>
          <w:numId w:val="2"/>
        </w:numPr>
        <w:spacing w:after="0" w:line="240" w:lineRule="auto"/>
        <w:ind w:left="426"/>
        <w:rPr>
          <w:rFonts w:cs="Calibri"/>
          <w:b/>
          <w:bCs/>
          <w:color w:val="365F91"/>
          <w:spacing w:val="-1"/>
          <w:sz w:val="24"/>
          <w:szCs w:val="24"/>
          <w:lang w:val="en-GB"/>
        </w:rPr>
      </w:pPr>
      <w:r w:rsidRPr="00A11F34">
        <w:rPr>
          <w:rFonts w:cs="Calibri"/>
          <w:b/>
          <w:bCs/>
          <w:color w:val="365F91"/>
          <w:spacing w:val="-1"/>
          <w:sz w:val="24"/>
          <w:szCs w:val="24"/>
          <w:lang w:val="en-GB"/>
        </w:rPr>
        <w:t>A01TL.LU03. Techniques of Communication and Solving Problems within the Team on Worksite</w:t>
      </w:r>
      <w:r w:rsidR="000145E9" w:rsidRPr="00A11F34">
        <w:rPr>
          <w:rFonts w:cs="Calibri"/>
          <w:b/>
          <w:bCs/>
          <w:color w:val="365F91"/>
          <w:spacing w:val="-1"/>
          <w:sz w:val="24"/>
          <w:szCs w:val="24"/>
          <w:lang w:val="en-GB"/>
        </w:rPr>
        <w:t xml:space="preserve"> </w:t>
      </w:r>
      <w:r w:rsidR="000145E9" w:rsidRPr="00A11F34">
        <w:rPr>
          <w:rFonts w:cs="Calibri"/>
          <w:bCs/>
          <w:color w:val="E36C0A"/>
          <w:spacing w:val="-1"/>
          <w:sz w:val="24"/>
          <w:szCs w:val="24"/>
          <w:lang w:val="en-GB"/>
        </w:rPr>
        <w:t xml:space="preserve">(Duration suggested: </w:t>
      </w:r>
      <w:r w:rsidR="006331C2" w:rsidRPr="00A11F34">
        <w:rPr>
          <w:rFonts w:cs="Calibri"/>
          <w:bCs/>
          <w:color w:val="E36C0A"/>
          <w:spacing w:val="-1"/>
          <w:sz w:val="24"/>
          <w:szCs w:val="24"/>
          <w:lang w:val="en-GB"/>
        </w:rPr>
        <w:t>40</w:t>
      </w:r>
      <w:r w:rsidR="000145E9" w:rsidRPr="00A11F34">
        <w:rPr>
          <w:rFonts w:cs="Calibri"/>
          <w:bCs/>
          <w:color w:val="E36C0A"/>
          <w:spacing w:val="-1"/>
          <w:sz w:val="24"/>
          <w:szCs w:val="24"/>
          <w:lang w:val="en-GB"/>
        </w:rPr>
        <w:t xml:space="preserve"> h</w:t>
      </w:r>
      <w:r w:rsidR="009463EC" w:rsidRPr="00A11F34">
        <w:rPr>
          <w:rFonts w:cs="Calibri"/>
          <w:bCs/>
          <w:color w:val="E36C0A"/>
          <w:spacing w:val="-1"/>
          <w:sz w:val="24"/>
          <w:szCs w:val="24"/>
          <w:lang w:val="en-GB"/>
        </w:rPr>
        <w:t>rs</w:t>
      </w:r>
      <w:r w:rsidR="000145E9" w:rsidRPr="00A11F34">
        <w:rPr>
          <w:rFonts w:cs="Calibri"/>
          <w:bCs/>
          <w:color w:val="E36C0A"/>
          <w:spacing w:val="-1"/>
          <w:sz w:val="24"/>
          <w:szCs w:val="24"/>
          <w:lang w:val="en-GB"/>
        </w:rPr>
        <w:t>)</w:t>
      </w:r>
    </w:p>
    <w:p w:rsidR="00F513BA" w:rsidRPr="00A11F34" w:rsidRDefault="00F513BA" w:rsidP="00F513BA">
      <w:pPr>
        <w:pStyle w:val="Paragraphedeliste"/>
        <w:spacing w:after="0" w:line="240" w:lineRule="auto"/>
        <w:ind w:left="426"/>
        <w:rPr>
          <w:rFonts w:cs="Calibri"/>
          <w:b/>
          <w:bCs/>
          <w:color w:val="E36C0A"/>
          <w:spacing w:val="-1"/>
          <w:sz w:val="16"/>
          <w:szCs w:val="16"/>
          <w:lang w:val="en-GB"/>
        </w:rPr>
      </w:pPr>
    </w:p>
    <w:p w:rsidR="00F513BA" w:rsidRPr="00A11F34" w:rsidRDefault="00F513BA" w:rsidP="00F513BA">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IN TRAINING CENTRE</w:t>
      </w:r>
    </w:p>
    <w:p w:rsidR="00F513BA" w:rsidRPr="00A11F34" w:rsidRDefault="00F513BA" w:rsidP="00F513BA">
      <w:pPr>
        <w:pStyle w:val="Paragraphedeliste"/>
        <w:spacing w:after="0" w:line="240" w:lineRule="auto"/>
        <w:ind w:left="426"/>
        <w:rPr>
          <w:rFonts w:cs="Calibri"/>
          <w:bCs/>
          <w:color w:val="E36C0A"/>
          <w:spacing w:val="-1"/>
          <w:sz w:val="24"/>
          <w:szCs w:val="24"/>
          <w:lang w:val="en-GB"/>
        </w:rPr>
      </w:pPr>
      <w:r w:rsidRPr="00A11F34">
        <w:rPr>
          <w:rFonts w:cs="Calibri"/>
          <w:bCs/>
          <w:color w:val="E36C0A"/>
          <w:spacing w:val="-1"/>
          <w:sz w:val="24"/>
          <w:szCs w:val="24"/>
          <w:lang w:val="en-GB"/>
        </w:rPr>
        <w:t>If full time training in training centre</w:t>
      </w:r>
    </w:p>
    <w:p w:rsidR="00F513BA" w:rsidRPr="00D527FA" w:rsidRDefault="00F513B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Always taking into account environment, contexts and available means (human and material) when conceiving communicational scenarios.</w:t>
      </w:r>
    </w:p>
    <w:p w:rsidR="00F513BA" w:rsidRPr="00D527FA" w:rsidRDefault="00F513B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Inductive methods and organisation of learning process by mixing work in small and in larger groups, by taking into account the work experience of learners (if relevant).</w:t>
      </w:r>
    </w:p>
    <w:p w:rsidR="00F513BA" w:rsidRPr="00D527FA" w:rsidRDefault="00F513B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Work with “mental maps”.</w:t>
      </w:r>
    </w:p>
    <w:p w:rsidR="00F513BA" w:rsidRPr="00D527FA" w:rsidRDefault="00F513B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Analysis and capitalisation of situations presented on virtual tools: case studies.</w:t>
      </w:r>
    </w:p>
    <w:p w:rsidR="00F513BA" w:rsidRPr="00D527FA" w:rsidRDefault="00F513B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Analysis (in larger groups of learners) of risks related to improper communication methods and tools.</w:t>
      </w:r>
    </w:p>
    <w:p w:rsidR="00F513BA" w:rsidRPr="00D527FA" w:rsidRDefault="00F513B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Practicing simulation starting from role-playing, accustom her/himself with the reactions of the others to her/his own decisions.</w:t>
      </w:r>
    </w:p>
    <w:p w:rsidR="00F513BA" w:rsidRPr="00D527FA" w:rsidRDefault="00F513B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Simulations and filmed situations, including with other trainees present in training centre, to be further analysed with both internal trainers and external transversal specialist in communication: importance of external expertise for the communication actions.</w:t>
      </w:r>
    </w:p>
    <w:p w:rsidR="00F513BA" w:rsidRPr="00D527FA" w:rsidRDefault="00F513B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Envisaging the impact of the communication methods adopted (experiential analysis of positive and negative aspects, always in line with contexts and available mental, organisational and material means).</w:t>
      </w:r>
    </w:p>
    <w:p w:rsidR="00F513BA" w:rsidRPr="00A11F34" w:rsidRDefault="00F513BA" w:rsidP="00262230">
      <w:pPr>
        <w:pStyle w:val="Paragraphedeliste"/>
        <w:spacing w:after="0" w:line="240" w:lineRule="auto"/>
        <w:ind w:left="426"/>
        <w:rPr>
          <w:rFonts w:cs="Calibri"/>
          <w:bCs/>
          <w:color w:val="E36C0A"/>
          <w:spacing w:val="-1"/>
          <w:sz w:val="24"/>
          <w:szCs w:val="24"/>
          <w:lang w:val="en-GB"/>
        </w:rPr>
      </w:pPr>
      <w:r w:rsidRPr="00A11F34">
        <w:rPr>
          <w:rFonts w:cs="Calibri"/>
          <w:bCs/>
          <w:color w:val="E36C0A"/>
          <w:spacing w:val="-1"/>
          <w:sz w:val="24"/>
          <w:szCs w:val="24"/>
          <w:lang w:val="en-GB"/>
        </w:rPr>
        <w:t>In addition, if training shared with companies</w:t>
      </w:r>
    </w:p>
    <w:p w:rsidR="00F513BA" w:rsidRPr="00D527FA" w:rsidRDefault="00F513B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Mixing learners coming from the companies having various profiles and different size, to demonstrate better the variety of organisational models.</w:t>
      </w:r>
    </w:p>
    <w:p w:rsidR="00262230" w:rsidRPr="00D527FA" w:rsidRDefault="00262230"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Using examples from real professional life and contexts, avoiding general and exclusively theoretical approaches of communication.</w:t>
      </w:r>
    </w:p>
    <w:p w:rsidR="00F513BA" w:rsidRPr="00D527FA" w:rsidRDefault="00F513B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Analysis and capitalisation of company needs expressed by learners (in larger groups of learners).</w:t>
      </w:r>
    </w:p>
    <w:p w:rsidR="00262230" w:rsidRPr="00D527FA" w:rsidRDefault="00F513B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Analysis of the experience made by learners in company and its integration in the VET paths set up in training centre</w:t>
      </w:r>
      <w:r w:rsidR="00262230" w:rsidRPr="00D527FA">
        <w:rPr>
          <w:rFonts w:cs="Calibri"/>
          <w:sz w:val="20"/>
          <w:szCs w:val="20"/>
          <w:lang w:val="en-GB"/>
        </w:rPr>
        <w:t>.</w:t>
      </w:r>
    </w:p>
    <w:p w:rsidR="00262230" w:rsidRPr="00D527FA" w:rsidRDefault="00262230"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Inductive iterative methods if training based on spaced days, professional practice foreseen in between: tackling similar topics several times, but each time with a higher degree of complexity.</w:t>
      </w:r>
    </w:p>
    <w:p w:rsidR="009463EC" w:rsidRPr="00A11F34" w:rsidRDefault="009463EC">
      <w:pPr>
        <w:rPr>
          <w:rFonts w:cs="Calibri"/>
          <w:color w:val="E36C0A"/>
          <w:sz w:val="16"/>
          <w:szCs w:val="16"/>
          <w:lang w:val="en-GB"/>
        </w:rPr>
      </w:pPr>
      <w:r w:rsidRPr="00A11F34">
        <w:rPr>
          <w:rFonts w:cs="Calibri"/>
          <w:color w:val="E36C0A"/>
          <w:sz w:val="16"/>
          <w:szCs w:val="16"/>
          <w:lang w:val="en-GB"/>
        </w:rPr>
        <w:br w:type="page"/>
      </w:r>
    </w:p>
    <w:p w:rsidR="00F513BA" w:rsidRPr="00A11F34" w:rsidRDefault="00F513BA" w:rsidP="00F513BA">
      <w:pPr>
        <w:pStyle w:val="Paragraphedeliste"/>
        <w:spacing w:after="0" w:line="240" w:lineRule="auto"/>
        <w:ind w:left="426"/>
        <w:rPr>
          <w:rFonts w:cs="Calibri"/>
          <w:color w:val="E36C0A"/>
          <w:sz w:val="16"/>
          <w:szCs w:val="16"/>
          <w:lang w:val="en-GB"/>
        </w:rPr>
      </w:pPr>
    </w:p>
    <w:p w:rsidR="00F513BA" w:rsidRPr="00A11F34" w:rsidRDefault="00F513BA" w:rsidP="00F513BA">
      <w:pPr>
        <w:pStyle w:val="Paragraphedeliste"/>
        <w:spacing w:after="0" w:line="240" w:lineRule="auto"/>
        <w:ind w:left="426"/>
        <w:rPr>
          <w:rFonts w:cs="Calibri"/>
          <w:bCs/>
          <w:color w:val="E36C0A"/>
          <w:spacing w:val="-1"/>
          <w:sz w:val="24"/>
          <w:szCs w:val="24"/>
          <w:lang w:val="en-GB"/>
        </w:rPr>
      </w:pPr>
      <w:r w:rsidRPr="00A11F34">
        <w:rPr>
          <w:rFonts w:cs="Calibri"/>
          <w:b/>
          <w:bCs/>
          <w:color w:val="E36C0A"/>
          <w:spacing w:val="-1"/>
          <w:sz w:val="24"/>
          <w:szCs w:val="24"/>
          <w:lang w:val="en-GB"/>
        </w:rPr>
        <w:t xml:space="preserve">IN COMPANY </w:t>
      </w:r>
      <w:r w:rsidRPr="00A11F34">
        <w:rPr>
          <w:rFonts w:cs="Calibri"/>
          <w:bCs/>
          <w:color w:val="E36C0A"/>
          <w:spacing w:val="-1"/>
          <w:sz w:val="24"/>
          <w:szCs w:val="24"/>
          <w:lang w:val="en-GB"/>
        </w:rPr>
        <w:t>(if training shared with companies)</w:t>
      </w:r>
    </w:p>
    <w:p w:rsidR="008946E1" w:rsidRPr="00D527FA" w:rsidRDefault="008946E1"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Introspective observation of his/her own behaviour in work situations and preparation of analysis to be carried out in the training centre by both trainees and trainers (simultaneously or separately).</w:t>
      </w:r>
    </w:p>
    <w:p w:rsidR="008946E1" w:rsidRPr="00D527FA" w:rsidRDefault="008946E1"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Implementation of the knowledge acquired in training centre in concrete work situations: Experiencing theoretical communication models and tools in concrete and real work on worksite.</w:t>
      </w:r>
    </w:p>
    <w:p w:rsidR="008946E1" w:rsidRPr="00D527FA" w:rsidRDefault="008946E1"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Formalisation of the “right behaviour”, in line with the context, organisational culture and expectations expressed by the head office.</w:t>
      </w:r>
    </w:p>
    <w:p w:rsidR="00F513BA" w:rsidRPr="00A11F34" w:rsidRDefault="00F513BA" w:rsidP="00F513BA">
      <w:pPr>
        <w:pStyle w:val="Paragraphedeliste"/>
        <w:spacing w:after="0" w:line="240" w:lineRule="auto"/>
        <w:ind w:left="426"/>
        <w:rPr>
          <w:rFonts w:cs="Calibri"/>
          <w:color w:val="E36C0A"/>
          <w:sz w:val="16"/>
          <w:szCs w:val="16"/>
          <w:lang w:val="en-GB"/>
        </w:rPr>
      </w:pPr>
    </w:p>
    <w:p w:rsidR="00F513BA" w:rsidRPr="00A11F34" w:rsidRDefault="00F513BA" w:rsidP="00F513BA">
      <w:pPr>
        <w:pStyle w:val="Paragraphedeliste"/>
        <w:spacing w:after="0" w:line="240" w:lineRule="auto"/>
        <w:ind w:left="426"/>
        <w:rPr>
          <w:rFonts w:cs="Calibri"/>
          <w:bCs/>
          <w:color w:val="E36C0A"/>
          <w:spacing w:val="-1"/>
          <w:sz w:val="24"/>
          <w:szCs w:val="24"/>
          <w:lang w:val="en-GB"/>
        </w:rPr>
      </w:pPr>
      <w:r w:rsidRPr="00A11F34">
        <w:rPr>
          <w:rFonts w:cs="Calibri"/>
          <w:b/>
          <w:bCs/>
          <w:color w:val="E36C0A"/>
          <w:spacing w:val="-1"/>
          <w:sz w:val="24"/>
          <w:szCs w:val="24"/>
          <w:lang w:val="en-GB"/>
        </w:rPr>
        <w:t>E-LEARNING</w:t>
      </w:r>
    </w:p>
    <w:p w:rsidR="00F513BA" w:rsidRPr="00D527FA" w:rsidRDefault="00F513B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Individual work in line with instructions given in training centres and moderated by the observations made in company, starting from theoretical background adapted to the general skills of the trainees aimed at (EQF Level 4).</w:t>
      </w:r>
    </w:p>
    <w:p w:rsidR="00F513BA" w:rsidRPr="00D527FA" w:rsidRDefault="00F513B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Use of data banks.</w:t>
      </w:r>
    </w:p>
    <w:p w:rsidR="00F513BA" w:rsidRPr="00D527FA" w:rsidRDefault="00F513B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Systematic use of digital resources and tools when individual work.</w:t>
      </w:r>
    </w:p>
    <w:p w:rsidR="00F513BA" w:rsidRPr="00D527FA" w:rsidRDefault="00F513BA" w:rsidP="00F513BA">
      <w:pPr>
        <w:pStyle w:val="Paragraphedeliste"/>
        <w:spacing w:after="0" w:line="240" w:lineRule="auto"/>
        <w:jc w:val="both"/>
        <w:rPr>
          <w:rFonts w:cs="Calibri"/>
          <w:sz w:val="16"/>
          <w:szCs w:val="16"/>
          <w:lang w:val="en-GB"/>
        </w:rPr>
      </w:pPr>
    </w:p>
    <w:p w:rsidR="00F513BA" w:rsidRPr="00A11F34" w:rsidRDefault="00F513BA" w:rsidP="00F513BA">
      <w:pPr>
        <w:pStyle w:val="Paragraphedeliste"/>
        <w:spacing w:after="0" w:line="240" w:lineRule="auto"/>
        <w:ind w:left="426"/>
        <w:rPr>
          <w:rFonts w:cs="Calibri"/>
          <w:bCs/>
          <w:color w:val="E36C0A"/>
          <w:spacing w:val="-1"/>
          <w:sz w:val="24"/>
          <w:szCs w:val="24"/>
          <w:lang w:val="en-GB"/>
        </w:rPr>
      </w:pPr>
      <w:r w:rsidRPr="00A11F34">
        <w:rPr>
          <w:rFonts w:cs="Calibri"/>
          <w:b/>
          <w:bCs/>
          <w:color w:val="E36C0A"/>
          <w:spacing w:val="-1"/>
          <w:sz w:val="24"/>
          <w:szCs w:val="24"/>
          <w:lang w:val="en-GB"/>
        </w:rPr>
        <w:t>MATERIAL AND VIRTUAL TOOLS TO BE USED</w:t>
      </w:r>
    </w:p>
    <w:p w:rsidR="00F513BA" w:rsidRPr="00D527FA" w:rsidRDefault="00F513B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Virtual applications related to the organisation of work on worksite.</w:t>
      </w:r>
    </w:p>
    <w:p w:rsidR="00F513BA" w:rsidRPr="00D527FA" w:rsidRDefault="00F513B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Sketches useful as examples when conceiving scenario for organisational schemes at worksite.</w:t>
      </w:r>
    </w:p>
    <w:p w:rsidR="00F513BA" w:rsidRPr="00D527FA" w:rsidRDefault="00F513B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Recommendation sheets.</w:t>
      </w:r>
    </w:p>
    <w:p w:rsidR="00F513BA" w:rsidRPr="00D527FA" w:rsidRDefault="00F513B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Documentation (either hard copy or virtual) enabling learners, training centres and companies involved in the training process to communicate together (if training shared with companies).</w:t>
      </w:r>
    </w:p>
    <w:p w:rsidR="008946E1" w:rsidRPr="00D527FA" w:rsidRDefault="008946E1"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Video camera for filming simulations built upon real situations reported by learner or brought by trainers (internal and external).</w:t>
      </w:r>
    </w:p>
    <w:p w:rsidR="00F513BA" w:rsidRPr="00D527FA" w:rsidRDefault="00F513BA" w:rsidP="00F513BA">
      <w:pPr>
        <w:spacing w:after="0" w:line="240" w:lineRule="auto"/>
        <w:jc w:val="both"/>
        <w:rPr>
          <w:rFonts w:cs="Calibri"/>
          <w:sz w:val="16"/>
          <w:szCs w:val="16"/>
          <w:lang w:val="en-GB"/>
        </w:rPr>
      </w:pPr>
    </w:p>
    <w:p w:rsidR="00F513BA" w:rsidRPr="00A11F34" w:rsidRDefault="00F513BA" w:rsidP="00F513BA">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PRODUCTIONS REQUIRED FROM LEARNERS</w:t>
      </w:r>
    </w:p>
    <w:p w:rsidR="00F513BA" w:rsidRPr="00D527FA" w:rsidRDefault="00F513B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Written analyses of organisational schemes on worksite.</w:t>
      </w:r>
    </w:p>
    <w:p w:rsidR="00F513BA" w:rsidRPr="00D527FA" w:rsidRDefault="00F513B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 xml:space="preserve">Preparation of the grids for observation of </w:t>
      </w:r>
      <w:r w:rsidR="00E5558D" w:rsidRPr="00D527FA">
        <w:rPr>
          <w:rFonts w:cs="Calibri"/>
          <w:sz w:val="20"/>
          <w:szCs w:val="20"/>
          <w:lang w:val="en-GB"/>
        </w:rPr>
        <w:t>communicational</w:t>
      </w:r>
      <w:r w:rsidRPr="00D527FA">
        <w:rPr>
          <w:rFonts w:cs="Calibri"/>
          <w:sz w:val="20"/>
          <w:szCs w:val="20"/>
          <w:lang w:val="en-GB"/>
        </w:rPr>
        <w:t xml:space="preserve"> models on worksite.</w:t>
      </w:r>
    </w:p>
    <w:p w:rsidR="00E5558D" w:rsidRPr="00D527FA" w:rsidRDefault="00E5558D"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Analysis of communicational models on worksite: Working on appropriated communication schemes, by blending theoretical knowledge and empiric observations made.</w:t>
      </w:r>
    </w:p>
    <w:p w:rsidR="00E5558D" w:rsidRPr="00D527FA" w:rsidRDefault="00E5558D"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Research and analysis of press articles related to the communication methods and tools with teams on worksites.</w:t>
      </w:r>
    </w:p>
    <w:p w:rsidR="000145E9" w:rsidRPr="00D527FA" w:rsidRDefault="000145E9" w:rsidP="000145E9">
      <w:pPr>
        <w:spacing w:after="0" w:line="240" w:lineRule="auto"/>
        <w:jc w:val="both"/>
        <w:rPr>
          <w:rFonts w:cs="Calibri"/>
          <w:sz w:val="20"/>
          <w:szCs w:val="20"/>
          <w:lang w:val="en-GB"/>
        </w:rPr>
      </w:pPr>
    </w:p>
    <w:p w:rsidR="00522949" w:rsidRPr="00A11F34" w:rsidRDefault="00522949" w:rsidP="007C561D">
      <w:pPr>
        <w:pStyle w:val="Paragraphedeliste"/>
        <w:numPr>
          <w:ilvl w:val="0"/>
          <w:numId w:val="2"/>
        </w:numPr>
        <w:spacing w:after="0" w:line="240" w:lineRule="auto"/>
        <w:ind w:left="426"/>
        <w:rPr>
          <w:rFonts w:cs="Calibri"/>
          <w:b/>
          <w:bCs/>
          <w:color w:val="365F91"/>
          <w:spacing w:val="-1"/>
          <w:sz w:val="24"/>
          <w:szCs w:val="24"/>
          <w:lang w:val="en-GB"/>
        </w:rPr>
      </w:pPr>
      <w:r w:rsidRPr="00A11F34">
        <w:rPr>
          <w:rFonts w:cs="Calibri"/>
          <w:b/>
          <w:bCs/>
          <w:color w:val="365F91"/>
          <w:spacing w:val="-1"/>
          <w:sz w:val="24"/>
          <w:szCs w:val="24"/>
          <w:lang w:val="en-GB"/>
        </w:rPr>
        <w:t>A01TL.LU04. Proximity Management Function to achieve the production objectives</w:t>
      </w:r>
    </w:p>
    <w:p w:rsidR="000145E9" w:rsidRPr="00A11F34" w:rsidRDefault="00522949" w:rsidP="00522949">
      <w:pPr>
        <w:pStyle w:val="Paragraphedeliste"/>
        <w:spacing w:after="0" w:line="240" w:lineRule="auto"/>
        <w:ind w:left="426"/>
        <w:rPr>
          <w:rFonts w:cs="Calibri"/>
          <w:bCs/>
          <w:color w:val="E36C0A"/>
          <w:spacing w:val="-1"/>
          <w:sz w:val="24"/>
          <w:szCs w:val="24"/>
          <w:lang w:val="en-GB"/>
        </w:rPr>
      </w:pPr>
      <w:r w:rsidRPr="00A11F34">
        <w:rPr>
          <w:rFonts w:cs="Calibri"/>
          <w:bCs/>
          <w:color w:val="E36C0A"/>
          <w:spacing w:val="-1"/>
          <w:sz w:val="24"/>
          <w:szCs w:val="24"/>
          <w:lang w:val="en-GB"/>
        </w:rPr>
        <w:t>To be considered as a wider VET curriculum composed of several smaller units listed: LU.01, LU.02, LU.03, LU.14 and LU.25.</w:t>
      </w:r>
    </w:p>
    <w:p w:rsidR="00522949" w:rsidRPr="00A11F34" w:rsidRDefault="00522949" w:rsidP="00522949">
      <w:pPr>
        <w:pStyle w:val="Paragraphedeliste"/>
        <w:spacing w:after="0" w:line="240" w:lineRule="auto"/>
        <w:ind w:left="426"/>
        <w:rPr>
          <w:rFonts w:cs="Calibri"/>
          <w:bCs/>
          <w:color w:val="E36C0A"/>
          <w:spacing w:val="-1"/>
          <w:sz w:val="24"/>
          <w:szCs w:val="24"/>
          <w:lang w:val="en-GB"/>
        </w:rPr>
      </w:pPr>
      <w:r w:rsidRPr="00A11F34">
        <w:rPr>
          <w:rFonts w:cs="Calibri"/>
          <w:bCs/>
          <w:color w:val="E36C0A"/>
          <w:spacing w:val="-1"/>
          <w:sz w:val="24"/>
          <w:szCs w:val="24"/>
          <w:lang w:val="en-GB"/>
        </w:rPr>
        <w:t>(Duration suggested: 5 units x 2</w:t>
      </w:r>
      <w:r w:rsidR="006331C2" w:rsidRPr="00A11F34">
        <w:rPr>
          <w:rFonts w:cs="Calibri"/>
          <w:bCs/>
          <w:color w:val="E36C0A"/>
          <w:spacing w:val="-1"/>
          <w:sz w:val="24"/>
          <w:szCs w:val="24"/>
          <w:lang w:val="en-GB"/>
        </w:rPr>
        <w:t>4</w:t>
      </w:r>
      <w:r w:rsidRPr="00A11F34">
        <w:rPr>
          <w:rFonts w:cs="Calibri"/>
          <w:bCs/>
          <w:color w:val="E36C0A"/>
          <w:spacing w:val="-1"/>
          <w:sz w:val="24"/>
          <w:szCs w:val="24"/>
          <w:lang w:val="en-GB"/>
        </w:rPr>
        <w:t xml:space="preserve"> h</w:t>
      </w:r>
      <w:r w:rsidR="009463EC" w:rsidRPr="00A11F34">
        <w:rPr>
          <w:rFonts w:cs="Calibri"/>
          <w:bCs/>
          <w:color w:val="E36C0A"/>
          <w:spacing w:val="-1"/>
          <w:sz w:val="24"/>
          <w:szCs w:val="24"/>
          <w:lang w:val="en-GB"/>
        </w:rPr>
        <w:t>rs</w:t>
      </w:r>
      <w:r w:rsidRPr="00A11F34">
        <w:rPr>
          <w:rFonts w:cs="Calibri"/>
          <w:bCs/>
          <w:color w:val="E36C0A"/>
          <w:spacing w:val="-1"/>
          <w:sz w:val="24"/>
          <w:szCs w:val="24"/>
          <w:lang w:val="en-GB"/>
        </w:rPr>
        <w:t xml:space="preserve"> in training centre, spaced days)</w:t>
      </w:r>
    </w:p>
    <w:p w:rsidR="00522949" w:rsidRPr="00A11F34" w:rsidRDefault="00522949" w:rsidP="00522949">
      <w:pPr>
        <w:pStyle w:val="Paragraphedeliste"/>
        <w:spacing w:after="0" w:line="240" w:lineRule="auto"/>
        <w:ind w:left="426"/>
        <w:rPr>
          <w:rFonts w:cs="Calibri"/>
          <w:bCs/>
          <w:color w:val="E36C0A"/>
          <w:spacing w:val="-1"/>
          <w:sz w:val="16"/>
          <w:szCs w:val="16"/>
          <w:lang w:val="en-GB"/>
        </w:rPr>
      </w:pPr>
    </w:p>
    <w:p w:rsidR="000145E9" w:rsidRPr="00A11F34" w:rsidRDefault="000145E9" w:rsidP="000145E9">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IN TRAINING CENTRE</w:t>
      </w:r>
    </w:p>
    <w:p w:rsidR="000145E9" w:rsidRPr="00A11F34" w:rsidRDefault="000145E9" w:rsidP="000145E9">
      <w:pPr>
        <w:pStyle w:val="Paragraphedeliste"/>
        <w:spacing w:after="0" w:line="240" w:lineRule="auto"/>
        <w:ind w:left="426"/>
        <w:rPr>
          <w:rFonts w:cs="Calibri"/>
          <w:bCs/>
          <w:color w:val="E36C0A"/>
          <w:spacing w:val="-1"/>
          <w:sz w:val="24"/>
          <w:szCs w:val="24"/>
          <w:lang w:val="en-GB"/>
        </w:rPr>
      </w:pPr>
      <w:r w:rsidRPr="00A11F34">
        <w:rPr>
          <w:rFonts w:cs="Calibri"/>
          <w:bCs/>
          <w:color w:val="E36C0A"/>
          <w:spacing w:val="-1"/>
          <w:sz w:val="24"/>
          <w:szCs w:val="24"/>
          <w:lang w:val="en-GB"/>
        </w:rPr>
        <w:t>If full time training in training centre</w:t>
      </w:r>
    </w:p>
    <w:p w:rsidR="000145E9" w:rsidRPr="00D527FA" w:rsidRDefault="000145E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Always taking into account environment, contexts and available means (human and material) when conceiving communicational scenarios.</w:t>
      </w:r>
    </w:p>
    <w:p w:rsidR="000145E9" w:rsidRPr="00D527FA" w:rsidRDefault="000145E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Inductive methods and organisation of learning process by mixing work in small and in larger groups, by taking into account the work experience of learners (if relevant).</w:t>
      </w:r>
    </w:p>
    <w:p w:rsidR="000145E9" w:rsidRPr="00D527FA" w:rsidRDefault="000145E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Work with “mental maps”.</w:t>
      </w:r>
    </w:p>
    <w:p w:rsidR="000145E9" w:rsidRPr="00D527FA" w:rsidRDefault="000145E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Analysis and capitalisation of situations presented on virtual tools: case studies.</w:t>
      </w:r>
    </w:p>
    <w:p w:rsidR="000145E9" w:rsidRPr="00D527FA" w:rsidRDefault="000145E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Analysis (in larger groups of learners) of risks related to improper communication methods and tools.</w:t>
      </w:r>
    </w:p>
    <w:p w:rsidR="000145E9" w:rsidRPr="00D527FA" w:rsidRDefault="000145E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Practicing simulation starting from role-playing, accustom her/himself with the reactions of the others to her/his own decisions.</w:t>
      </w:r>
    </w:p>
    <w:p w:rsidR="000145E9" w:rsidRPr="00D527FA" w:rsidRDefault="000145E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 xml:space="preserve">Simulations and filmed situations, including with other trainees present in training centre, to be further analysed with both internal trainers and external transversal specialist in communication: importance of external expertise </w:t>
      </w:r>
      <w:r w:rsidR="009463EC" w:rsidRPr="00D527FA">
        <w:rPr>
          <w:rFonts w:cs="Calibri"/>
          <w:sz w:val="20"/>
          <w:szCs w:val="20"/>
          <w:lang w:val="en-GB"/>
        </w:rPr>
        <w:t>as a component enriching proper training actions</w:t>
      </w:r>
      <w:r w:rsidRPr="00D527FA">
        <w:rPr>
          <w:rFonts w:cs="Calibri"/>
          <w:sz w:val="20"/>
          <w:szCs w:val="20"/>
          <w:lang w:val="en-GB"/>
        </w:rPr>
        <w:t>.</w:t>
      </w:r>
    </w:p>
    <w:p w:rsidR="000145E9" w:rsidRPr="00D527FA" w:rsidRDefault="000145E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 xml:space="preserve">Envisaging the impact of the communication methods adopted (experiential analysis of positive and </w:t>
      </w:r>
      <w:r w:rsidRPr="00D527FA">
        <w:rPr>
          <w:rFonts w:cs="Calibri"/>
          <w:sz w:val="20"/>
          <w:szCs w:val="20"/>
          <w:lang w:val="en-GB"/>
        </w:rPr>
        <w:lastRenderedPageBreak/>
        <w:t>negative aspects, always in line with contexts and available mental, organisational and material means).</w:t>
      </w:r>
    </w:p>
    <w:p w:rsidR="009463EC" w:rsidRPr="00A11F34" w:rsidRDefault="009463EC">
      <w:pPr>
        <w:rPr>
          <w:rFonts w:cs="Calibri"/>
          <w:bCs/>
          <w:color w:val="E36C0A"/>
          <w:spacing w:val="-1"/>
          <w:sz w:val="24"/>
          <w:szCs w:val="24"/>
          <w:lang w:val="en-GB"/>
        </w:rPr>
      </w:pPr>
      <w:r w:rsidRPr="00A11F34">
        <w:rPr>
          <w:rFonts w:cs="Calibri"/>
          <w:bCs/>
          <w:color w:val="E36C0A"/>
          <w:spacing w:val="-1"/>
          <w:sz w:val="24"/>
          <w:szCs w:val="24"/>
          <w:lang w:val="en-GB"/>
        </w:rPr>
        <w:br w:type="page"/>
      </w:r>
    </w:p>
    <w:p w:rsidR="000145E9" w:rsidRPr="00A11F34" w:rsidRDefault="000145E9" w:rsidP="000145E9">
      <w:pPr>
        <w:pStyle w:val="Paragraphedeliste"/>
        <w:spacing w:after="0" w:line="240" w:lineRule="auto"/>
        <w:ind w:left="426"/>
        <w:rPr>
          <w:rFonts w:cs="Calibri"/>
          <w:bCs/>
          <w:color w:val="E36C0A"/>
          <w:spacing w:val="-1"/>
          <w:sz w:val="24"/>
          <w:szCs w:val="24"/>
          <w:lang w:val="en-GB"/>
        </w:rPr>
      </w:pPr>
      <w:r w:rsidRPr="00A11F34">
        <w:rPr>
          <w:rFonts w:cs="Calibri"/>
          <w:bCs/>
          <w:color w:val="E36C0A"/>
          <w:spacing w:val="-1"/>
          <w:sz w:val="24"/>
          <w:szCs w:val="24"/>
          <w:lang w:val="en-GB"/>
        </w:rPr>
        <w:t>In addition, if training shared with companies</w:t>
      </w:r>
    </w:p>
    <w:p w:rsidR="000145E9" w:rsidRPr="00D527FA" w:rsidRDefault="000145E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 xml:space="preserve">Mixing learners coming from the companies having various profiles and different size, to demonstrate better the variety of </w:t>
      </w:r>
      <w:r w:rsidR="009463EC" w:rsidRPr="00D527FA">
        <w:rPr>
          <w:rFonts w:cs="Calibri"/>
          <w:sz w:val="20"/>
          <w:szCs w:val="20"/>
          <w:lang w:val="en-GB"/>
        </w:rPr>
        <w:t>managerial</w:t>
      </w:r>
      <w:r w:rsidRPr="00D527FA">
        <w:rPr>
          <w:rFonts w:cs="Calibri"/>
          <w:sz w:val="20"/>
          <w:szCs w:val="20"/>
          <w:lang w:val="en-GB"/>
        </w:rPr>
        <w:t xml:space="preserve"> models.</w:t>
      </w:r>
    </w:p>
    <w:p w:rsidR="000145E9" w:rsidRPr="00D527FA" w:rsidRDefault="000145E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Using examples from real professional life and contexts, avoiding general and exclusively theoretical approaches of communication.</w:t>
      </w:r>
    </w:p>
    <w:p w:rsidR="000145E9" w:rsidRPr="00D527FA" w:rsidRDefault="000145E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Analysis and capitalisation of company needs expressed by learners (in larger groups of learners).</w:t>
      </w:r>
    </w:p>
    <w:p w:rsidR="000145E9" w:rsidRPr="00D527FA" w:rsidRDefault="000145E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Analysis of the experience made by learners in company and its integration in the VET paths set up in training centre.</w:t>
      </w:r>
    </w:p>
    <w:p w:rsidR="000145E9" w:rsidRPr="00D527FA" w:rsidRDefault="000145E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Inductive iterative methods if training based on spaced days, professional practice foreseen in between: tackling similar topics several times, but each time with a higher degree of complexity.</w:t>
      </w:r>
    </w:p>
    <w:p w:rsidR="000145E9" w:rsidRPr="00A11F34" w:rsidRDefault="000145E9" w:rsidP="000145E9">
      <w:pPr>
        <w:pStyle w:val="Paragraphedeliste"/>
        <w:spacing w:after="0" w:line="240" w:lineRule="auto"/>
        <w:ind w:left="426"/>
        <w:rPr>
          <w:rFonts w:cs="Calibri"/>
          <w:color w:val="E36C0A"/>
          <w:sz w:val="16"/>
          <w:szCs w:val="16"/>
          <w:lang w:val="en-GB"/>
        </w:rPr>
      </w:pPr>
    </w:p>
    <w:p w:rsidR="000145E9" w:rsidRPr="00A11F34" w:rsidRDefault="000145E9" w:rsidP="000145E9">
      <w:pPr>
        <w:pStyle w:val="Paragraphedeliste"/>
        <w:spacing w:after="0" w:line="240" w:lineRule="auto"/>
        <w:ind w:left="426"/>
        <w:rPr>
          <w:rFonts w:cs="Calibri"/>
          <w:bCs/>
          <w:color w:val="E36C0A"/>
          <w:spacing w:val="-1"/>
          <w:sz w:val="24"/>
          <w:szCs w:val="24"/>
          <w:lang w:val="en-GB"/>
        </w:rPr>
      </w:pPr>
      <w:r w:rsidRPr="00A11F34">
        <w:rPr>
          <w:rFonts w:cs="Calibri"/>
          <w:b/>
          <w:bCs/>
          <w:color w:val="E36C0A"/>
          <w:spacing w:val="-1"/>
          <w:sz w:val="24"/>
          <w:szCs w:val="24"/>
          <w:lang w:val="en-GB"/>
        </w:rPr>
        <w:t xml:space="preserve">IN COMPANY </w:t>
      </w:r>
      <w:r w:rsidRPr="00A11F34">
        <w:rPr>
          <w:rFonts w:cs="Calibri"/>
          <w:bCs/>
          <w:color w:val="E36C0A"/>
          <w:spacing w:val="-1"/>
          <w:sz w:val="24"/>
          <w:szCs w:val="24"/>
          <w:lang w:val="en-GB"/>
        </w:rPr>
        <w:t>(if training shared with companies)</w:t>
      </w:r>
    </w:p>
    <w:p w:rsidR="000145E9" w:rsidRPr="00D527FA" w:rsidRDefault="000145E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Introspective observation of his/her own behaviour in work situations and preparation of analysis to be carried out in the training centre by both trainees and trainers (simultaneously or separately).</w:t>
      </w:r>
    </w:p>
    <w:p w:rsidR="000145E9" w:rsidRPr="00D527FA" w:rsidRDefault="000145E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Implementation of the knowledge acquired in training centre in concrete work situations: Experiencing theoretical communication models and tools in concrete and real work on worksite.</w:t>
      </w:r>
    </w:p>
    <w:p w:rsidR="000145E9" w:rsidRPr="00D527FA" w:rsidRDefault="000145E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 xml:space="preserve">Formalisation of the “right </w:t>
      </w:r>
      <w:r w:rsidR="009463EC" w:rsidRPr="00D527FA">
        <w:rPr>
          <w:rFonts w:cs="Calibri"/>
          <w:sz w:val="20"/>
          <w:szCs w:val="20"/>
          <w:lang w:val="en-GB"/>
        </w:rPr>
        <w:t xml:space="preserve">managerial </w:t>
      </w:r>
      <w:r w:rsidRPr="00D527FA">
        <w:rPr>
          <w:rFonts w:cs="Calibri"/>
          <w:sz w:val="20"/>
          <w:szCs w:val="20"/>
          <w:lang w:val="en-GB"/>
        </w:rPr>
        <w:t>behaviour”, in line with the context, organisational culture and expectations expressed by the head office</w:t>
      </w:r>
      <w:r w:rsidR="009463EC" w:rsidRPr="00D527FA">
        <w:rPr>
          <w:rFonts w:cs="Calibri"/>
          <w:sz w:val="20"/>
          <w:szCs w:val="20"/>
          <w:lang w:val="en-GB"/>
        </w:rPr>
        <w:t>, in accordance with global corporate aims and objectives</w:t>
      </w:r>
      <w:r w:rsidRPr="00D527FA">
        <w:rPr>
          <w:rFonts w:cs="Calibri"/>
          <w:sz w:val="20"/>
          <w:szCs w:val="20"/>
          <w:lang w:val="en-GB"/>
        </w:rPr>
        <w:t>.</w:t>
      </w:r>
    </w:p>
    <w:p w:rsidR="000145E9" w:rsidRPr="00A11F34" w:rsidRDefault="000145E9" w:rsidP="000145E9">
      <w:pPr>
        <w:pStyle w:val="Paragraphedeliste"/>
        <w:spacing w:after="0" w:line="240" w:lineRule="auto"/>
        <w:ind w:left="426"/>
        <w:rPr>
          <w:rFonts w:cs="Calibri"/>
          <w:color w:val="E36C0A"/>
          <w:sz w:val="16"/>
          <w:szCs w:val="16"/>
          <w:lang w:val="en-GB"/>
        </w:rPr>
      </w:pPr>
    </w:p>
    <w:p w:rsidR="000145E9" w:rsidRPr="00A11F34" w:rsidRDefault="000145E9" w:rsidP="000145E9">
      <w:pPr>
        <w:pStyle w:val="Paragraphedeliste"/>
        <w:spacing w:after="0" w:line="240" w:lineRule="auto"/>
        <w:ind w:left="426"/>
        <w:rPr>
          <w:rFonts w:cs="Calibri"/>
          <w:bCs/>
          <w:color w:val="E36C0A"/>
          <w:spacing w:val="-1"/>
          <w:sz w:val="24"/>
          <w:szCs w:val="24"/>
          <w:lang w:val="en-GB"/>
        </w:rPr>
      </w:pPr>
      <w:r w:rsidRPr="00A11F34">
        <w:rPr>
          <w:rFonts w:cs="Calibri"/>
          <w:b/>
          <w:bCs/>
          <w:color w:val="E36C0A"/>
          <w:spacing w:val="-1"/>
          <w:sz w:val="24"/>
          <w:szCs w:val="24"/>
          <w:lang w:val="en-GB"/>
        </w:rPr>
        <w:t>E-LEARNING</w:t>
      </w:r>
    </w:p>
    <w:p w:rsidR="000145E9" w:rsidRPr="00D527FA" w:rsidRDefault="000145E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Individual work in line with instructions given in training centres and moderated by the observations made in company, starting from theoretical background adapted to the general skills of the trainees aimed at (EQF Level 4).</w:t>
      </w:r>
    </w:p>
    <w:p w:rsidR="000145E9" w:rsidRPr="00D527FA" w:rsidRDefault="000145E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Use of data banks.</w:t>
      </w:r>
    </w:p>
    <w:p w:rsidR="000145E9" w:rsidRPr="00D527FA" w:rsidRDefault="000145E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Systematic use of digital resources and tools when individual work.</w:t>
      </w:r>
    </w:p>
    <w:p w:rsidR="000145E9" w:rsidRPr="00D527FA" w:rsidRDefault="000145E9" w:rsidP="000145E9">
      <w:pPr>
        <w:pStyle w:val="Paragraphedeliste"/>
        <w:spacing w:after="0" w:line="240" w:lineRule="auto"/>
        <w:jc w:val="both"/>
        <w:rPr>
          <w:rFonts w:cs="Calibri"/>
          <w:sz w:val="16"/>
          <w:szCs w:val="16"/>
          <w:lang w:val="en-GB"/>
        </w:rPr>
      </w:pPr>
    </w:p>
    <w:p w:rsidR="000145E9" w:rsidRPr="00A11F34" w:rsidRDefault="000145E9" w:rsidP="000145E9">
      <w:pPr>
        <w:pStyle w:val="Paragraphedeliste"/>
        <w:spacing w:after="0" w:line="240" w:lineRule="auto"/>
        <w:ind w:left="426"/>
        <w:rPr>
          <w:rFonts w:cs="Calibri"/>
          <w:bCs/>
          <w:color w:val="E36C0A"/>
          <w:spacing w:val="-1"/>
          <w:sz w:val="24"/>
          <w:szCs w:val="24"/>
          <w:lang w:val="en-GB"/>
        </w:rPr>
      </w:pPr>
      <w:r w:rsidRPr="00A11F34">
        <w:rPr>
          <w:rFonts w:cs="Calibri"/>
          <w:b/>
          <w:bCs/>
          <w:color w:val="E36C0A"/>
          <w:spacing w:val="-1"/>
          <w:sz w:val="24"/>
          <w:szCs w:val="24"/>
          <w:lang w:val="en-GB"/>
        </w:rPr>
        <w:t>MATERIAL AND VIRTUAL TOOLS TO BE USED</w:t>
      </w:r>
    </w:p>
    <w:p w:rsidR="000145E9" w:rsidRPr="00D527FA" w:rsidRDefault="000145E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Virtual applications related to the organisation of work on worksite.</w:t>
      </w:r>
    </w:p>
    <w:p w:rsidR="000145E9" w:rsidRPr="00D527FA" w:rsidRDefault="000145E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Sketches useful as examples when conceiving scenario for organisational schemes at worksite.</w:t>
      </w:r>
    </w:p>
    <w:p w:rsidR="000145E9" w:rsidRPr="00D527FA" w:rsidRDefault="000145E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Recommendation sheets.</w:t>
      </w:r>
    </w:p>
    <w:p w:rsidR="000145E9" w:rsidRPr="00D527FA" w:rsidRDefault="000145E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Documentation (either hard copy or virtual) enabling learners, training centres and companies involved in the training process to communicate together (if training shared with companies).</w:t>
      </w:r>
    </w:p>
    <w:p w:rsidR="000145E9" w:rsidRPr="00D527FA" w:rsidRDefault="000145E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Video camera for filming simulations built upon real situations reported by learner or brought by trainers (internal and external).</w:t>
      </w:r>
    </w:p>
    <w:p w:rsidR="009463EC" w:rsidRPr="00D527FA" w:rsidRDefault="009463EC"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Documents to be considered when conceiving appropriate planning, organisation and communication methods and tools with the team of workers.</w:t>
      </w:r>
    </w:p>
    <w:p w:rsidR="009463EC" w:rsidRPr="00D527FA" w:rsidRDefault="009463EC"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 xml:space="preserve">Interactive kiosks/terminals available in resource centres to perform appropriate research while developing his/her digital </w:t>
      </w:r>
      <w:r w:rsidR="00626B43" w:rsidRPr="00D527FA">
        <w:rPr>
          <w:rFonts w:cs="Calibri"/>
          <w:sz w:val="20"/>
          <w:szCs w:val="20"/>
          <w:lang w:val="en-GB"/>
        </w:rPr>
        <w:t>skills.</w:t>
      </w:r>
    </w:p>
    <w:p w:rsidR="000145E9" w:rsidRPr="00D527FA" w:rsidRDefault="000145E9" w:rsidP="000145E9">
      <w:pPr>
        <w:spacing w:after="0" w:line="240" w:lineRule="auto"/>
        <w:jc w:val="both"/>
        <w:rPr>
          <w:rFonts w:cs="Calibri"/>
          <w:sz w:val="16"/>
          <w:szCs w:val="16"/>
          <w:lang w:val="en-GB"/>
        </w:rPr>
      </w:pPr>
    </w:p>
    <w:p w:rsidR="000145E9" w:rsidRPr="00A11F34" w:rsidRDefault="000145E9" w:rsidP="000145E9">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PRODUCTIONS REQUIRED FROM LEARNERS</w:t>
      </w:r>
    </w:p>
    <w:p w:rsidR="000145E9" w:rsidRPr="00D527FA" w:rsidRDefault="000145E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Written analyses of organisational schemes on worksite.</w:t>
      </w:r>
    </w:p>
    <w:p w:rsidR="000145E9" w:rsidRPr="00D527FA" w:rsidRDefault="000145E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Preparation of the grids for observation of communicational models on worksite.</w:t>
      </w:r>
    </w:p>
    <w:p w:rsidR="000145E9" w:rsidRPr="00D527FA" w:rsidRDefault="000145E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Analysis of communicational models on worksite: Working on appropriated communication schemes, by blending theoretical knowledge and empiric observations made.</w:t>
      </w:r>
    </w:p>
    <w:p w:rsidR="000145E9" w:rsidRPr="00D527FA" w:rsidRDefault="000145E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Research and analysis of press articles related to the communication methods and tools with teams on worksites.</w:t>
      </w:r>
    </w:p>
    <w:p w:rsidR="009463EC" w:rsidRPr="00D527FA" w:rsidRDefault="009463EC"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Research and analysis of press articles related to the planning, organisation and communication methods and tools with teams on worksites.</w:t>
      </w:r>
    </w:p>
    <w:p w:rsidR="009463EC" w:rsidRPr="00D527FA" w:rsidRDefault="009463EC"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Working on appropriated planning, organisation and communication schemes, by blending theoretical knowledge and empiric observations.</w:t>
      </w:r>
    </w:p>
    <w:p w:rsidR="009463EC" w:rsidRPr="00D527FA" w:rsidRDefault="009463EC"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Construction of operating procedures, including controlling.</w:t>
      </w:r>
    </w:p>
    <w:p w:rsidR="00626B43" w:rsidRPr="00D527FA" w:rsidRDefault="00626B43" w:rsidP="00626B43">
      <w:pPr>
        <w:spacing w:after="0" w:line="240" w:lineRule="auto"/>
        <w:jc w:val="both"/>
        <w:rPr>
          <w:rFonts w:cs="Calibri"/>
          <w:sz w:val="20"/>
          <w:szCs w:val="20"/>
          <w:lang w:val="en-GB"/>
        </w:rPr>
      </w:pPr>
    </w:p>
    <w:p w:rsidR="00626B43" w:rsidRPr="00D527FA" w:rsidRDefault="00626B43">
      <w:pPr>
        <w:rPr>
          <w:rFonts w:cs="Calibri"/>
          <w:sz w:val="20"/>
          <w:szCs w:val="20"/>
          <w:lang w:val="en-GB"/>
        </w:rPr>
      </w:pPr>
      <w:r w:rsidRPr="00D527FA">
        <w:rPr>
          <w:rFonts w:cs="Calibri"/>
          <w:sz w:val="20"/>
          <w:szCs w:val="20"/>
          <w:lang w:val="en-GB"/>
        </w:rPr>
        <w:br w:type="page"/>
      </w:r>
    </w:p>
    <w:p w:rsidR="00626B43" w:rsidRPr="00D527FA" w:rsidRDefault="00626B43" w:rsidP="00626B43">
      <w:pPr>
        <w:spacing w:after="0" w:line="240" w:lineRule="auto"/>
        <w:jc w:val="both"/>
        <w:rPr>
          <w:rFonts w:cs="Calibri"/>
          <w:sz w:val="20"/>
          <w:szCs w:val="20"/>
          <w:lang w:val="en-GB"/>
        </w:rPr>
      </w:pPr>
    </w:p>
    <w:p w:rsidR="001B399A" w:rsidRPr="00A11F34" w:rsidRDefault="001B399A" w:rsidP="007C561D">
      <w:pPr>
        <w:pStyle w:val="Paragraphedeliste"/>
        <w:numPr>
          <w:ilvl w:val="0"/>
          <w:numId w:val="2"/>
        </w:numPr>
        <w:spacing w:after="0" w:line="240" w:lineRule="auto"/>
        <w:ind w:left="426"/>
        <w:rPr>
          <w:rFonts w:cs="Calibri"/>
          <w:b/>
          <w:bCs/>
          <w:color w:val="365F91"/>
          <w:spacing w:val="-1"/>
          <w:sz w:val="24"/>
          <w:szCs w:val="24"/>
          <w:lang w:val="en-GB"/>
        </w:rPr>
      </w:pPr>
      <w:r w:rsidRPr="00A11F34">
        <w:rPr>
          <w:rFonts w:cs="Calibri"/>
          <w:b/>
          <w:bCs/>
          <w:color w:val="365F91"/>
          <w:spacing w:val="-1"/>
          <w:sz w:val="24"/>
          <w:szCs w:val="24"/>
          <w:lang w:val="en-GB"/>
        </w:rPr>
        <w:t xml:space="preserve">A01TL.LU05. Team leader as a tutor </w:t>
      </w:r>
      <w:r w:rsidRPr="00A11F34">
        <w:rPr>
          <w:rFonts w:cs="Calibri"/>
          <w:bCs/>
          <w:color w:val="E36C0A"/>
          <w:spacing w:val="-1"/>
          <w:sz w:val="24"/>
          <w:szCs w:val="24"/>
          <w:lang w:val="en-GB"/>
        </w:rPr>
        <w:t>(Duration suggested: 1</w:t>
      </w:r>
      <w:r w:rsidR="006331C2" w:rsidRPr="00A11F34">
        <w:rPr>
          <w:rFonts w:cs="Calibri"/>
          <w:bCs/>
          <w:color w:val="E36C0A"/>
          <w:spacing w:val="-1"/>
          <w:sz w:val="24"/>
          <w:szCs w:val="24"/>
          <w:lang w:val="en-GB"/>
        </w:rPr>
        <w:t>6</w:t>
      </w:r>
      <w:r w:rsidRPr="00A11F34">
        <w:rPr>
          <w:rFonts w:cs="Calibri"/>
          <w:bCs/>
          <w:color w:val="E36C0A"/>
          <w:spacing w:val="-1"/>
          <w:sz w:val="24"/>
          <w:szCs w:val="24"/>
          <w:lang w:val="en-GB"/>
        </w:rPr>
        <w:t xml:space="preserve"> hrs)</w:t>
      </w:r>
    </w:p>
    <w:p w:rsidR="001B399A" w:rsidRPr="00A11F34" w:rsidRDefault="001B399A" w:rsidP="001B399A">
      <w:pPr>
        <w:pStyle w:val="Paragraphedeliste"/>
        <w:spacing w:after="0" w:line="240" w:lineRule="auto"/>
        <w:ind w:left="426"/>
        <w:rPr>
          <w:rFonts w:cs="Calibri"/>
          <w:b/>
          <w:bCs/>
          <w:color w:val="E36C0A"/>
          <w:spacing w:val="-1"/>
          <w:sz w:val="16"/>
          <w:szCs w:val="16"/>
          <w:lang w:val="en-GB"/>
        </w:rPr>
      </w:pPr>
    </w:p>
    <w:p w:rsidR="001B399A" w:rsidRPr="00A11F34" w:rsidRDefault="001B399A" w:rsidP="001B399A">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IN TRAINING CENTRE</w:t>
      </w:r>
    </w:p>
    <w:p w:rsidR="001B399A" w:rsidRPr="00A11F34" w:rsidRDefault="001B399A" w:rsidP="001B399A">
      <w:pPr>
        <w:pStyle w:val="Paragraphedeliste"/>
        <w:spacing w:after="0" w:line="240" w:lineRule="auto"/>
        <w:ind w:left="426"/>
        <w:rPr>
          <w:rFonts w:cs="Calibri"/>
          <w:bCs/>
          <w:color w:val="E36C0A"/>
          <w:spacing w:val="-1"/>
          <w:sz w:val="24"/>
          <w:szCs w:val="24"/>
          <w:lang w:val="en-GB"/>
        </w:rPr>
      </w:pPr>
      <w:r w:rsidRPr="00A11F34">
        <w:rPr>
          <w:rFonts w:cs="Calibri"/>
          <w:bCs/>
          <w:color w:val="E36C0A"/>
          <w:spacing w:val="-1"/>
          <w:sz w:val="24"/>
          <w:szCs w:val="24"/>
          <w:lang w:val="en-GB"/>
        </w:rPr>
        <w:t>If full time training in training centre</w:t>
      </w:r>
    </w:p>
    <w:p w:rsidR="001B399A" w:rsidRPr="00D527FA" w:rsidRDefault="001B399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 xml:space="preserve">Always taking into account environment, contexts and available means (human and material) when conceiving </w:t>
      </w:r>
      <w:r w:rsidR="0099295C" w:rsidRPr="00D527FA">
        <w:rPr>
          <w:rFonts w:cs="Calibri"/>
          <w:sz w:val="20"/>
          <w:szCs w:val="20"/>
          <w:lang w:val="en-GB"/>
        </w:rPr>
        <w:t>tutorship</w:t>
      </w:r>
      <w:r w:rsidRPr="00D527FA">
        <w:rPr>
          <w:rFonts w:cs="Calibri"/>
          <w:sz w:val="20"/>
          <w:szCs w:val="20"/>
          <w:lang w:val="en-GB"/>
        </w:rPr>
        <w:t>.</w:t>
      </w:r>
    </w:p>
    <w:p w:rsidR="001B399A" w:rsidRPr="00D527FA" w:rsidRDefault="001B399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Inductive methods and organisation of learning process by mixing work in small and in larger groups, by taking into account the work experience of learners (if relevant).</w:t>
      </w:r>
    </w:p>
    <w:p w:rsidR="0099295C" w:rsidRPr="00D527FA" w:rsidRDefault="0099295C"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Using examples from real professional life and contexts, avoiding general and exclusively theoretical approaches of tutorship.</w:t>
      </w:r>
    </w:p>
    <w:p w:rsidR="001B399A" w:rsidRPr="00D527FA" w:rsidRDefault="001B399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Work with “mental maps”.</w:t>
      </w:r>
    </w:p>
    <w:p w:rsidR="001B399A" w:rsidRPr="00D527FA" w:rsidRDefault="001B399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Analysis and capitalisation of situations presented on virtual tools: case studies.</w:t>
      </w:r>
    </w:p>
    <w:p w:rsidR="001B399A" w:rsidRPr="00D527FA" w:rsidRDefault="001B399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Analysis (in larger groups of learners) of risks related to improper communication methods and tools.</w:t>
      </w:r>
    </w:p>
    <w:p w:rsidR="001B399A" w:rsidRPr="00D527FA" w:rsidRDefault="001B399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Practicing simulation starting from role-playing, accustom her/himself with the reactions of the others to her/his own decisions.</w:t>
      </w:r>
    </w:p>
    <w:p w:rsidR="001B399A" w:rsidRPr="00D527FA" w:rsidRDefault="001B399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Simulations and filmed situations, including with other trainees present in training centre, to be further analysed with both internal trainers and external transversal specialist in communication: importance of external expertise for the communication actions.</w:t>
      </w:r>
    </w:p>
    <w:p w:rsidR="001B399A" w:rsidRPr="00D527FA" w:rsidRDefault="001B399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Envisaging the impact of the communication methods adopted (experiential analysis of positive and negative aspects, always in line with contexts and available mental, organisational and material means).</w:t>
      </w:r>
    </w:p>
    <w:p w:rsidR="001B399A" w:rsidRPr="00A11F34" w:rsidRDefault="001B399A" w:rsidP="001B399A">
      <w:pPr>
        <w:pStyle w:val="Paragraphedeliste"/>
        <w:spacing w:after="0" w:line="240" w:lineRule="auto"/>
        <w:ind w:left="426"/>
        <w:rPr>
          <w:rFonts w:cs="Calibri"/>
          <w:bCs/>
          <w:color w:val="E36C0A"/>
          <w:spacing w:val="-1"/>
          <w:sz w:val="24"/>
          <w:szCs w:val="24"/>
          <w:lang w:val="en-GB"/>
        </w:rPr>
      </w:pPr>
      <w:r w:rsidRPr="00A11F34">
        <w:rPr>
          <w:rFonts w:cs="Calibri"/>
          <w:bCs/>
          <w:color w:val="E36C0A"/>
          <w:spacing w:val="-1"/>
          <w:sz w:val="24"/>
          <w:szCs w:val="24"/>
          <w:lang w:val="en-GB"/>
        </w:rPr>
        <w:t>In addition, if training shared with companies</w:t>
      </w:r>
    </w:p>
    <w:p w:rsidR="001B399A" w:rsidRPr="00D527FA" w:rsidRDefault="001B399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Mixing learners coming from the companies having various profiles and different size, to demonstrate better the variety of models</w:t>
      </w:r>
      <w:r w:rsidR="0099295C" w:rsidRPr="00D527FA">
        <w:rPr>
          <w:rFonts w:cs="Calibri"/>
          <w:sz w:val="20"/>
          <w:szCs w:val="20"/>
          <w:lang w:val="en-GB"/>
        </w:rPr>
        <w:t xml:space="preserve"> for tutorship</w:t>
      </w:r>
      <w:r w:rsidRPr="00D527FA">
        <w:rPr>
          <w:rFonts w:cs="Calibri"/>
          <w:sz w:val="20"/>
          <w:szCs w:val="20"/>
          <w:lang w:val="en-GB"/>
        </w:rPr>
        <w:t>.</w:t>
      </w:r>
    </w:p>
    <w:p w:rsidR="001B399A" w:rsidRPr="00D527FA" w:rsidRDefault="001B399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Using examples from real professional life and contexts, avoiding general and exclusively theoretical approaches of communication.</w:t>
      </w:r>
    </w:p>
    <w:p w:rsidR="001B399A" w:rsidRPr="00D527FA" w:rsidRDefault="001B399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Analysis and capitalisation of company needs expressed by learners (in larger groups of learners).</w:t>
      </w:r>
    </w:p>
    <w:p w:rsidR="001B399A" w:rsidRPr="00D527FA" w:rsidRDefault="001B399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Analysis of the experience made by learners in company and its integration in the VET paths set up in training centre.</w:t>
      </w:r>
    </w:p>
    <w:p w:rsidR="001B399A" w:rsidRPr="00D527FA" w:rsidRDefault="001B399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Inductive iterative methods if training based on spaced days, professional practice foreseen in between: tackling similar topics several times, but each time with a higher degree of complexity.</w:t>
      </w:r>
    </w:p>
    <w:p w:rsidR="0099295C" w:rsidRPr="00D527FA" w:rsidRDefault="0099295C" w:rsidP="0099295C">
      <w:pPr>
        <w:pStyle w:val="Paragraphedeliste"/>
        <w:spacing w:after="0" w:line="240" w:lineRule="auto"/>
        <w:jc w:val="both"/>
        <w:rPr>
          <w:rFonts w:cs="Calibri"/>
          <w:sz w:val="16"/>
          <w:szCs w:val="16"/>
          <w:lang w:val="en-GB"/>
        </w:rPr>
      </w:pPr>
    </w:p>
    <w:p w:rsidR="001B399A" w:rsidRPr="00A11F34" w:rsidRDefault="001B399A" w:rsidP="001B399A">
      <w:pPr>
        <w:pStyle w:val="Paragraphedeliste"/>
        <w:spacing w:after="0" w:line="240" w:lineRule="auto"/>
        <w:ind w:left="426"/>
        <w:rPr>
          <w:rFonts w:cs="Calibri"/>
          <w:bCs/>
          <w:color w:val="E36C0A"/>
          <w:spacing w:val="-1"/>
          <w:sz w:val="24"/>
          <w:szCs w:val="24"/>
          <w:lang w:val="en-GB"/>
        </w:rPr>
      </w:pPr>
      <w:r w:rsidRPr="00A11F34">
        <w:rPr>
          <w:rFonts w:cs="Calibri"/>
          <w:b/>
          <w:bCs/>
          <w:color w:val="E36C0A"/>
          <w:spacing w:val="-1"/>
          <w:sz w:val="24"/>
          <w:szCs w:val="24"/>
          <w:lang w:val="en-GB"/>
        </w:rPr>
        <w:t xml:space="preserve">IN COMPANY </w:t>
      </w:r>
      <w:r w:rsidRPr="00A11F34">
        <w:rPr>
          <w:rFonts w:cs="Calibri"/>
          <w:bCs/>
          <w:color w:val="E36C0A"/>
          <w:spacing w:val="-1"/>
          <w:sz w:val="24"/>
          <w:szCs w:val="24"/>
          <w:lang w:val="en-GB"/>
        </w:rPr>
        <w:t>(if training shared with companies)</w:t>
      </w:r>
    </w:p>
    <w:p w:rsidR="001B399A" w:rsidRPr="00D527FA" w:rsidRDefault="001B399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Introspective observation of his/her own behaviour in work situations and preparation of analysis to be carried out in the training centre by both trainees and trainers (simultaneously or separately).</w:t>
      </w:r>
    </w:p>
    <w:p w:rsidR="001B399A" w:rsidRPr="00D527FA" w:rsidRDefault="001B399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Implementation of the knowledge acquired in training centre in concrete work situations: Experiencing theoretical communication models and tools in concrete and real work on worksite.</w:t>
      </w:r>
    </w:p>
    <w:p w:rsidR="001B399A" w:rsidRPr="00D527FA" w:rsidRDefault="001B399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Formalisation of the “right behaviour”, in line with the context, organisational culture and expectations expressed by the head office.</w:t>
      </w:r>
    </w:p>
    <w:p w:rsidR="001B399A" w:rsidRPr="00A11F34" w:rsidRDefault="001B399A" w:rsidP="001B399A">
      <w:pPr>
        <w:pStyle w:val="Paragraphedeliste"/>
        <w:spacing w:after="0" w:line="240" w:lineRule="auto"/>
        <w:ind w:left="426"/>
        <w:rPr>
          <w:rFonts w:cs="Calibri"/>
          <w:color w:val="E36C0A"/>
          <w:sz w:val="16"/>
          <w:szCs w:val="16"/>
          <w:lang w:val="en-GB"/>
        </w:rPr>
      </w:pPr>
    </w:p>
    <w:p w:rsidR="001B399A" w:rsidRPr="00A11F34" w:rsidRDefault="001B399A" w:rsidP="001B399A">
      <w:pPr>
        <w:pStyle w:val="Paragraphedeliste"/>
        <w:spacing w:after="0" w:line="240" w:lineRule="auto"/>
        <w:ind w:left="426"/>
        <w:rPr>
          <w:rFonts w:cs="Calibri"/>
          <w:bCs/>
          <w:color w:val="E36C0A"/>
          <w:spacing w:val="-1"/>
          <w:sz w:val="24"/>
          <w:szCs w:val="24"/>
          <w:lang w:val="en-GB"/>
        </w:rPr>
      </w:pPr>
      <w:r w:rsidRPr="00A11F34">
        <w:rPr>
          <w:rFonts w:cs="Calibri"/>
          <w:b/>
          <w:bCs/>
          <w:color w:val="E36C0A"/>
          <w:spacing w:val="-1"/>
          <w:sz w:val="24"/>
          <w:szCs w:val="24"/>
          <w:lang w:val="en-GB"/>
        </w:rPr>
        <w:t>E-LEARNING</w:t>
      </w:r>
    </w:p>
    <w:p w:rsidR="001B399A" w:rsidRPr="00D527FA" w:rsidRDefault="001B399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Individual work in line with instructions given in training centres and moderated by the observations made in company, starting from theoretical background adapted to the general skills of the trainees aimed at (EQF Level 4).</w:t>
      </w:r>
    </w:p>
    <w:p w:rsidR="001B399A" w:rsidRPr="00D527FA" w:rsidRDefault="001B399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Use of data banks.</w:t>
      </w:r>
    </w:p>
    <w:p w:rsidR="001B399A" w:rsidRPr="00D527FA" w:rsidRDefault="001B399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Systematic use of digital resources and tools when individual work.</w:t>
      </w:r>
    </w:p>
    <w:p w:rsidR="001B399A" w:rsidRPr="00D527FA" w:rsidRDefault="001B399A" w:rsidP="001B399A">
      <w:pPr>
        <w:pStyle w:val="Paragraphedeliste"/>
        <w:spacing w:after="0" w:line="240" w:lineRule="auto"/>
        <w:jc w:val="both"/>
        <w:rPr>
          <w:rFonts w:cs="Calibri"/>
          <w:sz w:val="16"/>
          <w:szCs w:val="16"/>
          <w:lang w:val="en-GB"/>
        </w:rPr>
      </w:pPr>
    </w:p>
    <w:p w:rsidR="001B399A" w:rsidRPr="00A11F34" w:rsidRDefault="001B399A" w:rsidP="001B399A">
      <w:pPr>
        <w:pStyle w:val="Paragraphedeliste"/>
        <w:spacing w:after="0" w:line="240" w:lineRule="auto"/>
        <w:ind w:left="426"/>
        <w:rPr>
          <w:rFonts w:cs="Calibri"/>
          <w:bCs/>
          <w:color w:val="E36C0A"/>
          <w:spacing w:val="-1"/>
          <w:sz w:val="24"/>
          <w:szCs w:val="24"/>
          <w:lang w:val="en-GB"/>
        </w:rPr>
      </w:pPr>
      <w:r w:rsidRPr="00A11F34">
        <w:rPr>
          <w:rFonts w:cs="Calibri"/>
          <w:b/>
          <w:bCs/>
          <w:color w:val="E36C0A"/>
          <w:spacing w:val="-1"/>
          <w:sz w:val="24"/>
          <w:szCs w:val="24"/>
          <w:lang w:val="en-GB"/>
        </w:rPr>
        <w:t>MATERIAL AND VIRTUAL TOOLS TO BE USED</w:t>
      </w:r>
    </w:p>
    <w:p w:rsidR="001B399A" w:rsidRPr="00D527FA" w:rsidRDefault="001B399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 xml:space="preserve">Sketches useful as examples when conceiving scenario for </w:t>
      </w:r>
      <w:r w:rsidR="0099295C" w:rsidRPr="00D527FA">
        <w:rPr>
          <w:rFonts w:cs="Calibri"/>
          <w:sz w:val="20"/>
          <w:szCs w:val="20"/>
          <w:lang w:val="en-GB"/>
        </w:rPr>
        <w:t>tutorship in company</w:t>
      </w:r>
      <w:r w:rsidRPr="00D527FA">
        <w:rPr>
          <w:rFonts w:cs="Calibri"/>
          <w:sz w:val="20"/>
          <w:szCs w:val="20"/>
          <w:lang w:val="en-GB"/>
        </w:rPr>
        <w:t>.</w:t>
      </w:r>
    </w:p>
    <w:p w:rsidR="001B399A" w:rsidRPr="00D527FA" w:rsidRDefault="001B399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Recommendation sheets.</w:t>
      </w:r>
    </w:p>
    <w:p w:rsidR="001B399A" w:rsidRPr="00D527FA" w:rsidRDefault="001B399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Documentation (either hard copy or virtual) enabling learners, training centres and companies involved in the training process to communicate together (if training shared with companies).</w:t>
      </w:r>
    </w:p>
    <w:p w:rsidR="001B399A" w:rsidRPr="00D527FA" w:rsidRDefault="001B399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lastRenderedPageBreak/>
        <w:t>Video camera for filming simulations built upon real situations reported by learner or brought by trainers (internal and external).</w:t>
      </w:r>
    </w:p>
    <w:p w:rsidR="001B399A" w:rsidRPr="00D527FA" w:rsidRDefault="001B399A" w:rsidP="001B399A">
      <w:pPr>
        <w:spacing w:after="0" w:line="240" w:lineRule="auto"/>
        <w:jc w:val="both"/>
        <w:rPr>
          <w:rFonts w:cs="Calibri"/>
          <w:sz w:val="16"/>
          <w:szCs w:val="16"/>
          <w:lang w:val="en-GB"/>
        </w:rPr>
      </w:pPr>
    </w:p>
    <w:p w:rsidR="001B399A" w:rsidRPr="00A11F34" w:rsidRDefault="001B399A" w:rsidP="001B399A">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PRODUCTIONS REQUIRED FROM LEARNERS</w:t>
      </w:r>
    </w:p>
    <w:p w:rsidR="0099295C" w:rsidRPr="00D527FA" w:rsidRDefault="0099295C"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Research and analysis of press articles related to the tutorship in companies of various size and profile.</w:t>
      </w:r>
    </w:p>
    <w:p w:rsidR="0099295C" w:rsidRPr="00D527FA" w:rsidRDefault="0099295C"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Working on appropriated schemes for tutorship, by blending theoretical knowledge and empiric observations.</w:t>
      </w:r>
    </w:p>
    <w:p w:rsidR="0099295C" w:rsidRPr="00D527FA" w:rsidRDefault="006A170C"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Analysis</w:t>
      </w:r>
      <w:r w:rsidR="0099295C" w:rsidRPr="00D527FA">
        <w:rPr>
          <w:rFonts w:cs="Calibri"/>
          <w:sz w:val="20"/>
          <w:szCs w:val="20"/>
          <w:lang w:val="en-GB"/>
        </w:rPr>
        <w:t xml:space="preserve"> of </w:t>
      </w:r>
      <w:r w:rsidRPr="00D527FA">
        <w:rPr>
          <w:rFonts w:cs="Calibri"/>
          <w:sz w:val="20"/>
          <w:szCs w:val="20"/>
          <w:lang w:val="en-GB"/>
        </w:rPr>
        <w:t>formal</w:t>
      </w:r>
      <w:r w:rsidR="0099295C" w:rsidRPr="00D527FA">
        <w:rPr>
          <w:rFonts w:cs="Calibri"/>
          <w:sz w:val="20"/>
          <w:szCs w:val="20"/>
          <w:lang w:val="en-GB"/>
        </w:rPr>
        <w:t xml:space="preserve"> procedures</w:t>
      </w:r>
      <w:r w:rsidR="00557D99" w:rsidRPr="00D527FA">
        <w:rPr>
          <w:rFonts w:cs="Calibri"/>
          <w:sz w:val="20"/>
          <w:szCs w:val="20"/>
          <w:lang w:val="en-GB"/>
        </w:rPr>
        <w:t xml:space="preserve"> related to tutorship</w:t>
      </w:r>
      <w:r w:rsidR="0099295C" w:rsidRPr="00D527FA">
        <w:rPr>
          <w:rFonts w:cs="Calibri"/>
          <w:sz w:val="20"/>
          <w:szCs w:val="20"/>
          <w:lang w:val="en-GB"/>
        </w:rPr>
        <w:t>.</w:t>
      </w:r>
    </w:p>
    <w:p w:rsidR="000145E9" w:rsidRPr="00D527FA" w:rsidRDefault="000145E9">
      <w:pPr>
        <w:rPr>
          <w:sz w:val="26"/>
          <w:szCs w:val="26"/>
          <w:lang w:val="en-GB"/>
        </w:rPr>
      </w:pPr>
    </w:p>
    <w:p w:rsidR="00B94E3A" w:rsidRPr="00A11F34" w:rsidRDefault="00B94E3A" w:rsidP="00B94E3A">
      <w:pPr>
        <w:spacing w:after="0" w:line="240" w:lineRule="auto"/>
        <w:rPr>
          <w:rFonts w:ascii="Eras Bold ITC" w:hAnsi="Eras Bold ITC" w:cs="Aharoni"/>
          <w:bCs/>
          <w:color w:val="1F497D"/>
          <w:w w:val="99"/>
          <w:position w:val="1"/>
          <w:sz w:val="24"/>
          <w:szCs w:val="24"/>
          <w:lang w:val="en-GB"/>
        </w:rPr>
      </w:pPr>
      <w:r w:rsidRPr="00A11F34">
        <w:rPr>
          <w:rFonts w:ascii="Eras Bold ITC" w:hAnsi="Eras Bold ITC" w:cs="Aharoni"/>
          <w:bCs/>
          <w:color w:val="1F497D"/>
          <w:w w:val="99"/>
          <w:position w:val="1"/>
          <w:sz w:val="24"/>
          <w:szCs w:val="24"/>
          <w:lang w:val="en-GB"/>
        </w:rPr>
        <w:t xml:space="preserve">ACTIVITY AO1 for </w:t>
      </w:r>
      <w:r w:rsidR="006908B1" w:rsidRPr="00A11F34">
        <w:rPr>
          <w:rFonts w:ascii="Eras Bold ITC" w:hAnsi="Eras Bold ITC" w:cs="Aharoni"/>
          <w:bCs/>
          <w:color w:val="1F497D"/>
          <w:w w:val="99"/>
          <w:position w:val="1"/>
          <w:sz w:val="24"/>
          <w:szCs w:val="24"/>
          <w:lang w:val="en-GB"/>
        </w:rPr>
        <w:t>Worksite Supervisors</w:t>
      </w:r>
      <w:r w:rsidRPr="00A11F34">
        <w:rPr>
          <w:rFonts w:ascii="Eras Bold ITC" w:hAnsi="Eras Bold ITC" w:cs="Aharoni"/>
          <w:bCs/>
          <w:color w:val="1F497D"/>
          <w:w w:val="99"/>
          <w:position w:val="1"/>
          <w:sz w:val="24"/>
          <w:szCs w:val="24"/>
          <w:lang w:val="en-GB"/>
        </w:rPr>
        <w:t xml:space="preserve">: </w:t>
      </w:r>
      <w:r w:rsidR="006908B1" w:rsidRPr="00A11F34">
        <w:rPr>
          <w:rFonts w:ascii="Eras Bold ITC" w:hAnsi="Eras Bold ITC" w:cs="Aharoni"/>
          <w:bCs/>
          <w:color w:val="1F497D"/>
          <w:w w:val="99"/>
          <w:position w:val="1"/>
          <w:sz w:val="24"/>
          <w:szCs w:val="24"/>
          <w:lang w:val="en-GB"/>
        </w:rPr>
        <w:t xml:space="preserve">Management of Human Resources and </w:t>
      </w:r>
      <w:r w:rsidRPr="00A11F34">
        <w:rPr>
          <w:rFonts w:ascii="Eras Bold ITC" w:hAnsi="Eras Bold ITC" w:cs="Aharoni"/>
          <w:bCs/>
          <w:color w:val="1F497D"/>
          <w:w w:val="99"/>
          <w:position w:val="1"/>
          <w:sz w:val="24"/>
          <w:szCs w:val="24"/>
          <w:lang w:val="en-GB"/>
        </w:rPr>
        <w:t>Team Building for Success Orientation</w:t>
      </w:r>
    </w:p>
    <w:p w:rsidR="00B94E3A" w:rsidRPr="00D527FA" w:rsidRDefault="00B94E3A" w:rsidP="00B94E3A">
      <w:pPr>
        <w:spacing w:after="0" w:line="240" w:lineRule="auto"/>
        <w:rPr>
          <w:sz w:val="16"/>
          <w:szCs w:val="16"/>
          <w:lang w:val="en-GB"/>
        </w:rPr>
      </w:pPr>
    </w:p>
    <w:p w:rsidR="00B94E3A" w:rsidRPr="00D527FA" w:rsidRDefault="00B94E3A" w:rsidP="00B94E3A">
      <w:pPr>
        <w:spacing w:after="0" w:line="240" w:lineRule="auto"/>
        <w:rPr>
          <w:sz w:val="16"/>
          <w:szCs w:val="16"/>
          <w:lang w:val="en-GB"/>
        </w:rPr>
      </w:pPr>
    </w:p>
    <w:p w:rsidR="006908B1" w:rsidRPr="00A11F34" w:rsidRDefault="006908B1" w:rsidP="007C561D">
      <w:pPr>
        <w:pStyle w:val="Paragraphedeliste"/>
        <w:numPr>
          <w:ilvl w:val="0"/>
          <w:numId w:val="2"/>
        </w:numPr>
        <w:spacing w:after="0" w:line="240" w:lineRule="auto"/>
        <w:ind w:left="426"/>
        <w:rPr>
          <w:rFonts w:cs="Calibri"/>
          <w:b/>
          <w:bCs/>
          <w:color w:val="365F91"/>
          <w:spacing w:val="-1"/>
          <w:sz w:val="24"/>
          <w:szCs w:val="24"/>
          <w:lang w:val="en-GB"/>
        </w:rPr>
      </w:pPr>
      <w:r w:rsidRPr="00A11F34">
        <w:rPr>
          <w:rFonts w:cs="Calibri"/>
          <w:b/>
          <w:bCs/>
          <w:color w:val="365F91"/>
          <w:spacing w:val="-1"/>
          <w:sz w:val="24"/>
          <w:szCs w:val="24"/>
          <w:lang w:val="en-GB"/>
        </w:rPr>
        <w:t xml:space="preserve">A01WSS.LU06. Planning and Organisation of the Work of Human Resources </w:t>
      </w:r>
      <w:r w:rsidRPr="00A11F34">
        <w:rPr>
          <w:rFonts w:cs="Calibri"/>
          <w:bCs/>
          <w:color w:val="E36C0A"/>
          <w:spacing w:val="-1"/>
          <w:sz w:val="24"/>
          <w:szCs w:val="24"/>
          <w:lang w:val="en-GB"/>
        </w:rPr>
        <w:t xml:space="preserve">(Duration suggested: </w:t>
      </w:r>
      <w:r w:rsidR="006331C2" w:rsidRPr="00A11F34">
        <w:rPr>
          <w:rFonts w:cs="Calibri"/>
          <w:bCs/>
          <w:color w:val="E36C0A"/>
          <w:spacing w:val="-1"/>
          <w:sz w:val="24"/>
          <w:szCs w:val="24"/>
          <w:lang w:val="en-GB"/>
        </w:rPr>
        <w:t>32</w:t>
      </w:r>
      <w:r w:rsidR="00B94E3A" w:rsidRPr="00A11F34">
        <w:rPr>
          <w:rFonts w:cs="Calibri"/>
          <w:bCs/>
          <w:color w:val="E36C0A"/>
          <w:spacing w:val="-1"/>
          <w:sz w:val="24"/>
          <w:szCs w:val="24"/>
          <w:lang w:val="en-GB"/>
        </w:rPr>
        <w:t xml:space="preserve"> hrs)</w:t>
      </w:r>
    </w:p>
    <w:p w:rsidR="00B94E3A" w:rsidRPr="00A11F34" w:rsidRDefault="00B94E3A" w:rsidP="00B94E3A">
      <w:pPr>
        <w:pStyle w:val="Paragraphedeliste"/>
        <w:spacing w:after="0" w:line="240" w:lineRule="auto"/>
        <w:ind w:left="426"/>
        <w:rPr>
          <w:rFonts w:cs="Calibri"/>
          <w:b/>
          <w:bCs/>
          <w:color w:val="E36C0A"/>
          <w:spacing w:val="-1"/>
          <w:sz w:val="16"/>
          <w:szCs w:val="16"/>
          <w:lang w:val="en-GB"/>
        </w:rPr>
      </w:pPr>
    </w:p>
    <w:p w:rsidR="00B94E3A" w:rsidRPr="00A11F34" w:rsidRDefault="00B94E3A" w:rsidP="00B94E3A">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IN TRAINING CENTRE</w:t>
      </w:r>
    </w:p>
    <w:p w:rsidR="00B94E3A" w:rsidRPr="00A11F34" w:rsidRDefault="00B94E3A" w:rsidP="00B94E3A">
      <w:pPr>
        <w:pStyle w:val="Paragraphedeliste"/>
        <w:spacing w:after="0" w:line="240" w:lineRule="auto"/>
        <w:ind w:left="426"/>
        <w:rPr>
          <w:rFonts w:cs="Calibri"/>
          <w:bCs/>
          <w:color w:val="E36C0A"/>
          <w:spacing w:val="-1"/>
          <w:sz w:val="24"/>
          <w:szCs w:val="24"/>
          <w:lang w:val="en-GB"/>
        </w:rPr>
      </w:pPr>
      <w:r w:rsidRPr="00A11F34">
        <w:rPr>
          <w:rFonts w:cs="Calibri"/>
          <w:bCs/>
          <w:color w:val="E36C0A"/>
          <w:spacing w:val="-1"/>
          <w:sz w:val="24"/>
          <w:szCs w:val="24"/>
          <w:lang w:val="en-GB"/>
        </w:rPr>
        <w:t>If full time training in training centre</w:t>
      </w:r>
    </w:p>
    <w:p w:rsidR="006908B1" w:rsidRPr="00D527FA" w:rsidRDefault="006908B1"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Always taking into account environment, contexts and available means correctly evaluated (human and material) when conceiving learning scenarios.</w:t>
      </w:r>
    </w:p>
    <w:p w:rsidR="006908B1" w:rsidRPr="00D527FA" w:rsidRDefault="006908B1"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Inductive methods and organisation of learning process by mixing work in small and in larger groups, by taking into account the work experience of learners and its critical approach. Navigate systematically from practice to reflexivity.</w:t>
      </w:r>
    </w:p>
    <w:p w:rsidR="006908B1" w:rsidRPr="00D527FA" w:rsidRDefault="006908B1"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Using examples from real professional life and contexts, avoiding general and exclusively theoretical approaches.</w:t>
      </w:r>
    </w:p>
    <w:p w:rsidR="006908B1" w:rsidRPr="00D527FA" w:rsidRDefault="006908B1"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Work with complex “mental maps”.</w:t>
      </w:r>
    </w:p>
    <w:p w:rsidR="006908B1" w:rsidRPr="00D527FA" w:rsidRDefault="006908B1"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Systematic choice, analysis and capitalisation of situations presented on virtual tools: case studies.</w:t>
      </w:r>
    </w:p>
    <w:p w:rsidR="006908B1" w:rsidRPr="00D527FA" w:rsidRDefault="006908B1"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Preparation of instructions to be forwarded to collaborators on worksite (mainly team leaders).</w:t>
      </w:r>
    </w:p>
    <w:p w:rsidR="006908B1" w:rsidRPr="00D527FA" w:rsidRDefault="006908B1"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Analysis (in larger groups of learners) of risks related to improper organisational decisions.</w:t>
      </w:r>
    </w:p>
    <w:p w:rsidR="006908B1" w:rsidRPr="00D527FA" w:rsidRDefault="006908B1"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Practicing simulation starting from role-playing, accustom her/himself with the reactions of the others to her/his own decisions.</w:t>
      </w:r>
    </w:p>
    <w:p w:rsidR="006908B1" w:rsidRPr="00D527FA" w:rsidRDefault="006908B1"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Envisaging the impact of the decisions taken in a larger context, by stressing multi-activity on worksite.</w:t>
      </w:r>
    </w:p>
    <w:p w:rsidR="006908B1" w:rsidRPr="00D527FA" w:rsidRDefault="006908B1"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Stressing the importance of the global approach of organisational planning for worksites.</w:t>
      </w:r>
    </w:p>
    <w:p w:rsidR="00B94E3A" w:rsidRPr="00A11F34" w:rsidRDefault="00B94E3A" w:rsidP="00B94E3A">
      <w:pPr>
        <w:pStyle w:val="Paragraphedeliste"/>
        <w:spacing w:after="0" w:line="240" w:lineRule="auto"/>
        <w:ind w:left="426"/>
        <w:rPr>
          <w:rFonts w:cs="Calibri"/>
          <w:bCs/>
          <w:color w:val="E36C0A"/>
          <w:spacing w:val="-1"/>
          <w:sz w:val="24"/>
          <w:szCs w:val="24"/>
          <w:lang w:val="en-GB"/>
        </w:rPr>
      </w:pPr>
      <w:r w:rsidRPr="00A11F34">
        <w:rPr>
          <w:rFonts w:cs="Calibri"/>
          <w:bCs/>
          <w:color w:val="E36C0A"/>
          <w:spacing w:val="-1"/>
          <w:sz w:val="24"/>
          <w:szCs w:val="24"/>
          <w:lang w:val="en-GB"/>
        </w:rPr>
        <w:t>In addition, if training shared with companies</w:t>
      </w:r>
    </w:p>
    <w:p w:rsidR="006908B1" w:rsidRPr="00D527FA" w:rsidRDefault="006908B1"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Mixing learners coming from the companies having various profiles and different size, to demonstrate better the variety of organisational and functional models.</w:t>
      </w:r>
    </w:p>
    <w:p w:rsidR="006908B1" w:rsidRPr="00D527FA" w:rsidRDefault="006908B1"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Including learners in the conception of their training paths by demanding previous productions, evaluations, adjustments of liaison tools with companies, etc.</w:t>
      </w:r>
    </w:p>
    <w:p w:rsidR="006908B1" w:rsidRPr="00D527FA" w:rsidRDefault="006908B1"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Combining, analysis and capitalisation of company needs expressed by learners (in larger groups of learners).</w:t>
      </w:r>
    </w:p>
    <w:p w:rsidR="006908B1" w:rsidRPr="00D527FA" w:rsidRDefault="006908B1"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 xml:space="preserve">Analysis of the experience made by learners in company and its integration in the VET paths set up in training centre thanks to the exploitation of virtual or hard copy </w:t>
      </w:r>
      <w:r w:rsidR="00550AE8" w:rsidRPr="00D527FA">
        <w:rPr>
          <w:rFonts w:cs="Calibri"/>
          <w:sz w:val="20"/>
          <w:szCs w:val="20"/>
          <w:lang w:val="en-GB"/>
        </w:rPr>
        <w:t>documents.</w:t>
      </w:r>
    </w:p>
    <w:p w:rsidR="006908B1" w:rsidRPr="00D527FA" w:rsidRDefault="006908B1"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Preparation for project experimentation in company.</w:t>
      </w:r>
    </w:p>
    <w:p w:rsidR="00B94E3A" w:rsidRPr="00A11F34" w:rsidRDefault="00B94E3A" w:rsidP="00B94E3A">
      <w:pPr>
        <w:pStyle w:val="Paragraphedeliste"/>
        <w:spacing w:after="0" w:line="240" w:lineRule="auto"/>
        <w:ind w:left="426"/>
        <w:rPr>
          <w:rFonts w:cs="Calibri"/>
          <w:color w:val="E36C0A"/>
          <w:sz w:val="16"/>
          <w:szCs w:val="16"/>
          <w:lang w:val="en-GB"/>
        </w:rPr>
      </w:pPr>
    </w:p>
    <w:p w:rsidR="00B94E3A" w:rsidRPr="00A11F34" w:rsidRDefault="00B94E3A" w:rsidP="00B94E3A">
      <w:pPr>
        <w:pStyle w:val="Paragraphedeliste"/>
        <w:spacing w:after="0" w:line="240" w:lineRule="auto"/>
        <w:ind w:left="426"/>
        <w:rPr>
          <w:rFonts w:cs="Calibri"/>
          <w:bCs/>
          <w:color w:val="E36C0A"/>
          <w:spacing w:val="-1"/>
          <w:sz w:val="24"/>
          <w:szCs w:val="24"/>
          <w:lang w:val="en-GB"/>
        </w:rPr>
      </w:pPr>
      <w:r w:rsidRPr="00A11F34">
        <w:rPr>
          <w:rFonts w:cs="Calibri"/>
          <w:b/>
          <w:bCs/>
          <w:color w:val="E36C0A"/>
          <w:spacing w:val="-1"/>
          <w:sz w:val="24"/>
          <w:szCs w:val="24"/>
          <w:lang w:val="en-GB"/>
        </w:rPr>
        <w:t xml:space="preserve">IN COMPANY </w:t>
      </w:r>
      <w:r w:rsidRPr="00A11F34">
        <w:rPr>
          <w:rFonts w:cs="Calibri"/>
          <w:bCs/>
          <w:color w:val="E36C0A"/>
          <w:spacing w:val="-1"/>
          <w:sz w:val="24"/>
          <w:szCs w:val="24"/>
          <w:lang w:val="en-GB"/>
        </w:rPr>
        <w:t>(if training shared with companies)</w:t>
      </w:r>
    </w:p>
    <w:p w:rsidR="006908B1" w:rsidRPr="00D527FA" w:rsidRDefault="006908B1"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Critical observation of work situations and preparation of in-depth analysis to be carried out in the training centre by both trainees and trainers (simultaneously or separately).</w:t>
      </w:r>
    </w:p>
    <w:p w:rsidR="006908B1" w:rsidRPr="00D527FA" w:rsidRDefault="006908B1"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Implementation of the knowledge (factual and theoretical) acquired in training centre in concrete work situations: Experiencing theoretical planning and organisational schemes in concrete and real work conditions on worksite.</w:t>
      </w:r>
    </w:p>
    <w:p w:rsidR="006908B1" w:rsidRPr="00D527FA" w:rsidRDefault="006908B1"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Formalisation of the “day to day planning”. Capitalisation within bigger organisational units further to the observations made in company.</w:t>
      </w:r>
    </w:p>
    <w:p w:rsidR="00B94E3A" w:rsidRPr="00D527FA" w:rsidRDefault="006908B1"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Project experimentation in company.</w:t>
      </w:r>
    </w:p>
    <w:p w:rsidR="006908B1" w:rsidRPr="00A11F34" w:rsidRDefault="006908B1">
      <w:pPr>
        <w:rPr>
          <w:rFonts w:cs="Calibri"/>
          <w:b/>
          <w:bCs/>
          <w:color w:val="E36C0A"/>
          <w:spacing w:val="-1"/>
          <w:sz w:val="24"/>
          <w:szCs w:val="24"/>
          <w:lang w:val="en-GB"/>
        </w:rPr>
      </w:pPr>
      <w:r w:rsidRPr="00A11F34">
        <w:rPr>
          <w:rFonts w:cs="Calibri"/>
          <w:b/>
          <w:bCs/>
          <w:color w:val="E36C0A"/>
          <w:spacing w:val="-1"/>
          <w:sz w:val="24"/>
          <w:szCs w:val="24"/>
          <w:lang w:val="en-GB"/>
        </w:rPr>
        <w:br w:type="page"/>
      </w:r>
    </w:p>
    <w:p w:rsidR="006908B1" w:rsidRPr="00A11F34" w:rsidRDefault="006908B1" w:rsidP="00B94E3A">
      <w:pPr>
        <w:pStyle w:val="Paragraphedeliste"/>
        <w:spacing w:after="0" w:line="240" w:lineRule="auto"/>
        <w:ind w:left="426"/>
        <w:rPr>
          <w:rFonts w:cs="Calibri"/>
          <w:b/>
          <w:bCs/>
          <w:color w:val="E36C0A"/>
          <w:spacing w:val="-1"/>
          <w:sz w:val="24"/>
          <w:szCs w:val="24"/>
          <w:lang w:val="en-GB"/>
        </w:rPr>
      </w:pPr>
    </w:p>
    <w:p w:rsidR="00B94E3A" w:rsidRPr="00A11F34" w:rsidRDefault="00B94E3A" w:rsidP="00B94E3A">
      <w:pPr>
        <w:pStyle w:val="Paragraphedeliste"/>
        <w:spacing w:after="0" w:line="240" w:lineRule="auto"/>
        <w:ind w:left="426"/>
        <w:rPr>
          <w:rFonts w:cs="Calibri"/>
          <w:bCs/>
          <w:color w:val="E36C0A"/>
          <w:spacing w:val="-1"/>
          <w:sz w:val="24"/>
          <w:szCs w:val="24"/>
          <w:lang w:val="en-GB"/>
        </w:rPr>
      </w:pPr>
      <w:r w:rsidRPr="00A11F34">
        <w:rPr>
          <w:rFonts w:cs="Calibri"/>
          <w:b/>
          <w:bCs/>
          <w:color w:val="E36C0A"/>
          <w:spacing w:val="-1"/>
          <w:sz w:val="24"/>
          <w:szCs w:val="24"/>
          <w:lang w:val="en-GB"/>
        </w:rPr>
        <w:t>E-LEARNING</w:t>
      </w:r>
    </w:p>
    <w:p w:rsidR="00B94E3A" w:rsidRPr="00D527FA" w:rsidRDefault="00B94E3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Individual work consisting in exploitation of digital resources, in line with instructions given in training centres and moderated by the observations made in company (if relevant).</w:t>
      </w:r>
    </w:p>
    <w:p w:rsidR="006908B1" w:rsidRPr="00D527FA" w:rsidRDefault="006908B1"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Use of data banks.</w:t>
      </w:r>
    </w:p>
    <w:p w:rsidR="006908B1" w:rsidRPr="00D527FA" w:rsidRDefault="006908B1"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Systematic use of digital sources and tools when individual work.</w:t>
      </w:r>
    </w:p>
    <w:p w:rsidR="00AE147D" w:rsidRPr="00D527FA" w:rsidRDefault="00AE147D" w:rsidP="00AE147D">
      <w:pPr>
        <w:pStyle w:val="Paragraphedeliste"/>
        <w:spacing w:after="0" w:line="240" w:lineRule="auto"/>
        <w:ind w:left="426"/>
        <w:rPr>
          <w:sz w:val="16"/>
          <w:szCs w:val="16"/>
          <w:lang w:val="en-GB"/>
        </w:rPr>
      </w:pPr>
    </w:p>
    <w:p w:rsidR="00B94E3A" w:rsidRPr="00A11F34" w:rsidRDefault="00B94E3A" w:rsidP="00AE147D">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MATERIAL AND VIRTUAL TOOLS TO BE USED</w:t>
      </w:r>
    </w:p>
    <w:p w:rsidR="00AE147D" w:rsidRPr="00D527FA" w:rsidRDefault="00AE147D"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Documentation (either hard copy or virtual) enabling learners, training centres and companies involved in the training process to communicate together.</w:t>
      </w:r>
    </w:p>
    <w:p w:rsidR="00AE147D" w:rsidRPr="00D527FA" w:rsidRDefault="00AE147D"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Virtual applications related to the organisation of work on worksite.</w:t>
      </w:r>
    </w:p>
    <w:p w:rsidR="00AE147D" w:rsidRPr="00D527FA" w:rsidRDefault="00AE147D"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Sketches useful as examples when conceiving scenario for organisational schemes at worksite.</w:t>
      </w:r>
    </w:p>
    <w:p w:rsidR="00B94E3A" w:rsidRPr="00D527FA" w:rsidRDefault="00AE147D"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Recommendation sheets.</w:t>
      </w:r>
    </w:p>
    <w:p w:rsidR="00AE147D" w:rsidRPr="00D527FA" w:rsidRDefault="00AE147D"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Sketches.</w:t>
      </w:r>
    </w:p>
    <w:p w:rsidR="00AE147D" w:rsidRPr="00D527FA" w:rsidRDefault="00AE147D"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Technical documentation.</w:t>
      </w:r>
    </w:p>
    <w:p w:rsidR="00AE147D" w:rsidRPr="00D527FA" w:rsidRDefault="00AE147D"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Legal regulations.</w:t>
      </w:r>
    </w:p>
    <w:p w:rsidR="00AE147D" w:rsidRPr="00D527FA" w:rsidRDefault="00AE147D"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Interactive kiosks/terminals available in resource centres to perform appropriate research while developing his/her digital skills:</w:t>
      </w:r>
    </w:p>
    <w:p w:rsidR="00AE147D" w:rsidRPr="00D527FA" w:rsidRDefault="00AE147D" w:rsidP="002B5860">
      <w:pPr>
        <w:pStyle w:val="Paragraphedeliste"/>
        <w:numPr>
          <w:ilvl w:val="0"/>
          <w:numId w:val="7"/>
        </w:numPr>
        <w:spacing w:after="0" w:line="240" w:lineRule="auto"/>
        <w:jc w:val="both"/>
        <w:rPr>
          <w:rFonts w:cs="Calibri"/>
          <w:sz w:val="20"/>
          <w:szCs w:val="20"/>
          <w:lang w:val="en-GB"/>
        </w:rPr>
      </w:pPr>
      <w:r w:rsidRPr="00D527FA">
        <w:rPr>
          <w:rFonts w:cs="Calibri"/>
          <w:sz w:val="20"/>
          <w:szCs w:val="20"/>
          <w:lang w:val="en-GB"/>
        </w:rPr>
        <w:t>Research and analysis of press articles related to the organisation of work on worksites.</w:t>
      </w:r>
    </w:p>
    <w:p w:rsidR="00AE147D" w:rsidRPr="00D527FA" w:rsidRDefault="00AE147D" w:rsidP="002B5860">
      <w:pPr>
        <w:pStyle w:val="Paragraphedeliste"/>
        <w:numPr>
          <w:ilvl w:val="0"/>
          <w:numId w:val="7"/>
        </w:numPr>
        <w:spacing w:after="0" w:line="240" w:lineRule="auto"/>
        <w:jc w:val="both"/>
        <w:rPr>
          <w:rFonts w:cs="Calibri"/>
          <w:sz w:val="20"/>
          <w:szCs w:val="20"/>
          <w:lang w:val="en-GB"/>
        </w:rPr>
      </w:pPr>
      <w:r w:rsidRPr="00D527FA">
        <w:rPr>
          <w:rFonts w:cs="Calibri"/>
          <w:sz w:val="20"/>
          <w:szCs w:val="20"/>
          <w:lang w:val="en-GB"/>
        </w:rPr>
        <w:t>Organizational schemes.</w:t>
      </w:r>
    </w:p>
    <w:p w:rsidR="00AE147D" w:rsidRPr="00D527FA" w:rsidRDefault="00AE147D" w:rsidP="002B5860">
      <w:pPr>
        <w:pStyle w:val="Paragraphedeliste"/>
        <w:numPr>
          <w:ilvl w:val="0"/>
          <w:numId w:val="7"/>
        </w:numPr>
        <w:spacing w:after="0" w:line="240" w:lineRule="auto"/>
        <w:jc w:val="both"/>
        <w:rPr>
          <w:rFonts w:cs="Calibri"/>
          <w:sz w:val="20"/>
          <w:szCs w:val="20"/>
          <w:lang w:val="en-GB"/>
        </w:rPr>
      </w:pPr>
      <w:r w:rsidRPr="00D527FA">
        <w:rPr>
          <w:rFonts w:cs="Calibri"/>
          <w:sz w:val="20"/>
          <w:szCs w:val="20"/>
          <w:lang w:val="en-GB"/>
        </w:rPr>
        <w:t>Operating procedures.</w:t>
      </w:r>
    </w:p>
    <w:p w:rsidR="00AE147D" w:rsidRPr="00D527FA" w:rsidRDefault="00AE147D" w:rsidP="002B5860">
      <w:pPr>
        <w:pStyle w:val="Paragraphedeliste"/>
        <w:numPr>
          <w:ilvl w:val="0"/>
          <w:numId w:val="7"/>
        </w:numPr>
        <w:spacing w:after="0" w:line="240" w:lineRule="auto"/>
        <w:jc w:val="both"/>
        <w:rPr>
          <w:rFonts w:cs="Calibri"/>
          <w:sz w:val="20"/>
          <w:szCs w:val="20"/>
          <w:lang w:val="en-GB"/>
        </w:rPr>
      </w:pPr>
      <w:r w:rsidRPr="00D527FA">
        <w:rPr>
          <w:rFonts w:cs="Calibri"/>
          <w:sz w:val="20"/>
          <w:szCs w:val="20"/>
          <w:lang w:val="en-GB"/>
        </w:rPr>
        <w:t>Calculation of the means (human, financial and human) necessary for the organisations advocated.</w:t>
      </w:r>
    </w:p>
    <w:p w:rsidR="00AE147D" w:rsidRPr="00D527FA" w:rsidRDefault="00AE147D" w:rsidP="00AE147D">
      <w:pPr>
        <w:spacing w:after="0" w:line="240" w:lineRule="auto"/>
        <w:jc w:val="both"/>
        <w:rPr>
          <w:rFonts w:cs="Calibri"/>
          <w:sz w:val="16"/>
          <w:szCs w:val="16"/>
          <w:lang w:val="en-GB"/>
        </w:rPr>
      </w:pPr>
    </w:p>
    <w:p w:rsidR="00B94E3A" w:rsidRPr="00A11F34" w:rsidRDefault="00B94E3A" w:rsidP="00B94E3A">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PRODUCTIONS REQUIRED FROM LEARNERS</w:t>
      </w:r>
    </w:p>
    <w:p w:rsidR="00AE147D" w:rsidRPr="00D527FA" w:rsidRDefault="00AE147D"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Written analyses of risk situations on worksite.</w:t>
      </w:r>
    </w:p>
    <w:p w:rsidR="00AE147D" w:rsidRPr="00D527FA" w:rsidRDefault="00AE147D"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Preparation of the grids for observation of risk situations on worksite.</w:t>
      </w:r>
    </w:p>
    <w:p w:rsidR="00AE147D" w:rsidRPr="00D527FA" w:rsidRDefault="00AE147D"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Production of concrete organisational schemes with available soft.</w:t>
      </w:r>
    </w:p>
    <w:p w:rsidR="00AE147D" w:rsidRPr="00D527FA" w:rsidRDefault="00AE147D"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Evidence of use of new techniques and methods (incl. Autocad, Methocad, BIM, etc.)</w:t>
      </w:r>
    </w:p>
    <w:p w:rsidR="00AE147D" w:rsidRPr="00D527FA" w:rsidRDefault="00AE147D"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 xml:space="preserve">Organisational schemes with identification of organisational needs in terms of human and material resources, including equipment. </w:t>
      </w:r>
    </w:p>
    <w:p w:rsidR="00B94E3A" w:rsidRPr="00D527FA" w:rsidRDefault="00AE147D"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Identification and preparation of case studies taken from concrete situations observed in companies for their future presentation in training centres.</w:t>
      </w:r>
    </w:p>
    <w:p w:rsidR="00AE147D" w:rsidRPr="00D527FA" w:rsidRDefault="00AE147D"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Research and analysis of press articles related to the organisation of work on worksites.</w:t>
      </w:r>
    </w:p>
    <w:p w:rsidR="00AE147D" w:rsidRPr="00A11F34" w:rsidRDefault="00AE147D" w:rsidP="00AE147D">
      <w:pPr>
        <w:pStyle w:val="Paragraphedeliste"/>
        <w:spacing w:after="0" w:line="240" w:lineRule="auto"/>
        <w:ind w:left="426"/>
        <w:rPr>
          <w:rFonts w:cs="Calibri"/>
          <w:b/>
          <w:bCs/>
          <w:color w:val="E36C0A"/>
          <w:spacing w:val="-1"/>
          <w:sz w:val="24"/>
          <w:szCs w:val="24"/>
          <w:lang w:val="en-GB"/>
        </w:rPr>
      </w:pPr>
    </w:p>
    <w:p w:rsidR="001B3AA4" w:rsidRPr="00A11F34" w:rsidRDefault="001B3AA4" w:rsidP="007C561D">
      <w:pPr>
        <w:pStyle w:val="Paragraphedeliste"/>
        <w:numPr>
          <w:ilvl w:val="0"/>
          <w:numId w:val="2"/>
        </w:numPr>
        <w:spacing w:after="0" w:line="240" w:lineRule="auto"/>
        <w:ind w:left="426"/>
        <w:rPr>
          <w:rFonts w:cs="Calibri"/>
          <w:b/>
          <w:bCs/>
          <w:color w:val="365F91"/>
          <w:spacing w:val="-1"/>
          <w:sz w:val="24"/>
          <w:szCs w:val="24"/>
          <w:lang w:val="en-GB"/>
        </w:rPr>
      </w:pPr>
      <w:r w:rsidRPr="00A11F34">
        <w:rPr>
          <w:rFonts w:cs="Calibri"/>
          <w:b/>
          <w:bCs/>
          <w:color w:val="365F91"/>
          <w:spacing w:val="-1"/>
          <w:sz w:val="24"/>
          <w:szCs w:val="24"/>
          <w:lang w:val="en-GB"/>
        </w:rPr>
        <w:t>A01WSS.LU07. Social and Safety Regulation in the Management of the Teams on Worksite</w:t>
      </w:r>
      <w:r w:rsidRPr="00A11F34">
        <w:rPr>
          <w:rFonts w:cs="Calibri"/>
          <w:bCs/>
          <w:color w:val="E36C0A"/>
          <w:spacing w:val="-1"/>
          <w:sz w:val="24"/>
          <w:szCs w:val="24"/>
          <w:lang w:val="en-GB"/>
        </w:rPr>
        <w:t xml:space="preserve"> (Duration suggested: 2</w:t>
      </w:r>
      <w:r w:rsidR="00404336" w:rsidRPr="00A11F34">
        <w:rPr>
          <w:rFonts w:cs="Calibri"/>
          <w:bCs/>
          <w:color w:val="E36C0A"/>
          <w:spacing w:val="-1"/>
          <w:sz w:val="24"/>
          <w:szCs w:val="24"/>
          <w:lang w:val="en-GB"/>
        </w:rPr>
        <w:t>4</w:t>
      </w:r>
      <w:r w:rsidR="00B94E3A" w:rsidRPr="00A11F34">
        <w:rPr>
          <w:rFonts w:cs="Calibri"/>
          <w:bCs/>
          <w:color w:val="E36C0A"/>
          <w:spacing w:val="-1"/>
          <w:sz w:val="24"/>
          <w:szCs w:val="24"/>
          <w:lang w:val="en-GB"/>
        </w:rPr>
        <w:t> hrs)</w:t>
      </w:r>
    </w:p>
    <w:p w:rsidR="00B94E3A" w:rsidRPr="00A11F34" w:rsidRDefault="00B94E3A" w:rsidP="00B94E3A">
      <w:pPr>
        <w:pStyle w:val="Paragraphedeliste"/>
        <w:spacing w:after="0" w:line="240" w:lineRule="auto"/>
        <w:ind w:left="426"/>
        <w:rPr>
          <w:rFonts w:cs="Calibri"/>
          <w:b/>
          <w:bCs/>
          <w:color w:val="E36C0A"/>
          <w:spacing w:val="-1"/>
          <w:sz w:val="16"/>
          <w:szCs w:val="16"/>
          <w:lang w:val="en-GB"/>
        </w:rPr>
      </w:pPr>
    </w:p>
    <w:p w:rsidR="00B94E3A" w:rsidRPr="00A11F34" w:rsidRDefault="00B94E3A" w:rsidP="00B94E3A">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IN TRAINING CENTRE</w:t>
      </w:r>
    </w:p>
    <w:p w:rsidR="00B94E3A" w:rsidRPr="00A11F34" w:rsidRDefault="00B94E3A" w:rsidP="00B94E3A">
      <w:pPr>
        <w:pStyle w:val="Paragraphedeliste"/>
        <w:spacing w:after="0" w:line="240" w:lineRule="auto"/>
        <w:ind w:left="426"/>
        <w:rPr>
          <w:rFonts w:cs="Calibri"/>
          <w:bCs/>
          <w:color w:val="E36C0A"/>
          <w:spacing w:val="-1"/>
          <w:sz w:val="24"/>
          <w:szCs w:val="24"/>
          <w:lang w:val="en-GB"/>
        </w:rPr>
      </w:pPr>
      <w:r w:rsidRPr="00A11F34">
        <w:rPr>
          <w:rFonts w:cs="Calibri"/>
          <w:bCs/>
          <w:color w:val="E36C0A"/>
          <w:spacing w:val="-1"/>
          <w:sz w:val="24"/>
          <w:szCs w:val="24"/>
          <w:lang w:val="en-GB"/>
        </w:rPr>
        <w:t>If full time training in training centre</w:t>
      </w:r>
    </w:p>
    <w:p w:rsidR="001B3AA4" w:rsidRPr="00D527FA" w:rsidRDefault="001B3AA4"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Analysis of situations presented on virtual tools.</w:t>
      </w:r>
    </w:p>
    <w:p w:rsidR="001B3AA4" w:rsidRPr="00D527FA" w:rsidRDefault="001B3AA4"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Transmitting Health and Safety approach as a part of sustainable development.</w:t>
      </w:r>
    </w:p>
    <w:p w:rsidR="001B3AA4" w:rsidRPr="00D527FA" w:rsidRDefault="001B3AA4"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Observing the application of health and security rules in the training centre (classrooms and workshops) as a first opportunity of observation and analysis.</w:t>
      </w:r>
    </w:p>
    <w:p w:rsidR="001B3AA4" w:rsidRPr="00D527FA" w:rsidRDefault="001B3AA4"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Demonstrating necessary partnerships for health and security at work: Participation of professional organisations accredited for Health and Safety in the Construction sector.</w:t>
      </w:r>
    </w:p>
    <w:p w:rsidR="001B3AA4" w:rsidRPr="00D527FA" w:rsidRDefault="001B3AA4"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Presentation of new organisational schemes on worksites; of new material and of new components as potential sources of savings in the field of health and safety: Comparisons between old and new situations in terms of ergonomics and money savings.</w:t>
      </w:r>
    </w:p>
    <w:p w:rsidR="001B3AA4" w:rsidRPr="00D527FA" w:rsidRDefault="001B3AA4"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Individual and collective analysis of statistics related to accidents at work; formulation and conclusions (in large</w:t>
      </w:r>
      <w:r w:rsidR="0048194D" w:rsidRPr="00D527FA">
        <w:rPr>
          <w:rFonts w:cs="Calibri"/>
          <w:sz w:val="20"/>
          <w:szCs w:val="20"/>
          <w:lang w:val="en-GB"/>
        </w:rPr>
        <w:t>r</w:t>
      </w:r>
      <w:r w:rsidRPr="00D527FA">
        <w:rPr>
          <w:rFonts w:cs="Calibri"/>
          <w:sz w:val="20"/>
          <w:szCs w:val="20"/>
          <w:lang w:val="en-GB"/>
        </w:rPr>
        <w:t xml:space="preserve"> group</w:t>
      </w:r>
      <w:r w:rsidR="0048194D" w:rsidRPr="00D527FA">
        <w:rPr>
          <w:rFonts w:cs="Calibri"/>
          <w:sz w:val="20"/>
          <w:szCs w:val="20"/>
          <w:lang w:val="en-GB"/>
        </w:rPr>
        <w:t>s</w:t>
      </w:r>
      <w:r w:rsidRPr="00D527FA">
        <w:rPr>
          <w:rFonts w:cs="Calibri"/>
          <w:sz w:val="20"/>
          <w:szCs w:val="20"/>
          <w:lang w:val="en-GB"/>
        </w:rPr>
        <w:t>) on how to adopt a safe behaviour at worksite.</w:t>
      </w:r>
    </w:p>
    <w:p w:rsidR="001B3AA4" w:rsidRPr="00D527FA" w:rsidRDefault="001B3AA4"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Analysis (in large</w:t>
      </w:r>
      <w:r w:rsidR="0048194D" w:rsidRPr="00D527FA">
        <w:rPr>
          <w:rFonts w:cs="Calibri"/>
          <w:sz w:val="20"/>
          <w:szCs w:val="20"/>
          <w:lang w:val="en-GB"/>
        </w:rPr>
        <w:t>r</w:t>
      </w:r>
      <w:r w:rsidRPr="00D527FA">
        <w:rPr>
          <w:rFonts w:cs="Calibri"/>
          <w:sz w:val="20"/>
          <w:szCs w:val="20"/>
          <w:lang w:val="en-GB"/>
        </w:rPr>
        <w:t xml:space="preserve"> group</w:t>
      </w:r>
      <w:r w:rsidR="0048194D" w:rsidRPr="00D527FA">
        <w:rPr>
          <w:rFonts w:cs="Calibri"/>
          <w:sz w:val="20"/>
          <w:szCs w:val="20"/>
          <w:lang w:val="en-GB"/>
        </w:rPr>
        <w:t>s</w:t>
      </w:r>
      <w:r w:rsidRPr="00D527FA">
        <w:rPr>
          <w:rFonts w:cs="Calibri"/>
          <w:sz w:val="20"/>
          <w:szCs w:val="20"/>
          <w:lang w:val="en-GB"/>
        </w:rPr>
        <w:t xml:space="preserve">) of risks related to improper assembly and improper use of scaffolding. </w:t>
      </w:r>
      <w:r w:rsidRPr="00D527FA">
        <w:rPr>
          <w:rFonts w:cs="Calibri"/>
          <w:sz w:val="20"/>
          <w:szCs w:val="20"/>
          <w:lang w:val="en-GB"/>
        </w:rPr>
        <w:lastRenderedPageBreak/>
        <w:t>Individual and group work on the scenarios to prevent the risks in question.</w:t>
      </w:r>
    </w:p>
    <w:p w:rsidR="001B3AA4" w:rsidRPr="00D527FA" w:rsidRDefault="001B3AA4"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 xml:space="preserve">Practicing in simulation situations professional gestures and postures to protect themselves </w:t>
      </w:r>
      <w:r w:rsidR="0048194D" w:rsidRPr="00D527FA">
        <w:rPr>
          <w:rFonts w:cs="Calibri"/>
          <w:sz w:val="20"/>
          <w:szCs w:val="20"/>
          <w:lang w:val="en-GB"/>
        </w:rPr>
        <w:t>and the others</w:t>
      </w:r>
      <w:r w:rsidRPr="00D527FA">
        <w:rPr>
          <w:rFonts w:cs="Calibri"/>
          <w:sz w:val="20"/>
          <w:szCs w:val="20"/>
          <w:lang w:val="en-GB"/>
        </w:rPr>
        <w:t>.</w:t>
      </w:r>
    </w:p>
    <w:p w:rsidR="001B3AA4" w:rsidRPr="00D527FA" w:rsidRDefault="001B3AA4"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Starting from role-playing, accustom her/his team to respect the instructions of assembly, use and dismantling of scaffolding.</w:t>
      </w:r>
    </w:p>
    <w:p w:rsidR="001B3AA4" w:rsidRPr="00D527FA" w:rsidRDefault="001B3AA4"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Regulations and practices to be applied in the event of an accident: application of theoretical knowledge in simulation (workshops and classroom).</w:t>
      </w:r>
    </w:p>
    <w:p w:rsidR="00B94E3A" w:rsidRPr="00A11F34" w:rsidRDefault="00B94E3A" w:rsidP="00B94E3A">
      <w:pPr>
        <w:pStyle w:val="Paragraphedeliste"/>
        <w:spacing w:after="0" w:line="240" w:lineRule="auto"/>
        <w:ind w:left="426"/>
        <w:rPr>
          <w:rFonts w:cs="Calibri"/>
          <w:bCs/>
          <w:color w:val="E36C0A"/>
          <w:spacing w:val="-1"/>
          <w:sz w:val="24"/>
          <w:szCs w:val="24"/>
          <w:lang w:val="en-GB"/>
        </w:rPr>
      </w:pPr>
      <w:r w:rsidRPr="00A11F34">
        <w:rPr>
          <w:rFonts w:cs="Calibri"/>
          <w:bCs/>
          <w:color w:val="E36C0A"/>
          <w:spacing w:val="-1"/>
          <w:sz w:val="24"/>
          <w:szCs w:val="24"/>
          <w:lang w:val="en-GB"/>
        </w:rPr>
        <w:t>In addition, if training shared with companies</w:t>
      </w:r>
    </w:p>
    <w:p w:rsidR="001B3AA4" w:rsidRPr="00D527FA" w:rsidRDefault="001B3AA4"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Analysis and capitalisation of situations related to health and safety at work and observed in companies.</w:t>
      </w:r>
    </w:p>
    <w:p w:rsidR="001B3AA4" w:rsidRPr="00D527FA" w:rsidRDefault="001B3AA4"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Preparation of instructions to be forwarded to workers on worksite.</w:t>
      </w:r>
    </w:p>
    <w:p w:rsidR="00B94E3A" w:rsidRPr="00A11F34" w:rsidRDefault="00B94E3A" w:rsidP="00B94E3A">
      <w:pPr>
        <w:pStyle w:val="Paragraphedeliste"/>
        <w:spacing w:after="0" w:line="240" w:lineRule="auto"/>
        <w:ind w:left="426"/>
        <w:rPr>
          <w:rFonts w:cs="Calibri"/>
          <w:color w:val="E36C0A"/>
          <w:sz w:val="16"/>
          <w:szCs w:val="16"/>
          <w:lang w:val="en-GB"/>
        </w:rPr>
      </w:pPr>
    </w:p>
    <w:p w:rsidR="00B94E3A" w:rsidRPr="00A11F34" w:rsidRDefault="00B94E3A" w:rsidP="00B94E3A">
      <w:pPr>
        <w:pStyle w:val="Paragraphedeliste"/>
        <w:spacing w:after="0" w:line="240" w:lineRule="auto"/>
        <w:ind w:left="426"/>
        <w:rPr>
          <w:rFonts w:cs="Calibri"/>
          <w:bCs/>
          <w:color w:val="E36C0A"/>
          <w:spacing w:val="-1"/>
          <w:sz w:val="24"/>
          <w:szCs w:val="24"/>
          <w:lang w:val="en-GB"/>
        </w:rPr>
      </w:pPr>
      <w:r w:rsidRPr="00A11F34">
        <w:rPr>
          <w:rFonts w:cs="Calibri"/>
          <w:b/>
          <w:bCs/>
          <w:color w:val="E36C0A"/>
          <w:spacing w:val="-1"/>
          <w:sz w:val="24"/>
          <w:szCs w:val="24"/>
          <w:lang w:val="en-GB"/>
        </w:rPr>
        <w:t xml:space="preserve">IN COMPANY </w:t>
      </w:r>
      <w:r w:rsidRPr="00A11F34">
        <w:rPr>
          <w:rFonts w:cs="Calibri"/>
          <w:bCs/>
          <w:color w:val="E36C0A"/>
          <w:spacing w:val="-1"/>
          <w:sz w:val="24"/>
          <w:szCs w:val="24"/>
          <w:lang w:val="en-GB"/>
        </w:rPr>
        <w:t>(if training shared with companies)</w:t>
      </w:r>
    </w:p>
    <w:p w:rsidR="0048194D" w:rsidRPr="00D527FA" w:rsidRDefault="0048194D"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Observation of work situations and preparation of analysis to be carried out in the training centre.</w:t>
      </w:r>
    </w:p>
    <w:p w:rsidR="0048194D" w:rsidRPr="00D527FA" w:rsidRDefault="0048194D"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 xml:space="preserve">Interviews with company managers and/or worksite supervisors on how the regulations related to health and safety can be applied on worksite. </w:t>
      </w:r>
    </w:p>
    <w:p w:rsidR="0048194D" w:rsidRPr="00D527FA" w:rsidRDefault="0048194D"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Formalising of observations in writing (filling up grids and free comments).</w:t>
      </w:r>
    </w:p>
    <w:p w:rsidR="0048194D" w:rsidRPr="00A11F34" w:rsidRDefault="0048194D" w:rsidP="0048194D">
      <w:pPr>
        <w:spacing w:after="0" w:line="240" w:lineRule="auto"/>
        <w:ind w:left="426"/>
        <w:jc w:val="both"/>
        <w:rPr>
          <w:rFonts w:cs="Calibri"/>
          <w:b/>
          <w:bCs/>
          <w:color w:val="E36C0A"/>
          <w:spacing w:val="-1"/>
          <w:sz w:val="16"/>
          <w:szCs w:val="16"/>
          <w:lang w:val="en-GB"/>
        </w:rPr>
      </w:pPr>
    </w:p>
    <w:p w:rsidR="00B94E3A" w:rsidRPr="00D527FA" w:rsidRDefault="00B94E3A" w:rsidP="0048194D">
      <w:pPr>
        <w:spacing w:after="0" w:line="240" w:lineRule="auto"/>
        <w:ind w:left="426"/>
        <w:jc w:val="both"/>
        <w:rPr>
          <w:rFonts w:cs="Calibri"/>
          <w:sz w:val="20"/>
          <w:szCs w:val="20"/>
          <w:lang w:val="en-GB"/>
        </w:rPr>
      </w:pPr>
      <w:r w:rsidRPr="00A11F34">
        <w:rPr>
          <w:rFonts w:cs="Calibri"/>
          <w:b/>
          <w:bCs/>
          <w:color w:val="E36C0A"/>
          <w:spacing w:val="-1"/>
          <w:sz w:val="24"/>
          <w:szCs w:val="24"/>
          <w:lang w:val="en-GB"/>
        </w:rPr>
        <w:t>E-LEARNING</w:t>
      </w:r>
    </w:p>
    <w:p w:rsidR="00B94E3A" w:rsidRPr="00D527FA" w:rsidRDefault="0048194D" w:rsidP="0048194D">
      <w:pPr>
        <w:spacing w:after="0" w:line="240" w:lineRule="auto"/>
        <w:ind w:left="426"/>
        <w:jc w:val="both"/>
        <w:rPr>
          <w:rFonts w:cs="Calibri"/>
          <w:sz w:val="20"/>
          <w:szCs w:val="20"/>
          <w:lang w:val="en-GB"/>
        </w:rPr>
      </w:pPr>
      <w:r w:rsidRPr="00D527FA">
        <w:rPr>
          <w:rFonts w:cs="Calibri"/>
          <w:sz w:val="20"/>
          <w:szCs w:val="20"/>
          <w:lang w:val="en-GB"/>
        </w:rPr>
        <w:t>Individual work in line with instructions given in training centres and moderated by the observations made in company.</w:t>
      </w:r>
    </w:p>
    <w:p w:rsidR="0048194D" w:rsidRPr="00D527FA" w:rsidRDefault="0048194D" w:rsidP="0048194D">
      <w:pPr>
        <w:spacing w:after="0" w:line="240" w:lineRule="auto"/>
        <w:ind w:left="426"/>
        <w:jc w:val="both"/>
        <w:rPr>
          <w:rFonts w:cs="Calibri"/>
          <w:sz w:val="16"/>
          <w:szCs w:val="16"/>
          <w:lang w:val="en-GB"/>
        </w:rPr>
      </w:pPr>
    </w:p>
    <w:p w:rsidR="00B94E3A" w:rsidRPr="00A11F34" w:rsidRDefault="00B94E3A" w:rsidP="00B94E3A">
      <w:pPr>
        <w:pStyle w:val="Paragraphedeliste"/>
        <w:spacing w:after="0" w:line="240" w:lineRule="auto"/>
        <w:ind w:left="426"/>
        <w:rPr>
          <w:rFonts w:cs="Calibri"/>
          <w:bCs/>
          <w:color w:val="E36C0A"/>
          <w:spacing w:val="-1"/>
          <w:sz w:val="24"/>
          <w:szCs w:val="24"/>
          <w:lang w:val="en-GB"/>
        </w:rPr>
      </w:pPr>
      <w:r w:rsidRPr="00A11F34">
        <w:rPr>
          <w:rFonts w:cs="Calibri"/>
          <w:b/>
          <w:bCs/>
          <w:color w:val="E36C0A"/>
          <w:spacing w:val="-1"/>
          <w:sz w:val="24"/>
          <w:szCs w:val="24"/>
          <w:lang w:val="en-GB"/>
        </w:rPr>
        <w:t>MATERIAL AND VIRTUAL TOOLS TO BE USED</w:t>
      </w:r>
    </w:p>
    <w:p w:rsidR="0048194D" w:rsidRPr="00D527FA" w:rsidRDefault="0048194D"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Documentation published by accredited organisations and related to social, health and safety regulations (available on appropriate websites).</w:t>
      </w:r>
    </w:p>
    <w:p w:rsidR="0048194D" w:rsidRPr="00D527FA" w:rsidRDefault="0048194D"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Virtual applications diffused by appropriate professional organisations and institutes specialised in health and safety at work in the construction industry.</w:t>
      </w:r>
    </w:p>
    <w:p w:rsidR="00B94E3A" w:rsidRPr="00D527FA" w:rsidRDefault="00B94E3A" w:rsidP="00B94E3A">
      <w:pPr>
        <w:spacing w:after="0" w:line="240" w:lineRule="auto"/>
        <w:jc w:val="both"/>
        <w:rPr>
          <w:rFonts w:cs="Calibri"/>
          <w:sz w:val="16"/>
          <w:szCs w:val="16"/>
          <w:lang w:val="en-GB"/>
        </w:rPr>
      </w:pPr>
    </w:p>
    <w:p w:rsidR="00B94E3A" w:rsidRPr="00A11F34" w:rsidRDefault="00B94E3A" w:rsidP="00B94E3A">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PRODUCTIONS REQUIRED FROM LEARNERS</w:t>
      </w:r>
    </w:p>
    <w:p w:rsidR="0048194D" w:rsidRPr="00D527FA" w:rsidRDefault="0048194D"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Written identification and in-depth analyses of risk situations on worksite.</w:t>
      </w:r>
    </w:p>
    <w:p w:rsidR="0048194D" w:rsidRPr="00D527FA" w:rsidRDefault="0048194D"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Preparation and exploitation of the grids for observation of risk situations on worksite.</w:t>
      </w:r>
    </w:p>
    <w:p w:rsidR="0048194D" w:rsidRPr="00D527FA" w:rsidRDefault="0048194D"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Grids for observation of risk situations on worksite fulfilled in collaboration with team leaders.</w:t>
      </w:r>
    </w:p>
    <w:p w:rsidR="00B94E3A" w:rsidRPr="00D527FA" w:rsidRDefault="00B94E3A" w:rsidP="00B94E3A">
      <w:pPr>
        <w:spacing w:after="0" w:line="240" w:lineRule="auto"/>
        <w:jc w:val="both"/>
        <w:rPr>
          <w:rFonts w:cs="Calibri"/>
          <w:sz w:val="20"/>
          <w:szCs w:val="20"/>
          <w:lang w:val="en-GB"/>
        </w:rPr>
      </w:pPr>
    </w:p>
    <w:p w:rsidR="00B94E3A" w:rsidRPr="00A11F34" w:rsidRDefault="007C46A9" w:rsidP="007C561D">
      <w:pPr>
        <w:pStyle w:val="Paragraphedeliste"/>
        <w:numPr>
          <w:ilvl w:val="0"/>
          <w:numId w:val="2"/>
        </w:numPr>
        <w:spacing w:after="0" w:line="240" w:lineRule="auto"/>
        <w:ind w:left="426"/>
        <w:rPr>
          <w:rFonts w:cs="Calibri"/>
          <w:b/>
          <w:bCs/>
          <w:color w:val="365F91"/>
          <w:spacing w:val="-1"/>
          <w:sz w:val="24"/>
          <w:szCs w:val="24"/>
          <w:lang w:val="en-GB"/>
        </w:rPr>
      </w:pPr>
      <w:r w:rsidRPr="00A11F34">
        <w:rPr>
          <w:rFonts w:cs="Calibri"/>
          <w:b/>
          <w:bCs/>
          <w:color w:val="365F91"/>
          <w:spacing w:val="-1"/>
          <w:sz w:val="24"/>
          <w:szCs w:val="24"/>
          <w:lang w:val="en-GB"/>
        </w:rPr>
        <w:t>A01WSS.LU08. Strategies, Methods and Techniques of Communication to achieve production objectives and quality control</w:t>
      </w:r>
      <w:r w:rsidRPr="00A11F34">
        <w:rPr>
          <w:rFonts w:cs="Calibri"/>
          <w:bCs/>
          <w:color w:val="E36C0A"/>
          <w:spacing w:val="-1"/>
          <w:sz w:val="24"/>
          <w:szCs w:val="24"/>
          <w:lang w:val="en-GB"/>
        </w:rPr>
        <w:t xml:space="preserve"> </w:t>
      </w:r>
      <w:r w:rsidR="00B94E3A" w:rsidRPr="00A11F34">
        <w:rPr>
          <w:rFonts w:cs="Calibri"/>
          <w:bCs/>
          <w:color w:val="E36C0A"/>
          <w:spacing w:val="-1"/>
          <w:sz w:val="24"/>
          <w:szCs w:val="24"/>
          <w:lang w:val="en-GB"/>
        </w:rPr>
        <w:t xml:space="preserve">(Duration suggested: </w:t>
      </w:r>
      <w:r w:rsidR="00404336" w:rsidRPr="00A11F34">
        <w:rPr>
          <w:rFonts w:cs="Calibri"/>
          <w:bCs/>
          <w:color w:val="E36C0A"/>
          <w:spacing w:val="-1"/>
          <w:sz w:val="24"/>
          <w:szCs w:val="24"/>
          <w:lang w:val="en-GB"/>
        </w:rPr>
        <w:t>32</w:t>
      </w:r>
      <w:r w:rsidR="00B94E3A" w:rsidRPr="00A11F34">
        <w:rPr>
          <w:rFonts w:cs="Calibri"/>
          <w:bCs/>
          <w:color w:val="E36C0A"/>
          <w:spacing w:val="-1"/>
          <w:sz w:val="24"/>
          <w:szCs w:val="24"/>
          <w:lang w:val="en-GB"/>
        </w:rPr>
        <w:t xml:space="preserve"> hrs)</w:t>
      </w:r>
    </w:p>
    <w:p w:rsidR="00B94E3A" w:rsidRPr="00A11F34" w:rsidRDefault="00B94E3A" w:rsidP="00B94E3A">
      <w:pPr>
        <w:pStyle w:val="Paragraphedeliste"/>
        <w:spacing w:after="0" w:line="240" w:lineRule="auto"/>
        <w:ind w:left="426"/>
        <w:rPr>
          <w:rFonts w:cs="Calibri"/>
          <w:b/>
          <w:bCs/>
          <w:color w:val="E36C0A"/>
          <w:spacing w:val="-1"/>
          <w:sz w:val="16"/>
          <w:szCs w:val="16"/>
          <w:lang w:val="en-GB"/>
        </w:rPr>
      </w:pPr>
    </w:p>
    <w:p w:rsidR="00B94E3A" w:rsidRPr="00A11F34" w:rsidRDefault="00B94E3A" w:rsidP="00B94E3A">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IN TRAINING CENTRE</w:t>
      </w:r>
    </w:p>
    <w:p w:rsidR="00B94E3A" w:rsidRPr="00A11F34" w:rsidRDefault="00B94E3A" w:rsidP="00B94E3A">
      <w:pPr>
        <w:pStyle w:val="Paragraphedeliste"/>
        <w:spacing w:after="0" w:line="240" w:lineRule="auto"/>
        <w:ind w:left="426"/>
        <w:rPr>
          <w:rFonts w:cs="Calibri"/>
          <w:bCs/>
          <w:color w:val="E36C0A"/>
          <w:spacing w:val="-1"/>
          <w:sz w:val="24"/>
          <w:szCs w:val="24"/>
          <w:lang w:val="en-GB"/>
        </w:rPr>
      </w:pPr>
      <w:r w:rsidRPr="00A11F34">
        <w:rPr>
          <w:rFonts w:cs="Calibri"/>
          <w:bCs/>
          <w:color w:val="E36C0A"/>
          <w:spacing w:val="-1"/>
          <w:sz w:val="24"/>
          <w:szCs w:val="24"/>
          <w:lang w:val="en-GB"/>
        </w:rPr>
        <w:t>If full time training in training centre</w:t>
      </w:r>
    </w:p>
    <w:p w:rsidR="003705A8" w:rsidRPr="00D527FA" w:rsidRDefault="003705A8"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Always taking into account environment, contexts and available means (human and material) when conceiving communicational strategies and empiric scenarios.</w:t>
      </w:r>
    </w:p>
    <w:p w:rsidR="003705A8" w:rsidRPr="00D527FA" w:rsidRDefault="003705A8"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Inductive methods and organisation of learning process by mixing work in small and in larger groups, by taking into account the work experience of learners. Passing from practice to reflexivity.</w:t>
      </w:r>
    </w:p>
    <w:p w:rsidR="003705A8" w:rsidRPr="00D527FA" w:rsidRDefault="003705A8"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Using examples from real professional life and contexts, avoiding general and exclusively theoretical approaches of communication and valorisation of work outcomes.</w:t>
      </w:r>
    </w:p>
    <w:p w:rsidR="003705A8" w:rsidRPr="00D527FA" w:rsidRDefault="003705A8"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Work with “mental maps”.</w:t>
      </w:r>
    </w:p>
    <w:p w:rsidR="003705A8" w:rsidRPr="00D527FA" w:rsidRDefault="003705A8"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Analysis and capitalisation of situations presented on virtual tools: case studies to prepare more consistent communicational projects.</w:t>
      </w:r>
    </w:p>
    <w:p w:rsidR="003705A8" w:rsidRPr="00D527FA" w:rsidRDefault="003705A8"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Analysis (in larger groups of learners) of risks related to improper communication strategies, methods and tools.</w:t>
      </w:r>
    </w:p>
    <w:p w:rsidR="003705A8" w:rsidRPr="00D527FA" w:rsidRDefault="003705A8"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Practicing simulation starting from role-playing, accustom her/himself with the reactions of the others to her/his own decisions, development of methods enabling learners to correct themselves thanks to appropriate observations and feedback.</w:t>
      </w:r>
    </w:p>
    <w:p w:rsidR="003705A8" w:rsidRPr="00D527FA" w:rsidRDefault="003705A8"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Simulations and filmed situations, including with other trainees present in training centre, to be further analysed with both internal trainers and external transversal specialist in communication: importance of external expertise for the communication actions, especially to improve:</w:t>
      </w:r>
    </w:p>
    <w:p w:rsidR="003705A8" w:rsidRPr="00D527FA" w:rsidRDefault="003705A8" w:rsidP="002B5860">
      <w:pPr>
        <w:pStyle w:val="Paragraphedeliste"/>
        <w:widowControl/>
        <w:numPr>
          <w:ilvl w:val="0"/>
          <w:numId w:val="8"/>
        </w:numPr>
        <w:spacing w:after="0" w:line="240" w:lineRule="auto"/>
        <w:ind w:left="993" w:hanging="252"/>
        <w:rPr>
          <w:rFonts w:cs="Arial"/>
          <w:sz w:val="20"/>
          <w:szCs w:val="20"/>
          <w:lang w:val="en-GB"/>
        </w:rPr>
      </w:pPr>
      <w:r w:rsidRPr="00D527FA">
        <w:rPr>
          <w:rFonts w:cs="Arial"/>
          <w:sz w:val="20"/>
          <w:szCs w:val="20"/>
          <w:lang w:val="en-GB"/>
        </w:rPr>
        <w:lastRenderedPageBreak/>
        <w:t>Speaking in public (internal and external contexts)</w:t>
      </w:r>
    </w:p>
    <w:p w:rsidR="003705A8" w:rsidRPr="00D527FA" w:rsidRDefault="003705A8" w:rsidP="002B5860">
      <w:pPr>
        <w:pStyle w:val="Paragraphedeliste"/>
        <w:widowControl/>
        <w:numPr>
          <w:ilvl w:val="0"/>
          <w:numId w:val="8"/>
        </w:numPr>
        <w:spacing w:after="0" w:line="240" w:lineRule="auto"/>
        <w:ind w:left="993" w:hanging="252"/>
        <w:rPr>
          <w:rFonts w:cs="Arial"/>
          <w:sz w:val="20"/>
          <w:szCs w:val="20"/>
          <w:lang w:val="en-GB"/>
        </w:rPr>
      </w:pPr>
      <w:r w:rsidRPr="00D527FA">
        <w:rPr>
          <w:rFonts w:cs="Arial"/>
          <w:sz w:val="20"/>
          <w:szCs w:val="20"/>
          <w:lang w:val="en-GB"/>
        </w:rPr>
        <w:t>Spontaneous communication</w:t>
      </w:r>
    </w:p>
    <w:p w:rsidR="003705A8" w:rsidRPr="00D527FA" w:rsidRDefault="003705A8" w:rsidP="002B5860">
      <w:pPr>
        <w:pStyle w:val="Paragraphedeliste"/>
        <w:widowControl/>
        <w:numPr>
          <w:ilvl w:val="0"/>
          <w:numId w:val="8"/>
        </w:numPr>
        <w:spacing w:after="0" w:line="240" w:lineRule="auto"/>
        <w:ind w:left="993" w:hanging="252"/>
        <w:rPr>
          <w:rFonts w:cs="Arial"/>
          <w:sz w:val="20"/>
          <w:szCs w:val="20"/>
          <w:lang w:val="en-GB"/>
        </w:rPr>
      </w:pPr>
      <w:r w:rsidRPr="00D527FA">
        <w:rPr>
          <w:rFonts w:cs="Arial"/>
          <w:sz w:val="20"/>
          <w:szCs w:val="20"/>
          <w:lang w:val="en-GB"/>
        </w:rPr>
        <w:t>Interventions to resolve conflicts</w:t>
      </w:r>
    </w:p>
    <w:p w:rsidR="003705A8" w:rsidRPr="00D527FA" w:rsidRDefault="003705A8" w:rsidP="002B5860">
      <w:pPr>
        <w:pStyle w:val="Paragraphedeliste"/>
        <w:widowControl/>
        <w:numPr>
          <w:ilvl w:val="0"/>
          <w:numId w:val="8"/>
        </w:numPr>
        <w:spacing w:after="0" w:line="240" w:lineRule="auto"/>
        <w:ind w:left="993" w:hanging="252"/>
        <w:rPr>
          <w:rFonts w:cs="Arial"/>
          <w:sz w:val="20"/>
          <w:szCs w:val="20"/>
          <w:lang w:val="en-GB"/>
        </w:rPr>
      </w:pPr>
      <w:r w:rsidRPr="00D527FA">
        <w:rPr>
          <w:rFonts w:cs="Arial"/>
          <w:sz w:val="20"/>
          <w:szCs w:val="20"/>
          <w:lang w:val="en-GB"/>
        </w:rPr>
        <w:t>Communications to enforce the obligations</w:t>
      </w:r>
    </w:p>
    <w:p w:rsidR="003705A8" w:rsidRPr="00D527FA" w:rsidRDefault="003705A8" w:rsidP="002B5860">
      <w:pPr>
        <w:pStyle w:val="Paragraphedeliste"/>
        <w:widowControl/>
        <w:numPr>
          <w:ilvl w:val="0"/>
          <w:numId w:val="8"/>
        </w:numPr>
        <w:spacing w:after="0" w:line="240" w:lineRule="auto"/>
        <w:ind w:left="993" w:hanging="252"/>
        <w:rPr>
          <w:rFonts w:cs="Arial"/>
          <w:sz w:val="20"/>
          <w:szCs w:val="20"/>
          <w:lang w:val="en-GB"/>
        </w:rPr>
      </w:pPr>
      <w:r w:rsidRPr="00D527FA">
        <w:rPr>
          <w:rFonts w:cs="Arial"/>
          <w:sz w:val="20"/>
          <w:szCs w:val="20"/>
          <w:lang w:val="en-GB"/>
        </w:rPr>
        <w:t>Communications to refuse solicitations</w:t>
      </w:r>
    </w:p>
    <w:p w:rsidR="003705A8" w:rsidRPr="00D527FA" w:rsidRDefault="003705A8" w:rsidP="002B5860">
      <w:pPr>
        <w:pStyle w:val="Paragraphedeliste"/>
        <w:widowControl/>
        <w:numPr>
          <w:ilvl w:val="0"/>
          <w:numId w:val="8"/>
        </w:numPr>
        <w:spacing w:after="0" w:line="240" w:lineRule="auto"/>
        <w:ind w:left="993" w:hanging="252"/>
        <w:rPr>
          <w:rFonts w:cs="Arial"/>
          <w:sz w:val="20"/>
          <w:szCs w:val="20"/>
          <w:lang w:val="en-GB"/>
        </w:rPr>
      </w:pPr>
      <w:r w:rsidRPr="00D527FA">
        <w:rPr>
          <w:rFonts w:cs="Arial"/>
          <w:sz w:val="20"/>
          <w:szCs w:val="20"/>
          <w:lang w:val="en-GB"/>
        </w:rPr>
        <w:t>Communications to enforce management decisions without genuinely adhering to them.</w:t>
      </w:r>
    </w:p>
    <w:p w:rsidR="003705A8" w:rsidRPr="00D527FA" w:rsidRDefault="003705A8"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Envisaging the impact of the communication strategies and methods adopted (experiential analysis of positive and negative aspects, always in line with contexts and available mental, organisational and material means).</w:t>
      </w:r>
    </w:p>
    <w:p w:rsidR="003705A8" w:rsidRPr="00D527FA" w:rsidRDefault="003705A8"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Inductive iterative methods if training based on spaced days, professional practice foreseen in between: tackling similar topics several times, but each time with a higher degree of complexity.</w:t>
      </w:r>
    </w:p>
    <w:p w:rsidR="00B94E3A" w:rsidRPr="00A11F34" w:rsidRDefault="00B94E3A" w:rsidP="00B94E3A">
      <w:pPr>
        <w:pStyle w:val="Paragraphedeliste"/>
        <w:spacing w:after="0" w:line="240" w:lineRule="auto"/>
        <w:ind w:left="426"/>
        <w:rPr>
          <w:rFonts w:cs="Calibri"/>
          <w:bCs/>
          <w:color w:val="E36C0A"/>
          <w:spacing w:val="-1"/>
          <w:sz w:val="24"/>
          <w:szCs w:val="24"/>
          <w:lang w:val="en-GB"/>
        </w:rPr>
      </w:pPr>
      <w:r w:rsidRPr="00A11F34">
        <w:rPr>
          <w:rFonts w:cs="Calibri"/>
          <w:bCs/>
          <w:color w:val="E36C0A"/>
          <w:spacing w:val="-1"/>
          <w:sz w:val="24"/>
          <w:szCs w:val="24"/>
          <w:lang w:val="en-GB"/>
        </w:rPr>
        <w:t>In addition, if training shared with companies</w:t>
      </w:r>
    </w:p>
    <w:p w:rsidR="003705A8" w:rsidRPr="00D527FA" w:rsidRDefault="003705A8"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Mixing learners coming from the companies having various profiles and different size, to demonstrate better the variety of communicational strategies and practices.</w:t>
      </w:r>
    </w:p>
    <w:p w:rsidR="003705A8" w:rsidRPr="00D527FA" w:rsidRDefault="003705A8"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Preparation of instructions and advice to be forwarded to workers and subcontractors on worksite.</w:t>
      </w:r>
    </w:p>
    <w:p w:rsidR="00B94E3A" w:rsidRPr="00D527FA" w:rsidRDefault="00B94E3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Using examples from real professional life and contexts, avoiding general and exclusively theoretical approaches of communication.</w:t>
      </w:r>
    </w:p>
    <w:p w:rsidR="00B94E3A" w:rsidRPr="00D527FA" w:rsidRDefault="00B94E3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Analysis and capitalisation of company needs expressed by learners (in larger groups of learners).</w:t>
      </w:r>
    </w:p>
    <w:p w:rsidR="003705A8" w:rsidRPr="00D527FA" w:rsidRDefault="00B94E3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Analysis of the experience made by learners in company and its integration in the VET paths set up in training centre.</w:t>
      </w:r>
    </w:p>
    <w:p w:rsidR="003705A8" w:rsidRPr="00A11F34" w:rsidRDefault="003705A8" w:rsidP="003705A8">
      <w:pPr>
        <w:spacing w:after="0" w:line="240" w:lineRule="auto"/>
        <w:ind w:left="426"/>
        <w:jc w:val="both"/>
        <w:rPr>
          <w:rFonts w:cs="Calibri"/>
          <w:b/>
          <w:bCs/>
          <w:color w:val="E36C0A"/>
          <w:spacing w:val="-1"/>
          <w:sz w:val="16"/>
          <w:szCs w:val="16"/>
          <w:lang w:val="en-GB"/>
        </w:rPr>
      </w:pPr>
    </w:p>
    <w:p w:rsidR="00B94E3A" w:rsidRPr="00D527FA" w:rsidRDefault="00B94E3A" w:rsidP="003705A8">
      <w:pPr>
        <w:spacing w:after="0" w:line="240" w:lineRule="auto"/>
        <w:ind w:left="426"/>
        <w:jc w:val="both"/>
        <w:rPr>
          <w:rFonts w:cs="Calibri"/>
          <w:sz w:val="20"/>
          <w:szCs w:val="20"/>
          <w:lang w:val="en-GB"/>
        </w:rPr>
      </w:pPr>
      <w:r w:rsidRPr="00A11F34">
        <w:rPr>
          <w:rFonts w:cs="Calibri"/>
          <w:b/>
          <w:bCs/>
          <w:color w:val="E36C0A"/>
          <w:spacing w:val="-1"/>
          <w:sz w:val="24"/>
          <w:szCs w:val="24"/>
          <w:lang w:val="en-GB"/>
        </w:rPr>
        <w:t xml:space="preserve">IN COMPANY </w:t>
      </w:r>
      <w:r w:rsidRPr="00A11F34">
        <w:rPr>
          <w:rFonts w:cs="Calibri"/>
          <w:bCs/>
          <w:color w:val="E36C0A"/>
          <w:spacing w:val="-1"/>
          <w:sz w:val="24"/>
          <w:szCs w:val="24"/>
          <w:lang w:val="en-GB"/>
        </w:rPr>
        <w:t>(if training shared with companies)</w:t>
      </w:r>
    </w:p>
    <w:p w:rsidR="003705A8" w:rsidRPr="00D527FA" w:rsidRDefault="003705A8"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Introspective observation of his/her own behaviour in work situations and preparation of analysis to be carried out in the training centre by both trainees and trainers (simultaneously or separately).</w:t>
      </w:r>
    </w:p>
    <w:p w:rsidR="003705A8" w:rsidRPr="00D527FA" w:rsidRDefault="003705A8"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Implementation of the knowledge acquired in training centre in concrete work situations: Experiencing theoretical communication models and tools in concrete and real work on worksite.</w:t>
      </w:r>
    </w:p>
    <w:p w:rsidR="00B94E3A" w:rsidRPr="00D527FA" w:rsidRDefault="003705A8"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Formalisation of the “right behaviour”, in line with the context, organisational culture and expectations expressed by the head office.</w:t>
      </w:r>
    </w:p>
    <w:p w:rsidR="003705A8" w:rsidRPr="00A11F34" w:rsidRDefault="003705A8" w:rsidP="003705A8">
      <w:pPr>
        <w:pStyle w:val="Paragraphedeliste"/>
        <w:spacing w:after="0" w:line="240" w:lineRule="auto"/>
        <w:ind w:left="426"/>
        <w:rPr>
          <w:rFonts w:cs="Calibri"/>
          <w:color w:val="E36C0A"/>
          <w:sz w:val="16"/>
          <w:szCs w:val="16"/>
          <w:lang w:val="en-GB"/>
        </w:rPr>
      </w:pPr>
    </w:p>
    <w:p w:rsidR="00B94E3A" w:rsidRPr="00A11F34" w:rsidRDefault="00B94E3A" w:rsidP="00B94E3A">
      <w:pPr>
        <w:pStyle w:val="Paragraphedeliste"/>
        <w:spacing w:after="0" w:line="240" w:lineRule="auto"/>
        <w:ind w:left="426"/>
        <w:rPr>
          <w:rFonts w:cs="Calibri"/>
          <w:bCs/>
          <w:color w:val="E36C0A"/>
          <w:spacing w:val="-1"/>
          <w:sz w:val="24"/>
          <w:szCs w:val="24"/>
          <w:lang w:val="en-GB"/>
        </w:rPr>
      </w:pPr>
      <w:r w:rsidRPr="00A11F34">
        <w:rPr>
          <w:rFonts w:cs="Calibri"/>
          <w:b/>
          <w:bCs/>
          <w:color w:val="E36C0A"/>
          <w:spacing w:val="-1"/>
          <w:sz w:val="24"/>
          <w:szCs w:val="24"/>
          <w:lang w:val="en-GB"/>
        </w:rPr>
        <w:t>E-LEARNING</w:t>
      </w:r>
    </w:p>
    <w:p w:rsidR="00B94E3A" w:rsidRPr="00D527FA" w:rsidRDefault="00B94E3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Individual work in line with instructions given in training centres and moderated by the observations made in company, starting from theoretical background adapted to the general skills of the</w:t>
      </w:r>
      <w:r w:rsidR="003705A8" w:rsidRPr="00D527FA">
        <w:rPr>
          <w:rFonts w:cs="Calibri"/>
          <w:sz w:val="20"/>
          <w:szCs w:val="20"/>
          <w:lang w:val="en-GB"/>
        </w:rPr>
        <w:t xml:space="preserve"> trainees</w:t>
      </w:r>
      <w:r w:rsidRPr="00D527FA">
        <w:rPr>
          <w:rFonts w:cs="Calibri"/>
          <w:sz w:val="20"/>
          <w:szCs w:val="20"/>
          <w:lang w:val="en-GB"/>
        </w:rPr>
        <w:t>.</w:t>
      </w:r>
    </w:p>
    <w:p w:rsidR="00B94E3A" w:rsidRPr="00D527FA" w:rsidRDefault="00B94E3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Use of data banks.</w:t>
      </w:r>
    </w:p>
    <w:p w:rsidR="00B94E3A" w:rsidRPr="00D527FA" w:rsidRDefault="00B94E3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Systematic use of digital resources and tools when individual work.</w:t>
      </w:r>
    </w:p>
    <w:p w:rsidR="00B94E3A" w:rsidRPr="00D527FA" w:rsidRDefault="00B94E3A" w:rsidP="00B94E3A">
      <w:pPr>
        <w:pStyle w:val="Paragraphedeliste"/>
        <w:spacing w:after="0" w:line="240" w:lineRule="auto"/>
        <w:jc w:val="both"/>
        <w:rPr>
          <w:rFonts w:cs="Calibri"/>
          <w:sz w:val="16"/>
          <w:szCs w:val="16"/>
          <w:lang w:val="en-GB"/>
        </w:rPr>
      </w:pPr>
    </w:p>
    <w:p w:rsidR="00B94E3A" w:rsidRPr="00A11F34" w:rsidRDefault="00B94E3A" w:rsidP="00B94E3A">
      <w:pPr>
        <w:pStyle w:val="Paragraphedeliste"/>
        <w:spacing w:after="0" w:line="240" w:lineRule="auto"/>
        <w:ind w:left="426"/>
        <w:rPr>
          <w:rFonts w:cs="Calibri"/>
          <w:bCs/>
          <w:color w:val="E36C0A"/>
          <w:spacing w:val="-1"/>
          <w:sz w:val="24"/>
          <w:szCs w:val="24"/>
          <w:lang w:val="en-GB"/>
        </w:rPr>
      </w:pPr>
      <w:r w:rsidRPr="00A11F34">
        <w:rPr>
          <w:rFonts w:cs="Calibri"/>
          <w:b/>
          <w:bCs/>
          <w:color w:val="E36C0A"/>
          <w:spacing w:val="-1"/>
          <w:sz w:val="24"/>
          <w:szCs w:val="24"/>
          <w:lang w:val="en-GB"/>
        </w:rPr>
        <w:t>MATERIAL AND VIRTUAL TOOLS TO BE USED</w:t>
      </w:r>
    </w:p>
    <w:p w:rsidR="003705A8" w:rsidRPr="00D527FA" w:rsidRDefault="003705A8"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Documentation (either hard copy or virtual) enabling learners, training centres and companies involved in the training process to communicate together.</w:t>
      </w:r>
    </w:p>
    <w:p w:rsidR="003705A8" w:rsidRPr="00D527FA" w:rsidRDefault="003705A8"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Virtual applications related to the communication on worksite.</w:t>
      </w:r>
    </w:p>
    <w:p w:rsidR="003705A8" w:rsidRPr="00D527FA" w:rsidRDefault="003705A8"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Recommendation sheets.</w:t>
      </w:r>
    </w:p>
    <w:p w:rsidR="00B94E3A" w:rsidRPr="00D527FA" w:rsidRDefault="003705A8"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Video camera for filming simulations built upon real situations reported by learner or brought by trainers (internal and external).</w:t>
      </w:r>
    </w:p>
    <w:p w:rsidR="003705A8" w:rsidRPr="00D527FA" w:rsidRDefault="003705A8"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Press articles related either to theoretical aspects of communication with teams on worksite or to the analysis of concrete examples of communication on worksite, focused of conflicts and problem solving.</w:t>
      </w:r>
    </w:p>
    <w:p w:rsidR="003705A8" w:rsidRPr="00D527FA" w:rsidRDefault="003705A8" w:rsidP="003705A8">
      <w:pPr>
        <w:spacing w:after="0" w:line="240" w:lineRule="auto"/>
        <w:jc w:val="both"/>
        <w:rPr>
          <w:rFonts w:cs="Calibri"/>
          <w:sz w:val="16"/>
          <w:szCs w:val="16"/>
          <w:lang w:val="en-GB"/>
        </w:rPr>
      </w:pPr>
    </w:p>
    <w:p w:rsidR="00B94E3A" w:rsidRPr="00A11F34" w:rsidRDefault="00B94E3A" w:rsidP="00B94E3A">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PRODUCTIONS REQUIRED FROM LEARNERS</w:t>
      </w:r>
    </w:p>
    <w:p w:rsidR="003705A8" w:rsidRPr="00D527FA" w:rsidRDefault="003705A8"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Research and analysis of press articles related to the communication strategies, methods and tools with teams on worksites.</w:t>
      </w:r>
    </w:p>
    <w:p w:rsidR="003705A8" w:rsidRPr="00D527FA" w:rsidRDefault="003705A8"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Working on appropriated communication and valorisation schemes, by blending theoretical knowledge and empiric observations.</w:t>
      </w:r>
    </w:p>
    <w:p w:rsidR="00B94E3A" w:rsidRPr="00D527FA" w:rsidRDefault="003705A8"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Construction of operating procedures.</w:t>
      </w:r>
    </w:p>
    <w:p w:rsidR="00A01286" w:rsidRPr="00D527FA" w:rsidRDefault="00A01286"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Written analyses of problem solving situations, starting from filmed material.</w:t>
      </w:r>
    </w:p>
    <w:p w:rsidR="00A01286" w:rsidRPr="00D527FA" w:rsidRDefault="00A01286"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 xml:space="preserve">Communication schemes to be implemented in company taking into account its size, activity, history and social choices. </w:t>
      </w:r>
    </w:p>
    <w:p w:rsidR="003705A8" w:rsidRPr="00D527FA" w:rsidRDefault="00A01286"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 xml:space="preserve">Identification and preparation of case studies taken from concrete situations observed in companies </w:t>
      </w:r>
      <w:r w:rsidRPr="00D527FA">
        <w:rPr>
          <w:rFonts w:cs="Calibri"/>
          <w:sz w:val="20"/>
          <w:szCs w:val="20"/>
          <w:lang w:val="en-GB"/>
        </w:rPr>
        <w:lastRenderedPageBreak/>
        <w:t>for their future presentation in training centres.</w:t>
      </w:r>
    </w:p>
    <w:p w:rsidR="00A01286" w:rsidRPr="00D527FA" w:rsidRDefault="00A01286">
      <w:pPr>
        <w:rPr>
          <w:rFonts w:cs="Calibri"/>
          <w:sz w:val="20"/>
          <w:szCs w:val="20"/>
          <w:lang w:val="en-GB"/>
        </w:rPr>
      </w:pPr>
      <w:r w:rsidRPr="00D527FA">
        <w:rPr>
          <w:rFonts w:cs="Calibri"/>
          <w:sz w:val="20"/>
          <w:szCs w:val="20"/>
          <w:lang w:val="en-GB"/>
        </w:rPr>
        <w:br w:type="page"/>
      </w:r>
    </w:p>
    <w:p w:rsidR="00A01286" w:rsidRPr="00D527FA" w:rsidRDefault="00A01286" w:rsidP="00A01286">
      <w:pPr>
        <w:spacing w:after="0" w:line="240" w:lineRule="auto"/>
        <w:jc w:val="both"/>
        <w:rPr>
          <w:rFonts w:cs="Calibri"/>
          <w:sz w:val="20"/>
          <w:szCs w:val="20"/>
          <w:lang w:val="en-GB"/>
        </w:rPr>
      </w:pPr>
    </w:p>
    <w:p w:rsidR="00B94E3A" w:rsidRPr="00A11F34" w:rsidRDefault="001344FA" w:rsidP="007C561D">
      <w:pPr>
        <w:pStyle w:val="Paragraphedeliste"/>
        <w:numPr>
          <w:ilvl w:val="0"/>
          <w:numId w:val="2"/>
        </w:numPr>
        <w:spacing w:after="0" w:line="240" w:lineRule="auto"/>
        <w:ind w:left="426"/>
        <w:rPr>
          <w:rFonts w:cs="Calibri"/>
          <w:b/>
          <w:bCs/>
          <w:color w:val="365F91"/>
          <w:spacing w:val="-1"/>
          <w:sz w:val="24"/>
          <w:szCs w:val="24"/>
          <w:lang w:val="en-GB"/>
        </w:rPr>
      </w:pPr>
      <w:r w:rsidRPr="00A11F34">
        <w:rPr>
          <w:rFonts w:cs="Calibri"/>
          <w:b/>
          <w:bCs/>
          <w:color w:val="365F91"/>
          <w:spacing w:val="-1"/>
          <w:sz w:val="24"/>
          <w:szCs w:val="24"/>
          <w:lang w:val="en-GB"/>
        </w:rPr>
        <w:t xml:space="preserve">A01WSS.LU09. Building and maintaining leadership as worksite supervisor </w:t>
      </w:r>
      <w:r w:rsidR="00B94E3A" w:rsidRPr="00A11F34">
        <w:rPr>
          <w:rFonts w:cs="Calibri"/>
          <w:bCs/>
          <w:color w:val="E36C0A"/>
          <w:spacing w:val="-1"/>
          <w:sz w:val="24"/>
          <w:szCs w:val="24"/>
          <w:lang w:val="en-GB"/>
        </w:rPr>
        <w:t xml:space="preserve">(Duration suggested: </w:t>
      </w:r>
      <w:r w:rsidR="00404336" w:rsidRPr="00A11F34">
        <w:rPr>
          <w:rFonts w:cs="Calibri"/>
          <w:bCs/>
          <w:color w:val="E36C0A"/>
          <w:spacing w:val="-1"/>
          <w:sz w:val="24"/>
          <w:szCs w:val="24"/>
          <w:lang w:val="en-GB"/>
        </w:rPr>
        <w:t>32</w:t>
      </w:r>
      <w:r w:rsidR="00B94E3A" w:rsidRPr="00A11F34">
        <w:rPr>
          <w:rFonts w:cs="Calibri"/>
          <w:bCs/>
          <w:color w:val="E36C0A"/>
          <w:spacing w:val="-1"/>
          <w:sz w:val="24"/>
          <w:szCs w:val="24"/>
          <w:lang w:val="en-GB"/>
        </w:rPr>
        <w:t xml:space="preserve"> hrs)</w:t>
      </w:r>
    </w:p>
    <w:p w:rsidR="00B94E3A" w:rsidRPr="00A11F34" w:rsidRDefault="00B94E3A" w:rsidP="001344FA">
      <w:pPr>
        <w:spacing w:after="0" w:line="240" w:lineRule="auto"/>
        <w:rPr>
          <w:rFonts w:cs="Calibri"/>
          <w:bCs/>
          <w:color w:val="E36C0A"/>
          <w:spacing w:val="-1"/>
          <w:sz w:val="16"/>
          <w:szCs w:val="16"/>
          <w:lang w:val="en-GB"/>
        </w:rPr>
      </w:pPr>
    </w:p>
    <w:p w:rsidR="00B94E3A" w:rsidRPr="00A11F34" w:rsidRDefault="00B94E3A" w:rsidP="00B94E3A">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IN TRAINING CENTRE</w:t>
      </w:r>
    </w:p>
    <w:p w:rsidR="00B94E3A" w:rsidRPr="00A11F34" w:rsidRDefault="00B94E3A" w:rsidP="00B94E3A">
      <w:pPr>
        <w:pStyle w:val="Paragraphedeliste"/>
        <w:spacing w:after="0" w:line="240" w:lineRule="auto"/>
        <w:ind w:left="426"/>
        <w:rPr>
          <w:rFonts w:cs="Calibri"/>
          <w:bCs/>
          <w:color w:val="E36C0A"/>
          <w:spacing w:val="-1"/>
          <w:sz w:val="24"/>
          <w:szCs w:val="24"/>
          <w:lang w:val="en-GB"/>
        </w:rPr>
      </w:pPr>
      <w:r w:rsidRPr="00A11F34">
        <w:rPr>
          <w:rFonts w:cs="Calibri"/>
          <w:bCs/>
          <w:color w:val="E36C0A"/>
          <w:spacing w:val="-1"/>
          <w:sz w:val="24"/>
          <w:szCs w:val="24"/>
          <w:lang w:val="en-GB"/>
        </w:rPr>
        <w:t>If full time training in training centre</w:t>
      </w:r>
    </w:p>
    <w:p w:rsidR="001344FA" w:rsidRPr="00D527FA" w:rsidRDefault="001344F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Always taking into account environment, contexts and available means (human and material) when conceiving learning scenarios.</w:t>
      </w:r>
    </w:p>
    <w:p w:rsidR="001344FA" w:rsidRPr="00D527FA" w:rsidRDefault="001344F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Inductive methods and organisation of learning process by mixing work in small and in larger groups, by taking into account the work experience of learners. Passing from practice to reflexivity and not the contrary (fundamental work-based learning rule).</w:t>
      </w:r>
    </w:p>
    <w:p w:rsidR="001344FA" w:rsidRPr="00D527FA" w:rsidRDefault="001344F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Using examples from real professional life and contexts, avoiding general and exclusively theoretical approaches.</w:t>
      </w:r>
    </w:p>
    <w:p w:rsidR="001344FA" w:rsidRPr="00D527FA" w:rsidRDefault="001344F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Work with “mental maps”.</w:t>
      </w:r>
    </w:p>
    <w:p w:rsidR="001344FA" w:rsidRPr="00D527FA" w:rsidRDefault="001344F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Analysis and capitalisation of situations presented on virtual tools: case studies.</w:t>
      </w:r>
    </w:p>
    <w:p w:rsidR="001344FA" w:rsidRPr="00D527FA" w:rsidRDefault="001344F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Analysis (in larger groups of learners) of risks related to improper implementation of methods and tools.</w:t>
      </w:r>
    </w:p>
    <w:p w:rsidR="001344FA" w:rsidRPr="00D527FA" w:rsidRDefault="001344F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Practicing simulation starting from role-playing, accustom learners with the reactions of the others to their decisions.</w:t>
      </w:r>
    </w:p>
    <w:p w:rsidR="001344FA" w:rsidRPr="00D527FA" w:rsidRDefault="001344F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Simulations and filmed situations, including with other trainees present in training centre, to be further analysed with both internal trainers and external transversal specialist in communication: importance of external expertise for the communication actions contributing to the reinforcement of authority.</w:t>
      </w:r>
    </w:p>
    <w:p w:rsidR="001344FA" w:rsidRPr="00D527FA" w:rsidRDefault="001344F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Envisaging the impact of the activities and actions undertaken (experiential analysis of positive and negative aspects, always in line with contexts and available mental, organisational and material means).</w:t>
      </w:r>
    </w:p>
    <w:p w:rsidR="001344FA" w:rsidRPr="00D527FA" w:rsidRDefault="001344F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Inductive iterative methods if training based on spaced days, professional practice foreseen in between: tackling similar topics several times, but each time with a higher degree of complexity.</w:t>
      </w:r>
    </w:p>
    <w:p w:rsidR="001344FA" w:rsidRPr="00D527FA" w:rsidRDefault="001344F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Analysis and capitalisation of company needs expressed by learners (in larger groups of learners).</w:t>
      </w:r>
    </w:p>
    <w:p w:rsidR="00B94E3A" w:rsidRPr="00D527FA" w:rsidRDefault="00B94E3A" w:rsidP="001344FA">
      <w:pPr>
        <w:spacing w:after="0" w:line="240" w:lineRule="auto"/>
        <w:ind w:left="426"/>
        <w:jc w:val="both"/>
        <w:rPr>
          <w:rFonts w:cs="Calibri"/>
          <w:sz w:val="20"/>
          <w:szCs w:val="20"/>
          <w:lang w:val="en-GB"/>
        </w:rPr>
      </w:pPr>
      <w:r w:rsidRPr="00A11F34">
        <w:rPr>
          <w:rFonts w:cs="Calibri"/>
          <w:bCs/>
          <w:color w:val="E36C0A"/>
          <w:spacing w:val="-1"/>
          <w:sz w:val="24"/>
          <w:szCs w:val="24"/>
          <w:lang w:val="en-GB"/>
        </w:rPr>
        <w:t>In addition, if training shared with companies</w:t>
      </w:r>
    </w:p>
    <w:p w:rsidR="001344FA" w:rsidRPr="00D527FA" w:rsidRDefault="001344F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Mixing learners coming from the companies having various profiles and different size, to demonstrate better the variety of communicational practices.</w:t>
      </w:r>
    </w:p>
    <w:p w:rsidR="001344FA" w:rsidRPr="00D527FA" w:rsidRDefault="001344F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Preparation of instructions and advice to be forwarded to workers on worksite.</w:t>
      </w:r>
    </w:p>
    <w:p w:rsidR="001344FA" w:rsidRPr="00D527FA" w:rsidRDefault="001344F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Analysis of the experience made by learners in company and its integration in the VET paths set up in training centre thanks to the exploitation of virtual or hard copy documents.</w:t>
      </w:r>
    </w:p>
    <w:p w:rsidR="001344FA" w:rsidRPr="00A11F34" w:rsidRDefault="001344FA" w:rsidP="001344FA">
      <w:pPr>
        <w:spacing w:after="0" w:line="240" w:lineRule="auto"/>
        <w:rPr>
          <w:rFonts w:cs="Calibri"/>
          <w:color w:val="E36C0A"/>
          <w:sz w:val="16"/>
          <w:szCs w:val="16"/>
          <w:lang w:val="en-GB"/>
        </w:rPr>
      </w:pPr>
    </w:p>
    <w:p w:rsidR="00B94E3A" w:rsidRPr="00A11F34" w:rsidRDefault="00B94E3A" w:rsidP="00B94E3A">
      <w:pPr>
        <w:pStyle w:val="Paragraphedeliste"/>
        <w:spacing w:after="0" w:line="240" w:lineRule="auto"/>
        <w:ind w:left="426"/>
        <w:rPr>
          <w:rFonts w:cs="Calibri"/>
          <w:bCs/>
          <w:color w:val="E36C0A"/>
          <w:spacing w:val="-1"/>
          <w:sz w:val="24"/>
          <w:szCs w:val="24"/>
          <w:lang w:val="en-GB"/>
        </w:rPr>
      </w:pPr>
      <w:r w:rsidRPr="00A11F34">
        <w:rPr>
          <w:rFonts w:cs="Calibri"/>
          <w:b/>
          <w:bCs/>
          <w:color w:val="E36C0A"/>
          <w:spacing w:val="-1"/>
          <w:sz w:val="24"/>
          <w:szCs w:val="24"/>
          <w:lang w:val="en-GB"/>
        </w:rPr>
        <w:t xml:space="preserve">IN COMPANY </w:t>
      </w:r>
      <w:r w:rsidRPr="00A11F34">
        <w:rPr>
          <w:rFonts w:cs="Calibri"/>
          <w:bCs/>
          <w:color w:val="E36C0A"/>
          <w:spacing w:val="-1"/>
          <w:sz w:val="24"/>
          <w:szCs w:val="24"/>
          <w:lang w:val="en-GB"/>
        </w:rPr>
        <w:t>(if training shared with companies)</w:t>
      </w:r>
    </w:p>
    <w:p w:rsidR="001344FA" w:rsidRPr="00D527FA" w:rsidRDefault="001344F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Introspective observation of his/her own behaviour in work situations and preparation of analysis to be carried out in the training centre by both trainees and trainers (simultaneously or separately) in leadership situations.</w:t>
      </w:r>
    </w:p>
    <w:p w:rsidR="001344FA" w:rsidRPr="00D527FA" w:rsidRDefault="001344F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Implementation of the knowledge acquired in training centre in concrete work situations: Experiencing theoretical knowledge and models in concrete and real work situations on worksite.</w:t>
      </w:r>
    </w:p>
    <w:p w:rsidR="00B94E3A" w:rsidRPr="00D527FA" w:rsidRDefault="001344F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Formalisation of the “right behaviour” and of the “right decisions”, in line with the context, organisational culture and expectations expressed by the head office, according to the global corporate aims and objectives (not to be disconnected from general trends and options).</w:t>
      </w:r>
    </w:p>
    <w:p w:rsidR="001344FA" w:rsidRPr="00A11F34" w:rsidRDefault="001344FA" w:rsidP="00B94E3A">
      <w:pPr>
        <w:pStyle w:val="Paragraphedeliste"/>
        <w:spacing w:after="0" w:line="240" w:lineRule="auto"/>
        <w:ind w:left="426"/>
        <w:rPr>
          <w:rFonts w:cs="Calibri"/>
          <w:b/>
          <w:bCs/>
          <w:color w:val="E36C0A"/>
          <w:spacing w:val="-1"/>
          <w:sz w:val="16"/>
          <w:szCs w:val="16"/>
          <w:lang w:val="en-GB"/>
        </w:rPr>
      </w:pPr>
    </w:p>
    <w:p w:rsidR="00B94E3A" w:rsidRPr="00A11F34" w:rsidRDefault="00B94E3A" w:rsidP="00B94E3A">
      <w:pPr>
        <w:pStyle w:val="Paragraphedeliste"/>
        <w:spacing w:after="0" w:line="240" w:lineRule="auto"/>
        <w:ind w:left="426"/>
        <w:rPr>
          <w:rFonts w:cs="Calibri"/>
          <w:bCs/>
          <w:color w:val="E36C0A"/>
          <w:spacing w:val="-1"/>
          <w:sz w:val="24"/>
          <w:szCs w:val="24"/>
          <w:lang w:val="en-GB"/>
        </w:rPr>
      </w:pPr>
      <w:r w:rsidRPr="00A11F34">
        <w:rPr>
          <w:rFonts w:cs="Calibri"/>
          <w:b/>
          <w:bCs/>
          <w:color w:val="E36C0A"/>
          <w:spacing w:val="-1"/>
          <w:sz w:val="24"/>
          <w:szCs w:val="24"/>
          <w:lang w:val="en-GB"/>
        </w:rPr>
        <w:t>E-LEARNING</w:t>
      </w:r>
    </w:p>
    <w:p w:rsidR="00B94E3A" w:rsidRPr="00D527FA" w:rsidRDefault="00B94E3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Individual work in line with instructions given in training centres and moderated by the observations made in company, starting from theoretical background adapted to the general skills of the trainees.</w:t>
      </w:r>
    </w:p>
    <w:p w:rsidR="00B94E3A" w:rsidRPr="00D527FA" w:rsidRDefault="00B94E3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Use of data banks.</w:t>
      </w:r>
    </w:p>
    <w:p w:rsidR="00B94E3A" w:rsidRPr="00D527FA" w:rsidRDefault="00B94E3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Systematic use of digital resources and tools when individual work.</w:t>
      </w:r>
    </w:p>
    <w:p w:rsidR="00B94E3A" w:rsidRPr="00D527FA" w:rsidRDefault="00B94E3A" w:rsidP="00B94E3A">
      <w:pPr>
        <w:pStyle w:val="Paragraphedeliste"/>
        <w:spacing w:after="0" w:line="240" w:lineRule="auto"/>
        <w:jc w:val="both"/>
        <w:rPr>
          <w:rFonts w:cs="Calibri"/>
          <w:sz w:val="16"/>
          <w:szCs w:val="16"/>
          <w:lang w:val="en-GB"/>
        </w:rPr>
      </w:pPr>
    </w:p>
    <w:p w:rsidR="00B94E3A" w:rsidRPr="00A11F34" w:rsidRDefault="00B94E3A" w:rsidP="00B94E3A">
      <w:pPr>
        <w:pStyle w:val="Paragraphedeliste"/>
        <w:spacing w:after="0" w:line="240" w:lineRule="auto"/>
        <w:ind w:left="426"/>
        <w:rPr>
          <w:rFonts w:cs="Calibri"/>
          <w:bCs/>
          <w:color w:val="E36C0A"/>
          <w:spacing w:val="-1"/>
          <w:sz w:val="24"/>
          <w:szCs w:val="24"/>
          <w:lang w:val="en-GB"/>
        </w:rPr>
      </w:pPr>
      <w:r w:rsidRPr="00A11F34">
        <w:rPr>
          <w:rFonts w:cs="Calibri"/>
          <w:b/>
          <w:bCs/>
          <w:color w:val="E36C0A"/>
          <w:spacing w:val="-1"/>
          <w:sz w:val="24"/>
          <w:szCs w:val="24"/>
          <w:lang w:val="en-GB"/>
        </w:rPr>
        <w:t>MATERIAL AND VIRTUAL TOOLS TO BE USED</w:t>
      </w:r>
    </w:p>
    <w:p w:rsidR="00BB4AD5" w:rsidRPr="00D527FA" w:rsidRDefault="00BB4AD5"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lastRenderedPageBreak/>
        <w:t>Documentation (either hard copy or virtual) enabling learners, training centres and companies involved in the training process to foresee, organise and communicate together.</w:t>
      </w:r>
    </w:p>
    <w:p w:rsidR="00BB4AD5" w:rsidRPr="00D527FA" w:rsidRDefault="00BB4AD5"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Virtual applications related to the organisation of work and to the communication on worksite.</w:t>
      </w:r>
    </w:p>
    <w:p w:rsidR="00BB4AD5" w:rsidRPr="00D527FA" w:rsidRDefault="00BB4AD5"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Recommendation sheets.</w:t>
      </w:r>
    </w:p>
    <w:p w:rsidR="00B94E3A" w:rsidRPr="00D527FA" w:rsidRDefault="00BB4AD5"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Video camera for filming simulations built upon real situations reported by learner or brought by trainers (internal and external).</w:t>
      </w:r>
    </w:p>
    <w:p w:rsidR="00BB4AD5" w:rsidRPr="00D527FA" w:rsidRDefault="00BB4AD5"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Press articles related either to theoretical aspects of planning, organisation, communication with teams on worksite or to the analysis of concrete examples of communication on worksite, focused of conflicts and problem solving.</w:t>
      </w:r>
    </w:p>
    <w:p w:rsidR="00BB4AD5" w:rsidRPr="00D527FA" w:rsidRDefault="00BB4AD5"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Documentation on controlling methods and practices.</w:t>
      </w:r>
    </w:p>
    <w:p w:rsidR="00BB4AD5" w:rsidRPr="00D527FA" w:rsidRDefault="00BB4AD5" w:rsidP="00BB4AD5">
      <w:pPr>
        <w:spacing w:after="0" w:line="240" w:lineRule="auto"/>
        <w:jc w:val="both"/>
        <w:rPr>
          <w:rFonts w:cs="Calibri"/>
          <w:sz w:val="16"/>
          <w:szCs w:val="16"/>
          <w:lang w:val="en-GB"/>
        </w:rPr>
      </w:pPr>
    </w:p>
    <w:p w:rsidR="00B94E3A" w:rsidRPr="00A11F34" w:rsidRDefault="00B94E3A" w:rsidP="00B94E3A">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PRODUCTIONS REQUIRED FROM LEARNERS</w:t>
      </w:r>
    </w:p>
    <w:p w:rsidR="00FD6230" w:rsidRPr="00D527FA" w:rsidRDefault="00FD6230"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 xml:space="preserve">Organisational and communication schemes to be implemented in company taking into account its size, activity, history and social choices. </w:t>
      </w:r>
    </w:p>
    <w:p w:rsidR="00FD6230" w:rsidRPr="00D527FA" w:rsidRDefault="00FD6230"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Identification and preparation of case studies taken from concrete situations observed in companies for their future presentation in training centres.</w:t>
      </w:r>
    </w:p>
    <w:p w:rsidR="00FD6230" w:rsidRPr="00D527FA" w:rsidRDefault="00FD6230"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Written analyses of problem solving situations, starting from filmed material (if appropriate).</w:t>
      </w:r>
    </w:p>
    <w:p w:rsidR="00FD6230" w:rsidRPr="00D527FA" w:rsidRDefault="00FD6230"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Research and analysis of press articles related to the planning, organisation and communication methods and tools with teams on worksites.</w:t>
      </w:r>
    </w:p>
    <w:p w:rsidR="00FD6230" w:rsidRPr="00D527FA" w:rsidRDefault="00FD6230"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Working on appropriated planning, organisation and communication schemes, by blending theoretical knowledge and empiric observations.</w:t>
      </w:r>
    </w:p>
    <w:p w:rsidR="00FD6230" w:rsidRPr="00D527FA" w:rsidRDefault="00FD6230"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Construction of operating procedures, including controlling.</w:t>
      </w:r>
    </w:p>
    <w:p w:rsidR="00FD6230" w:rsidRPr="00D527FA" w:rsidRDefault="00FD6230" w:rsidP="00FD6230">
      <w:pPr>
        <w:pStyle w:val="Paragraphedeliste"/>
        <w:spacing w:after="0" w:line="240" w:lineRule="auto"/>
        <w:jc w:val="both"/>
        <w:rPr>
          <w:rFonts w:cs="Calibri"/>
          <w:sz w:val="16"/>
          <w:szCs w:val="16"/>
          <w:lang w:val="en-GB"/>
        </w:rPr>
      </w:pPr>
    </w:p>
    <w:p w:rsidR="00B94E3A" w:rsidRPr="00A11F34" w:rsidRDefault="0009515B" w:rsidP="007C561D">
      <w:pPr>
        <w:pStyle w:val="Paragraphedeliste"/>
        <w:numPr>
          <w:ilvl w:val="0"/>
          <w:numId w:val="2"/>
        </w:numPr>
        <w:spacing w:after="0" w:line="240" w:lineRule="auto"/>
        <w:ind w:left="426"/>
        <w:rPr>
          <w:rFonts w:cs="Calibri"/>
          <w:b/>
          <w:bCs/>
          <w:color w:val="365F91"/>
          <w:spacing w:val="-1"/>
          <w:sz w:val="24"/>
          <w:szCs w:val="24"/>
          <w:lang w:val="en-GB"/>
        </w:rPr>
      </w:pPr>
      <w:r w:rsidRPr="00A11F34">
        <w:rPr>
          <w:rFonts w:cs="Calibri"/>
          <w:b/>
          <w:bCs/>
          <w:color w:val="365F91"/>
          <w:spacing w:val="-1"/>
          <w:sz w:val="24"/>
          <w:szCs w:val="24"/>
          <w:lang w:val="en-GB"/>
        </w:rPr>
        <w:t>A01WSS.LU10. Worksite Supervisor as a Tutor</w:t>
      </w:r>
      <w:r w:rsidR="00B94E3A" w:rsidRPr="00A11F34">
        <w:rPr>
          <w:rFonts w:cs="Calibri"/>
          <w:b/>
          <w:bCs/>
          <w:color w:val="365F91"/>
          <w:spacing w:val="-1"/>
          <w:sz w:val="24"/>
          <w:szCs w:val="24"/>
          <w:lang w:val="en-GB"/>
        </w:rPr>
        <w:t xml:space="preserve"> </w:t>
      </w:r>
      <w:r w:rsidR="00B94E3A" w:rsidRPr="00A11F34">
        <w:rPr>
          <w:rFonts w:cs="Calibri"/>
          <w:bCs/>
          <w:color w:val="E36C0A"/>
          <w:spacing w:val="-1"/>
          <w:sz w:val="24"/>
          <w:szCs w:val="24"/>
          <w:lang w:val="en-GB"/>
        </w:rPr>
        <w:t>(Duration suggested: 1</w:t>
      </w:r>
      <w:r w:rsidR="00404336" w:rsidRPr="00A11F34">
        <w:rPr>
          <w:rFonts w:cs="Calibri"/>
          <w:bCs/>
          <w:color w:val="E36C0A"/>
          <w:spacing w:val="-1"/>
          <w:sz w:val="24"/>
          <w:szCs w:val="24"/>
          <w:lang w:val="en-GB"/>
        </w:rPr>
        <w:t>6</w:t>
      </w:r>
      <w:r w:rsidR="00B94E3A" w:rsidRPr="00A11F34">
        <w:rPr>
          <w:rFonts w:cs="Calibri"/>
          <w:bCs/>
          <w:color w:val="E36C0A"/>
          <w:spacing w:val="-1"/>
          <w:sz w:val="24"/>
          <w:szCs w:val="24"/>
          <w:lang w:val="en-GB"/>
        </w:rPr>
        <w:t xml:space="preserve"> hrs)</w:t>
      </w:r>
    </w:p>
    <w:p w:rsidR="00B94E3A" w:rsidRPr="00A11F34" w:rsidRDefault="00B94E3A" w:rsidP="00B94E3A">
      <w:pPr>
        <w:pStyle w:val="Paragraphedeliste"/>
        <w:spacing w:after="0" w:line="240" w:lineRule="auto"/>
        <w:ind w:left="426"/>
        <w:rPr>
          <w:rFonts w:cs="Calibri"/>
          <w:b/>
          <w:bCs/>
          <w:color w:val="E36C0A"/>
          <w:spacing w:val="-1"/>
          <w:sz w:val="16"/>
          <w:szCs w:val="16"/>
          <w:lang w:val="en-GB"/>
        </w:rPr>
      </w:pPr>
    </w:p>
    <w:p w:rsidR="00B94E3A" w:rsidRPr="00A11F34" w:rsidRDefault="00B94E3A" w:rsidP="00B94E3A">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IN TRAINING CENTRE</w:t>
      </w:r>
    </w:p>
    <w:p w:rsidR="00B94E3A" w:rsidRPr="00A11F34" w:rsidRDefault="00B94E3A" w:rsidP="00B94E3A">
      <w:pPr>
        <w:pStyle w:val="Paragraphedeliste"/>
        <w:spacing w:after="0" w:line="240" w:lineRule="auto"/>
        <w:ind w:left="426"/>
        <w:rPr>
          <w:rFonts w:cs="Calibri"/>
          <w:bCs/>
          <w:color w:val="E36C0A"/>
          <w:spacing w:val="-1"/>
          <w:sz w:val="24"/>
          <w:szCs w:val="24"/>
          <w:lang w:val="en-GB"/>
        </w:rPr>
      </w:pPr>
      <w:r w:rsidRPr="00A11F34">
        <w:rPr>
          <w:rFonts w:cs="Calibri"/>
          <w:bCs/>
          <w:color w:val="E36C0A"/>
          <w:spacing w:val="-1"/>
          <w:sz w:val="24"/>
          <w:szCs w:val="24"/>
          <w:lang w:val="en-GB"/>
        </w:rPr>
        <w:t>If full time training in training centre</w:t>
      </w:r>
    </w:p>
    <w:p w:rsidR="00D765C8" w:rsidRPr="00D527FA" w:rsidRDefault="00D765C8"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Taking into account environment, contexts and available means (human and material) when conceiving tutorship.</w:t>
      </w:r>
    </w:p>
    <w:p w:rsidR="00D765C8" w:rsidRPr="00D527FA" w:rsidRDefault="00D765C8"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Inductive methods and organisation of learning process by mixing work in small and in larger groups, by taking into account the work experience of learners. Passing from practice to reflexivity and not the contrary (fundamental work-based learning rule).</w:t>
      </w:r>
    </w:p>
    <w:p w:rsidR="00D765C8" w:rsidRPr="00D527FA" w:rsidRDefault="00D765C8"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Using examples from real professional life and contexts, avoiding general and exclusively theoretical approaches of tutorship.</w:t>
      </w:r>
    </w:p>
    <w:p w:rsidR="00D765C8" w:rsidRPr="00D527FA" w:rsidRDefault="00D765C8"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Work with “mental maps”.</w:t>
      </w:r>
    </w:p>
    <w:p w:rsidR="00D765C8" w:rsidRPr="00D527FA" w:rsidRDefault="00D765C8"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Analysis and capitalisation of situations presented on virtual tools: case studies.</w:t>
      </w:r>
    </w:p>
    <w:p w:rsidR="00D765C8" w:rsidRPr="00D527FA" w:rsidRDefault="00D765C8"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Practicing simulation starting from role-playing, accustom her/himself with the reactions of the others to her/his own decisions.</w:t>
      </w:r>
    </w:p>
    <w:p w:rsidR="00B94E3A" w:rsidRPr="00A11F34" w:rsidRDefault="00B94E3A" w:rsidP="00D765C8">
      <w:pPr>
        <w:pStyle w:val="Paragraphedeliste"/>
        <w:spacing w:after="0" w:line="240" w:lineRule="auto"/>
        <w:ind w:left="426"/>
        <w:rPr>
          <w:rFonts w:cs="Calibri"/>
          <w:bCs/>
          <w:color w:val="E36C0A"/>
          <w:spacing w:val="-1"/>
          <w:sz w:val="24"/>
          <w:szCs w:val="24"/>
          <w:lang w:val="en-GB"/>
        </w:rPr>
      </w:pPr>
      <w:r w:rsidRPr="00A11F34">
        <w:rPr>
          <w:rFonts w:cs="Calibri"/>
          <w:bCs/>
          <w:color w:val="E36C0A"/>
          <w:spacing w:val="-1"/>
          <w:sz w:val="24"/>
          <w:szCs w:val="24"/>
          <w:lang w:val="en-GB"/>
        </w:rPr>
        <w:t>In addition, if training shared with companies</w:t>
      </w:r>
    </w:p>
    <w:p w:rsidR="00D765C8" w:rsidRPr="00D527FA" w:rsidRDefault="00D765C8"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Mixing learners coming from the companies having various profiles and different size, to demonstrate better the variety of communicational practices.</w:t>
      </w:r>
    </w:p>
    <w:p w:rsidR="00D765C8" w:rsidRPr="00D527FA" w:rsidRDefault="00D765C8"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Inductive iterative methods if training based on spaced days, professional practice foreseen in between: tackling similar topics several times, but each time with a higher degree of complexity.</w:t>
      </w:r>
    </w:p>
    <w:p w:rsidR="00B94E3A" w:rsidRPr="00D527FA" w:rsidRDefault="00B94E3A" w:rsidP="00B94E3A">
      <w:pPr>
        <w:pStyle w:val="Paragraphedeliste"/>
        <w:spacing w:after="0" w:line="240" w:lineRule="auto"/>
        <w:jc w:val="both"/>
        <w:rPr>
          <w:rFonts w:cs="Calibri"/>
          <w:sz w:val="16"/>
          <w:szCs w:val="16"/>
          <w:lang w:val="en-GB"/>
        </w:rPr>
      </w:pPr>
    </w:p>
    <w:p w:rsidR="00B94E3A" w:rsidRPr="00A11F34" w:rsidRDefault="00B94E3A" w:rsidP="00B94E3A">
      <w:pPr>
        <w:pStyle w:val="Paragraphedeliste"/>
        <w:spacing w:after="0" w:line="240" w:lineRule="auto"/>
        <w:ind w:left="426"/>
        <w:rPr>
          <w:rFonts w:cs="Calibri"/>
          <w:bCs/>
          <w:color w:val="E36C0A"/>
          <w:spacing w:val="-1"/>
          <w:sz w:val="24"/>
          <w:szCs w:val="24"/>
          <w:lang w:val="en-GB"/>
        </w:rPr>
      </w:pPr>
      <w:r w:rsidRPr="00A11F34">
        <w:rPr>
          <w:rFonts w:cs="Calibri"/>
          <w:b/>
          <w:bCs/>
          <w:color w:val="E36C0A"/>
          <w:spacing w:val="-1"/>
          <w:sz w:val="24"/>
          <w:szCs w:val="24"/>
          <w:lang w:val="en-GB"/>
        </w:rPr>
        <w:t xml:space="preserve">IN COMPANY </w:t>
      </w:r>
      <w:r w:rsidRPr="00A11F34">
        <w:rPr>
          <w:rFonts w:cs="Calibri"/>
          <w:bCs/>
          <w:color w:val="E36C0A"/>
          <w:spacing w:val="-1"/>
          <w:sz w:val="24"/>
          <w:szCs w:val="24"/>
          <w:lang w:val="en-GB"/>
        </w:rPr>
        <w:t>(if training shared with companies)</w:t>
      </w:r>
    </w:p>
    <w:p w:rsidR="0016167E" w:rsidRPr="00D527FA" w:rsidRDefault="0016167E"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Introspective observation of his/her own behaviour in work situations and preparation of analysis to be carried out in the training centre by both trainees and trainers (simultaneously or separately).</w:t>
      </w:r>
    </w:p>
    <w:p w:rsidR="0016167E" w:rsidRPr="00D527FA" w:rsidRDefault="0016167E"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Implementation of the knowledge acquired in training centre in concrete work situations: Experiencing theoretical models and tools for tutorship in concrete and real work on worksite.</w:t>
      </w:r>
    </w:p>
    <w:p w:rsidR="00B94E3A" w:rsidRPr="00D527FA" w:rsidRDefault="0016167E"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Formalisation of the “right behaviour”, in line with the context, organisational culture and expectations expressed by the head office.</w:t>
      </w:r>
    </w:p>
    <w:p w:rsidR="0016167E" w:rsidRPr="00A11F34" w:rsidRDefault="0016167E" w:rsidP="00B94E3A">
      <w:pPr>
        <w:pStyle w:val="Paragraphedeliste"/>
        <w:spacing w:after="0" w:line="240" w:lineRule="auto"/>
        <w:ind w:left="426"/>
        <w:rPr>
          <w:rFonts w:cs="Calibri"/>
          <w:b/>
          <w:bCs/>
          <w:color w:val="E36C0A"/>
          <w:spacing w:val="-1"/>
          <w:sz w:val="16"/>
          <w:szCs w:val="16"/>
          <w:lang w:val="en-GB"/>
        </w:rPr>
      </w:pPr>
    </w:p>
    <w:p w:rsidR="00B94E3A" w:rsidRPr="00A11F34" w:rsidRDefault="00B94E3A" w:rsidP="00B94E3A">
      <w:pPr>
        <w:pStyle w:val="Paragraphedeliste"/>
        <w:spacing w:after="0" w:line="240" w:lineRule="auto"/>
        <w:ind w:left="426"/>
        <w:rPr>
          <w:rFonts w:cs="Calibri"/>
          <w:bCs/>
          <w:color w:val="E36C0A"/>
          <w:spacing w:val="-1"/>
          <w:sz w:val="24"/>
          <w:szCs w:val="24"/>
          <w:lang w:val="en-GB"/>
        </w:rPr>
      </w:pPr>
      <w:r w:rsidRPr="00A11F34">
        <w:rPr>
          <w:rFonts w:cs="Calibri"/>
          <w:b/>
          <w:bCs/>
          <w:color w:val="E36C0A"/>
          <w:spacing w:val="-1"/>
          <w:sz w:val="24"/>
          <w:szCs w:val="24"/>
          <w:lang w:val="en-GB"/>
        </w:rPr>
        <w:t>E-LEARNING</w:t>
      </w:r>
    </w:p>
    <w:p w:rsidR="00B94E3A" w:rsidRPr="00D527FA" w:rsidRDefault="00B94E3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Individual work in line with instructions given in training centres and moderated by the observations made in company, starting from theoretical background adapted to the general skills of the</w:t>
      </w:r>
      <w:r w:rsidR="0016167E" w:rsidRPr="00D527FA">
        <w:rPr>
          <w:rFonts w:cs="Calibri"/>
          <w:sz w:val="20"/>
          <w:szCs w:val="20"/>
          <w:lang w:val="en-GB"/>
        </w:rPr>
        <w:t xml:space="preserve"> trainees</w:t>
      </w:r>
      <w:r w:rsidRPr="00D527FA">
        <w:rPr>
          <w:rFonts w:cs="Calibri"/>
          <w:sz w:val="20"/>
          <w:szCs w:val="20"/>
          <w:lang w:val="en-GB"/>
        </w:rPr>
        <w:t>.</w:t>
      </w:r>
    </w:p>
    <w:p w:rsidR="00B94E3A" w:rsidRPr="00D527FA" w:rsidRDefault="00B94E3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lastRenderedPageBreak/>
        <w:t>Use of data banks.</w:t>
      </w:r>
    </w:p>
    <w:p w:rsidR="00B94E3A" w:rsidRPr="00D527FA" w:rsidRDefault="00B94E3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Systematic use of digital resources and tools when individual work.</w:t>
      </w:r>
    </w:p>
    <w:p w:rsidR="0016167E" w:rsidRPr="00D527FA" w:rsidRDefault="0016167E">
      <w:pPr>
        <w:rPr>
          <w:rFonts w:cs="Calibri"/>
          <w:sz w:val="16"/>
          <w:szCs w:val="16"/>
          <w:lang w:val="en-GB"/>
        </w:rPr>
      </w:pPr>
      <w:r w:rsidRPr="00D527FA">
        <w:rPr>
          <w:rFonts w:cs="Calibri"/>
          <w:sz w:val="16"/>
          <w:szCs w:val="16"/>
          <w:lang w:val="en-GB"/>
        </w:rPr>
        <w:br w:type="page"/>
      </w:r>
    </w:p>
    <w:p w:rsidR="00B94E3A" w:rsidRPr="00D527FA" w:rsidRDefault="00B94E3A" w:rsidP="00B94E3A">
      <w:pPr>
        <w:pStyle w:val="Paragraphedeliste"/>
        <w:spacing w:after="0" w:line="240" w:lineRule="auto"/>
        <w:jc w:val="both"/>
        <w:rPr>
          <w:rFonts w:cs="Calibri"/>
          <w:sz w:val="16"/>
          <w:szCs w:val="16"/>
          <w:lang w:val="en-GB"/>
        </w:rPr>
      </w:pPr>
    </w:p>
    <w:p w:rsidR="00B94E3A" w:rsidRPr="00A11F34" w:rsidRDefault="00B94E3A" w:rsidP="00B94E3A">
      <w:pPr>
        <w:pStyle w:val="Paragraphedeliste"/>
        <w:spacing w:after="0" w:line="240" w:lineRule="auto"/>
        <w:ind w:left="426"/>
        <w:rPr>
          <w:rFonts w:cs="Calibri"/>
          <w:bCs/>
          <w:color w:val="E36C0A"/>
          <w:spacing w:val="-1"/>
          <w:sz w:val="24"/>
          <w:szCs w:val="24"/>
          <w:lang w:val="en-GB"/>
        </w:rPr>
      </w:pPr>
      <w:r w:rsidRPr="00A11F34">
        <w:rPr>
          <w:rFonts w:cs="Calibri"/>
          <w:b/>
          <w:bCs/>
          <w:color w:val="E36C0A"/>
          <w:spacing w:val="-1"/>
          <w:sz w:val="24"/>
          <w:szCs w:val="24"/>
          <w:lang w:val="en-GB"/>
        </w:rPr>
        <w:t>MATERIAL AND VIRTUAL TOOLS TO BE USED</w:t>
      </w:r>
    </w:p>
    <w:p w:rsidR="0016167E" w:rsidRPr="00D527FA" w:rsidRDefault="0016167E"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Documentation (either hard copy or virtual) enabling learners, training centres and companies involved in the training process to communicate together.</w:t>
      </w:r>
    </w:p>
    <w:p w:rsidR="0016167E" w:rsidRPr="00D527FA" w:rsidRDefault="0016167E"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Press articles related either to theoretical aspects of tutorship with teams on worksite or to the analysis of concrete examples of communication on worksite, focused of conflicts and problem solving.</w:t>
      </w:r>
    </w:p>
    <w:p w:rsidR="00B94E3A" w:rsidRPr="00D527FA" w:rsidRDefault="00B94E3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Video camera for filming simulations built upon real situations reported by learner or brought by trainers (internal and external).</w:t>
      </w:r>
    </w:p>
    <w:p w:rsidR="00B94E3A" w:rsidRPr="00D527FA" w:rsidRDefault="00B94E3A" w:rsidP="00B94E3A">
      <w:pPr>
        <w:spacing w:after="0" w:line="240" w:lineRule="auto"/>
        <w:jc w:val="both"/>
        <w:rPr>
          <w:rFonts w:cs="Calibri"/>
          <w:sz w:val="16"/>
          <w:szCs w:val="16"/>
          <w:lang w:val="en-GB"/>
        </w:rPr>
      </w:pPr>
    </w:p>
    <w:p w:rsidR="00B94E3A" w:rsidRPr="00A11F34" w:rsidRDefault="00B94E3A" w:rsidP="00B94E3A">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PRODUCTIONS REQUIRED FROM LEARNERS</w:t>
      </w:r>
    </w:p>
    <w:p w:rsidR="0016167E" w:rsidRPr="00D527FA" w:rsidRDefault="0016167E"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Written analyses of concepts and problem solving situations, starting from filmed material, related to tutorship.</w:t>
      </w:r>
    </w:p>
    <w:p w:rsidR="0016167E" w:rsidRPr="00D527FA" w:rsidRDefault="0016167E"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 xml:space="preserve">Tutorial schemes to be implemented in company taking into account its size, activity, history and social choices. </w:t>
      </w:r>
    </w:p>
    <w:p w:rsidR="00B94E3A" w:rsidRPr="00D527FA" w:rsidRDefault="0016167E"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Identification and preparation of case studies taken from concrete situations observed in companies (if relevant).</w:t>
      </w:r>
    </w:p>
    <w:p w:rsidR="009353F1" w:rsidRPr="00D527FA" w:rsidRDefault="009353F1">
      <w:pPr>
        <w:rPr>
          <w:sz w:val="26"/>
          <w:szCs w:val="26"/>
          <w:lang w:val="en-GB"/>
        </w:rPr>
      </w:pPr>
    </w:p>
    <w:p w:rsidR="009353F1" w:rsidRPr="00A11F34" w:rsidRDefault="00003D75" w:rsidP="009353F1">
      <w:pPr>
        <w:spacing w:after="0" w:line="240" w:lineRule="auto"/>
        <w:rPr>
          <w:rFonts w:ascii="Eras Bold ITC" w:hAnsi="Eras Bold ITC" w:cs="Aharoni"/>
          <w:bCs/>
          <w:color w:val="1F497D"/>
          <w:w w:val="99"/>
          <w:position w:val="1"/>
          <w:sz w:val="24"/>
          <w:szCs w:val="24"/>
          <w:lang w:val="en-GB"/>
        </w:rPr>
      </w:pPr>
      <w:r w:rsidRPr="00A11F34">
        <w:rPr>
          <w:rFonts w:ascii="Eras Bold ITC" w:hAnsi="Eras Bold ITC" w:cs="Aharoni"/>
          <w:bCs/>
          <w:color w:val="1F497D"/>
          <w:w w:val="99"/>
          <w:position w:val="1"/>
          <w:sz w:val="24"/>
          <w:szCs w:val="24"/>
          <w:lang w:val="en-GB"/>
        </w:rPr>
        <w:t>ACTIVITY AO2</w:t>
      </w:r>
      <w:r w:rsidR="00CA567D" w:rsidRPr="00A11F34">
        <w:rPr>
          <w:rFonts w:ascii="Eras Bold ITC" w:hAnsi="Eras Bold ITC" w:cs="Aharoni"/>
          <w:bCs/>
          <w:color w:val="1F497D"/>
          <w:w w:val="99"/>
          <w:position w:val="1"/>
          <w:sz w:val="24"/>
          <w:szCs w:val="24"/>
          <w:lang w:val="en-GB"/>
        </w:rPr>
        <w:t>:</w:t>
      </w:r>
      <w:r w:rsidR="009353F1" w:rsidRPr="00A11F34">
        <w:rPr>
          <w:rFonts w:ascii="Eras Bold ITC" w:hAnsi="Eras Bold ITC" w:cs="Aharoni"/>
          <w:bCs/>
          <w:color w:val="1F497D"/>
          <w:w w:val="99"/>
          <w:position w:val="1"/>
          <w:sz w:val="24"/>
          <w:szCs w:val="24"/>
          <w:lang w:val="en-GB"/>
        </w:rPr>
        <w:t xml:space="preserve"> </w:t>
      </w:r>
      <w:r w:rsidRPr="00A11F34">
        <w:rPr>
          <w:rFonts w:ascii="Eras Bold ITC" w:hAnsi="Eras Bold ITC" w:cs="Aharoni"/>
          <w:bCs/>
          <w:color w:val="1F497D"/>
          <w:w w:val="99"/>
          <w:position w:val="1"/>
          <w:sz w:val="24"/>
          <w:szCs w:val="24"/>
          <w:lang w:val="en-GB"/>
        </w:rPr>
        <w:t>Mentoring / Coaching</w:t>
      </w:r>
    </w:p>
    <w:p w:rsidR="009353F1" w:rsidRPr="00D527FA" w:rsidRDefault="009353F1" w:rsidP="009353F1">
      <w:pPr>
        <w:spacing w:after="0" w:line="240" w:lineRule="auto"/>
        <w:rPr>
          <w:sz w:val="16"/>
          <w:szCs w:val="16"/>
          <w:lang w:val="en-GB"/>
        </w:rPr>
      </w:pPr>
    </w:p>
    <w:p w:rsidR="009353F1" w:rsidRPr="00A11F34" w:rsidRDefault="00003D75" w:rsidP="007C561D">
      <w:pPr>
        <w:pStyle w:val="Paragraphedeliste"/>
        <w:numPr>
          <w:ilvl w:val="0"/>
          <w:numId w:val="2"/>
        </w:numPr>
        <w:spacing w:after="0" w:line="240" w:lineRule="auto"/>
        <w:ind w:left="426"/>
        <w:rPr>
          <w:rFonts w:cs="Calibri"/>
          <w:b/>
          <w:bCs/>
          <w:color w:val="365F91"/>
          <w:spacing w:val="-1"/>
          <w:sz w:val="24"/>
          <w:szCs w:val="24"/>
          <w:lang w:val="en-GB"/>
        </w:rPr>
      </w:pPr>
      <w:r w:rsidRPr="00A11F34">
        <w:rPr>
          <w:rFonts w:cs="Calibri"/>
          <w:b/>
          <w:bCs/>
          <w:color w:val="365F91"/>
          <w:spacing w:val="-1"/>
          <w:sz w:val="24"/>
          <w:szCs w:val="24"/>
          <w:lang w:val="en-GB"/>
        </w:rPr>
        <w:t>A02.LU.11. Communication</w:t>
      </w:r>
      <w:r w:rsidR="009353F1" w:rsidRPr="00A11F34">
        <w:rPr>
          <w:rFonts w:cs="Calibri"/>
          <w:b/>
          <w:bCs/>
          <w:color w:val="365F91"/>
          <w:spacing w:val="-1"/>
          <w:sz w:val="24"/>
          <w:szCs w:val="24"/>
          <w:lang w:val="en-GB"/>
        </w:rPr>
        <w:t xml:space="preserve"> </w:t>
      </w:r>
      <w:r w:rsidR="009353F1" w:rsidRPr="00A11F34">
        <w:rPr>
          <w:rFonts w:cs="Calibri"/>
          <w:bCs/>
          <w:color w:val="E36C0A"/>
          <w:spacing w:val="-1"/>
          <w:sz w:val="24"/>
          <w:szCs w:val="24"/>
          <w:lang w:val="en-GB"/>
        </w:rPr>
        <w:t xml:space="preserve">(Duration suggested: </w:t>
      </w:r>
      <w:r w:rsidR="00404336" w:rsidRPr="00A11F34">
        <w:rPr>
          <w:rFonts w:cs="Calibri"/>
          <w:bCs/>
          <w:color w:val="E36C0A"/>
          <w:spacing w:val="-1"/>
          <w:sz w:val="24"/>
          <w:szCs w:val="24"/>
          <w:lang w:val="en-GB"/>
        </w:rPr>
        <w:t>8</w:t>
      </w:r>
      <w:r w:rsidR="009353F1" w:rsidRPr="00A11F34">
        <w:rPr>
          <w:rFonts w:cs="Calibri"/>
          <w:bCs/>
          <w:color w:val="E36C0A"/>
          <w:spacing w:val="-1"/>
          <w:sz w:val="24"/>
          <w:szCs w:val="24"/>
          <w:lang w:val="en-GB"/>
        </w:rPr>
        <w:t xml:space="preserve"> hrs)</w:t>
      </w:r>
    </w:p>
    <w:p w:rsidR="00003D75" w:rsidRPr="00A11F34" w:rsidRDefault="00003D75" w:rsidP="007C561D">
      <w:pPr>
        <w:pStyle w:val="Paragraphedeliste"/>
        <w:numPr>
          <w:ilvl w:val="0"/>
          <w:numId w:val="2"/>
        </w:numPr>
        <w:spacing w:after="0" w:line="240" w:lineRule="auto"/>
        <w:ind w:left="426"/>
        <w:rPr>
          <w:rFonts w:cs="Calibri"/>
          <w:b/>
          <w:bCs/>
          <w:color w:val="365F91"/>
          <w:spacing w:val="-1"/>
          <w:sz w:val="24"/>
          <w:szCs w:val="24"/>
          <w:lang w:val="en-GB"/>
        </w:rPr>
      </w:pPr>
      <w:r w:rsidRPr="00A11F34">
        <w:rPr>
          <w:rFonts w:cs="Calibri"/>
          <w:b/>
          <w:bCs/>
          <w:color w:val="365F91"/>
          <w:spacing w:val="-1"/>
          <w:sz w:val="24"/>
          <w:szCs w:val="24"/>
          <w:lang w:val="en-GB"/>
        </w:rPr>
        <w:t>A02.LU.1</w:t>
      </w:r>
      <w:r w:rsidR="0026474A" w:rsidRPr="00A11F34">
        <w:rPr>
          <w:rFonts w:cs="Calibri"/>
          <w:b/>
          <w:bCs/>
          <w:color w:val="365F91"/>
          <w:spacing w:val="-1"/>
          <w:sz w:val="24"/>
          <w:szCs w:val="24"/>
          <w:lang w:val="en-GB"/>
        </w:rPr>
        <w:t>2. Interview Management T</w:t>
      </w:r>
      <w:r w:rsidRPr="00A11F34">
        <w:rPr>
          <w:rFonts w:cs="Calibri"/>
          <w:b/>
          <w:bCs/>
          <w:color w:val="365F91"/>
          <w:spacing w:val="-1"/>
          <w:sz w:val="24"/>
          <w:szCs w:val="24"/>
          <w:lang w:val="en-GB"/>
        </w:rPr>
        <w:t xml:space="preserve">echniques </w:t>
      </w:r>
      <w:r w:rsidRPr="00A11F34">
        <w:rPr>
          <w:rFonts w:cs="Calibri"/>
          <w:bCs/>
          <w:color w:val="E36C0A"/>
          <w:spacing w:val="-1"/>
          <w:sz w:val="24"/>
          <w:szCs w:val="24"/>
          <w:lang w:val="en-GB"/>
        </w:rPr>
        <w:t xml:space="preserve">(Duration suggested: </w:t>
      </w:r>
      <w:r w:rsidR="00404336" w:rsidRPr="00A11F34">
        <w:rPr>
          <w:rFonts w:cs="Calibri"/>
          <w:bCs/>
          <w:color w:val="E36C0A"/>
          <w:spacing w:val="-1"/>
          <w:sz w:val="24"/>
          <w:szCs w:val="24"/>
          <w:lang w:val="en-GB"/>
        </w:rPr>
        <w:t>8</w:t>
      </w:r>
      <w:r w:rsidRPr="00A11F34">
        <w:rPr>
          <w:rFonts w:cs="Calibri"/>
          <w:bCs/>
          <w:color w:val="E36C0A"/>
          <w:spacing w:val="-1"/>
          <w:sz w:val="24"/>
          <w:szCs w:val="24"/>
          <w:lang w:val="en-GB"/>
        </w:rPr>
        <w:t xml:space="preserve"> hrs)</w:t>
      </w:r>
    </w:p>
    <w:p w:rsidR="00003D75" w:rsidRPr="00A11F34" w:rsidRDefault="00003D75" w:rsidP="007C561D">
      <w:pPr>
        <w:pStyle w:val="Paragraphedeliste"/>
        <w:numPr>
          <w:ilvl w:val="0"/>
          <w:numId w:val="2"/>
        </w:numPr>
        <w:spacing w:after="0" w:line="240" w:lineRule="auto"/>
        <w:ind w:left="426"/>
        <w:rPr>
          <w:rFonts w:cs="Calibri"/>
          <w:b/>
          <w:bCs/>
          <w:color w:val="365F91"/>
          <w:spacing w:val="-1"/>
          <w:sz w:val="24"/>
          <w:szCs w:val="24"/>
          <w:lang w:val="en-GB"/>
        </w:rPr>
      </w:pPr>
      <w:r w:rsidRPr="00A11F34">
        <w:rPr>
          <w:rFonts w:cs="Calibri"/>
          <w:b/>
          <w:bCs/>
          <w:color w:val="365F91"/>
          <w:spacing w:val="-1"/>
          <w:sz w:val="24"/>
          <w:szCs w:val="24"/>
          <w:lang w:val="en-GB"/>
        </w:rPr>
        <w:t>A02.LU.1</w:t>
      </w:r>
      <w:r w:rsidR="0026474A" w:rsidRPr="00A11F34">
        <w:rPr>
          <w:rFonts w:cs="Calibri"/>
          <w:b/>
          <w:bCs/>
          <w:color w:val="365F91"/>
          <w:spacing w:val="-1"/>
          <w:sz w:val="24"/>
          <w:szCs w:val="24"/>
          <w:lang w:val="en-GB"/>
        </w:rPr>
        <w:t>3. Capacity Building P</w:t>
      </w:r>
      <w:r w:rsidRPr="00A11F34">
        <w:rPr>
          <w:rFonts w:cs="Calibri"/>
          <w:b/>
          <w:bCs/>
          <w:color w:val="365F91"/>
          <w:spacing w:val="-1"/>
          <w:sz w:val="24"/>
          <w:szCs w:val="24"/>
          <w:lang w:val="en-GB"/>
        </w:rPr>
        <w:t xml:space="preserve">rocesses </w:t>
      </w:r>
      <w:r w:rsidRPr="00A11F34">
        <w:rPr>
          <w:rFonts w:cs="Calibri"/>
          <w:bCs/>
          <w:color w:val="E36C0A"/>
          <w:spacing w:val="-1"/>
          <w:sz w:val="24"/>
          <w:szCs w:val="24"/>
          <w:lang w:val="en-GB"/>
        </w:rPr>
        <w:t xml:space="preserve">(Duration suggested: </w:t>
      </w:r>
      <w:r w:rsidR="00404336" w:rsidRPr="00A11F34">
        <w:rPr>
          <w:rFonts w:cs="Calibri"/>
          <w:bCs/>
          <w:color w:val="E36C0A"/>
          <w:spacing w:val="-1"/>
          <w:sz w:val="24"/>
          <w:szCs w:val="24"/>
          <w:lang w:val="en-GB"/>
        </w:rPr>
        <w:t>8</w:t>
      </w:r>
      <w:r w:rsidRPr="00A11F34">
        <w:rPr>
          <w:rFonts w:cs="Calibri"/>
          <w:bCs/>
          <w:color w:val="E36C0A"/>
          <w:spacing w:val="-1"/>
          <w:sz w:val="24"/>
          <w:szCs w:val="24"/>
          <w:lang w:val="en-GB"/>
        </w:rPr>
        <w:t xml:space="preserve"> hrs)</w:t>
      </w:r>
    </w:p>
    <w:p w:rsidR="009353F1" w:rsidRPr="00A11F34" w:rsidRDefault="009353F1" w:rsidP="009353F1">
      <w:pPr>
        <w:pStyle w:val="Paragraphedeliste"/>
        <w:spacing w:after="0" w:line="240" w:lineRule="auto"/>
        <w:ind w:left="426"/>
        <w:rPr>
          <w:rFonts w:cs="Calibri"/>
          <w:b/>
          <w:bCs/>
          <w:color w:val="E36C0A"/>
          <w:spacing w:val="-1"/>
          <w:sz w:val="16"/>
          <w:szCs w:val="16"/>
          <w:lang w:val="en-GB"/>
        </w:rPr>
      </w:pPr>
    </w:p>
    <w:p w:rsidR="009353F1" w:rsidRPr="00A11F34" w:rsidRDefault="009353F1" w:rsidP="009353F1">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IN TRAINING CENTRE</w:t>
      </w:r>
    </w:p>
    <w:p w:rsidR="00003D75" w:rsidRPr="00D527FA" w:rsidRDefault="003210EB" w:rsidP="002B5860">
      <w:pPr>
        <w:pStyle w:val="Paragraphedeliste"/>
        <w:numPr>
          <w:ilvl w:val="0"/>
          <w:numId w:val="5"/>
        </w:numPr>
        <w:spacing w:after="0" w:line="240" w:lineRule="auto"/>
        <w:ind w:hanging="294"/>
        <w:jc w:val="both"/>
        <w:rPr>
          <w:sz w:val="20"/>
          <w:szCs w:val="20"/>
          <w:lang w:val="en-GB"/>
        </w:rPr>
      </w:pPr>
      <w:r w:rsidRPr="00D527FA">
        <w:rPr>
          <w:sz w:val="20"/>
          <w:szCs w:val="20"/>
          <w:lang w:val="en-GB"/>
        </w:rPr>
        <w:t>C</w:t>
      </w:r>
      <w:r w:rsidR="00003D75" w:rsidRPr="00D527FA">
        <w:rPr>
          <w:sz w:val="20"/>
          <w:szCs w:val="20"/>
          <w:lang w:val="en-GB"/>
        </w:rPr>
        <w:t>lassroom</w:t>
      </w:r>
      <w:r w:rsidRPr="00D527FA">
        <w:rPr>
          <w:sz w:val="20"/>
          <w:szCs w:val="20"/>
          <w:lang w:val="en-GB"/>
        </w:rPr>
        <w:t>s</w:t>
      </w:r>
      <w:r w:rsidR="00003D75" w:rsidRPr="00D527FA">
        <w:rPr>
          <w:sz w:val="20"/>
          <w:szCs w:val="20"/>
          <w:lang w:val="en-GB"/>
        </w:rPr>
        <w:t xml:space="preserve"> organised in a circular way to help the discussion and </w:t>
      </w:r>
      <w:r w:rsidR="0010086C" w:rsidRPr="00D527FA">
        <w:rPr>
          <w:sz w:val="20"/>
          <w:szCs w:val="20"/>
          <w:lang w:val="en-GB"/>
        </w:rPr>
        <w:t xml:space="preserve">to </w:t>
      </w:r>
      <w:r w:rsidR="00003D75" w:rsidRPr="00D527FA">
        <w:rPr>
          <w:sz w:val="20"/>
          <w:szCs w:val="20"/>
          <w:lang w:val="en-GB"/>
        </w:rPr>
        <w:t xml:space="preserve">promote </w:t>
      </w:r>
      <w:r w:rsidR="0010086C" w:rsidRPr="00D527FA">
        <w:rPr>
          <w:sz w:val="20"/>
          <w:szCs w:val="20"/>
          <w:lang w:val="en-GB"/>
        </w:rPr>
        <w:t>collective work.</w:t>
      </w:r>
    </w:p>
    <w:p w:rsidR="00003D75" w:rsidRPr="00D527FA" w:rsidRDefault="00003D75" w:rsidP="002B5860">
      <w:pPr>
        <w:pStyle w:val="Paragraphedeliste"/>
        <w:numPr>
          <w:ilvl w:val="0"/>
          <w:numId w:val="5"/>
        </w:numPr>
        <w:spacing w:after="0" w:line="240" w:lineRule="auto"/>
        <w:ind w:hanging="294"/>
        <w:jc w:val="both"/>
        <w:rPr>
          <w:rFonts w:cs="Calibri"/>
          <w:sz w:val="20"/>
          <w:szCs w:val="20"/>
          <w:lang w:val="en-GB"/>
        </w:rPr>
      </w:pPr>
      <w:r w:rsidRPr="00D527FA">
        <w:rPr>
          <w:sz w:val="20"/>
          <w:szCs w:val="20"/>
          <w:lang w:val="en-GB"/>
        </w:rPr>
        <w:t>The teacher</w:t>
      </w:r>
      <w:r w:rsidR="0010086C" w:rsidRPr="00D527FA">
        <w:rPr>
          <w:sz w:val="20"/>
          <w:szCs w:val="20"/>
          <w:lang w:val="en-GB"/>
        </w:rPr>
        <w:t>/trainer</w:t>
      </w:r>
      <w:r w:rsidRPr="00D527FA">
        <w:rPr>
          <w:sz w:val="20"/>
          <w:szCs w:val="20"/>
          <w:lang w:val="en-GB"/>
        </w:rPr>
        <w:t xml:space="preserve"> will prepare a clear and schematic synthesis of what said in the participants’ debate and he will speak about the covered topics</w:t>
      </w:r>
      <w:r w:rsidR="0010086C" w:rsidRPr="00D527FA">
        <w:rPr>
          <w:sz w:val="20"/>
          <w:szCs w:val="20"/>
          <w:lang w:val="en-GB"/>
        </w:rPr>
        <w:t>.</w:t>
      </w:r>
    </w:p>
    <w:p w:rsidR="009353F1" w:rsidRPr="00D527FA" w:rsidRDefault="009353F1"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Inductive methods and organisation of learning process by mixing work in small and in larger groups, by taking into account the work experience of learners and its critical approach. Navigate systematically from practice to reflexivity.</w:t>
      </w:r>
    </w:p>
    <w:p w:rsidR="009353F1" w:rsidRPr="00D527FA" w:rsidRDefault="009353F1"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Using examples from real professional life and contexts, avoiding general and exclusively theoretical approaches.</w:t>
      </w:r>
    </w:p>
    <w:p w:rsidR="009353F1" w:rsidRPr="00D527FA" w:rsidRDefault="009353F1"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Practicing simulation starting from role-playing, accustom her/himself with the reactions of the others to her/his own decisions.</w:t>
      </w:r>
    </w:p>
    <w:p w:rsidR="009353F1" w:rsidRPr="00D527FA" w:rsidRDefault="009353F1"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Envisaging the impact of the decisions taken in a larger context, by stressing multi-activity on worksite.</w:t>
      </w:r>
    </w:p>
    <w:p w:rsidR="009353F1" w:rsidRPr="00D527FA" w:rsidRDefault="009353F1"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Stressing the importance of the global approach of organisational planning for worksites.</w:t>
      </w:r>
    </w:p>
    <w:p w:rsidR="009353F1" w:rsidRPr="00D527FA" w:rsidRDefault="009353F1"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Preparation for experimentation in company.</w:t>
      </w:r>
    </w:p>
    <w:p w:rsidR="009353F1" w:rsidRPr="00A11F34" w:rsidRDefault="009353F1" w:rsidP="009353F1">
      <w:pPr>
        <w:pStyle w:val="Paragraphedeliste"/>
        <w:spacing w:after="0" w:line="240" w:lineRule="auto"/>
        <w:ind w:left="426"/>
        <w:rPr>
          <w:rFonts w:cs="Calibri"/>
          <w:b/>
          <w:bCs/>
          <w:color w:val="E36C0A"/>
          <w:spacing w:val="-1"/>
          <w:sz w:val="16"/>
          <w:szCs w:val="16"/>
          <w:lang w:val="en-GB"/>
        </w:rPr>
      </w:pPr>
    </w:p>
    <w:p w:rsidR="009353F1" w:rsidRPr="00A11F34" w:rsidRDefault="009353F1" w:rsidP="009353F1">
      <w:pPr>
        <w:pStyle w:val="Paragraphedeliste"/>
        <w:spacing w:after="0" w:line="240" w:lineRule="auto"/>
        <w:ind w:left="426"/>
        <w:rPr>
          <w:rFonts w:cs="Calibri"/>
          <w:bCs/>
          <w:color w:val="E36C0A"/>
          <w:spacing w:val="-1"/>
          <w:sz w:val="24"/>
          <w:szCs w:val="24"/>
          <w:lang w:val="en-GB"/>
        </w:rPr>
      </w:pPr>
      <w:r w:rsidRPr="00A11F34">
        <w:rPr>
          <w:rFonts w:cs="Calibri"/>
          <w:b/>
          <w:bCs/>
          <w:color w:val="E36C0A"/>
          <w:spacing w:val="-1"/>
          <w:sz w:val="24"/>
          <w:szCs w:val="24"/>
          <w:lang w:val="en-GB"/>
        </w:rPr>
        <w:t>E-LEARNING</w:t>
      </w:r>
    </w:p>
    <w:p w:rsidR="009353F1" w:rsidRPr="00D527FA" w:rsidRDefault="009353F1"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Individual work consisting in exp</w:t>
      </w:r>
      <w:r w:rsidR="0010086C" w:rsidRPr="00D527FA">
        <w:rPr>
          <w:rFonts w:cs="Calibri"/>
          <w:sz w:val="20"/>
          <w:szCs w:val="20"/>
          <w:lang w:val="en-GB"/>
        </w:rPr>
        <w:t>loitation of digital resources related to mentoring/coaching.</w:t>
      </w:r>
    </w:p>
    <w:p w:rsidR="00956B3F" w:rsidRPr="00D527FA" w:rsidRDefault="00956B3F"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Training contents available on e-learning platforms that allow distance learning using methodologies of synchronous sessions - in which trainees and trainer use both multimedia and Internet.</w:t>
      </w:r>
    </w:p>
    <w:p w:rsidR="00956B3F" w:rsidRPr="00D527FA" w:rsidRDefault="00956B3F"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Asynchronous sessions - in which trainees and trainer use multimedia and Internet at different times.</w:t>
      </w:r>
    </w:p>
    <w:p w:rsidR="00003D75" w:rsidRPr="00D527FA" w:rsidRDefault="0010086C"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D</w:t>
      </w:r>
      <w:r w:rsidR="00003D75" w:rsidRPr="00D527FA">
        <w:rPr>
          <w:rFonts w:cs="Calibri"/>
          <w:sz w:val="20"/>
          <w:szCs w:val="20"/>
          <w:lang w:val="en-GB"/>
        </w:rPr>
        <w:t>ebate</w:t>
      </w:r>
      <w:r w:rsidRPr="00D527FA">
        <w:rPr>
          <w:rFonts w:cs="Calibri"/>
          <w:sz w:val="20"/>
          <w:szCs w:val="20"/>
          <w:lang w:val="en-GB"/>
        </w:rPr>
        <w:t>s could be carried out through social networks</w:t>
      </w:r>
      <w:r w:rsidR="00003D75" w:rsidRPr="00D527FA">
        <w:rPr>
          <w:rFonts w:cs="Calibri"/>
          <w:sz w:val="20"/>
          <w:szCs w:val="20"/>
          <w:lang w:val="en-GB"/>
        </w:rPr>
        <w:t xml:space="preserve"> (close group</w:t>
      </w:r>
      <w:r w:rsidRPr="00D527FA">
        <w:rPr>
          <w:rFonts w:cs="Calibri"/>
          <w:sz w:val="20"/>
          <w:szCs w:val="20"/>
          <w:lang w:val="en-GB"/>
        </w:rPr>
        <w:t>s</w:t>
      </w:r>
      <w:r w:rsidR="00003D75" w:rsidRPr="00D527FA">
        <w:rPr>
          <w:rFonts w:cs="Calibri"/>
          <w:sz w:val="20"/>
          <w:szCs w:val="20"/>
          <w:lang w:val="en-GB"/>
        </w:rPr>
        <w:t xml:space="preserve"> made up of </w:t>
      </w:r>
      <w:r w:rsidRPr="00D527FA">
        <w:rPr>
          <w:rFonts w:cs="Calibri"/>
          <w:sz w:val="20"/>
          <w:szCs w:val="20"/>
          <w:lang w:val="en-GB"/>
        </w:rPr>
        <w:t>trainers</w:t>
      </w:r>
      <w:r w:rsidR="00003D75" w:rsidRPr="00D527FA">
        <w:rPr>
          <w:rFonts w:cs="Calibri"/>
          <w:sz w:val="20"/>
          <w:szCs w:val="20"/>
          <w:lang w:val="en-GB"/>
        </w:rPr>
        <w:t xml:space="preserve"> who </w:t>
      </w:r>
      <w:r w:rsidRPr="00D527FA">
        <w:rPr>
          <w:rFonts w:cs="Calibri"/>
          <w:sz w:val="20"/>
          <w:szCs w:val="20"/>
          <w:lang w:val="en-GB"/>
        </w:rPr>
        <w:t xml:space="preserve">could be </w:t>
      </w:r>
      <w:r w:rsidR="00003D75" w:rsidRPr="00D527FA">
        <w:rPr>
          <w:rFonts w:cs="Calibri"/>
          <w:sz w:val="20"/>
          <w:szCs w:val="20"/>
          <w:lang w:val="en-GB"/>
        </w:rPr>
        <w:t>administrator</w:t>
      </w:r>
      <w:r w:rsidRPr="00D527FA">
        <w:rPr>
          <w:rFonts w:cs="Calibri"/>
          <w:sz w:val="20"/>
          <w:szCs w:val="20"/>
          <w:lang w:val="en-GB"/>
        </w:rPr>
        <w:t>s and the class).</w:t>
      </w:r>
    </w:p>
    <w:p w:rsidR="009353F1" w:rsidRPr="00D527FA" w:rsidRDefault="009353F1" w:rsidP="009353F1">
      <w:pPr>
        <w:pStyle w:val="Paragraphedeliste"/>
        <w:spacing w:after="0" w:line="240" w:lineRule="auto"/>
        <w:ind w:left="426"/>
        <w:rPr>
          <w:sz w:val="16"/>
          <w:szCs w:val="16"/>
          <w:lang w:val="en-GB"/>
        </w:rPr>
      </w:pPr>
    </w:p>
    <w:p w:rsidR="009353F1" w:rsidRPr="00A11F34" w:rsidRDefault="009353F1" w:rsidP="009353F1">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MATERIAL AND VIRTUAL TOOLS TO BE USED</w:t>
      </w:r>
    </w:p>
    <w:p w:rsidR="009353F1" w:rsidRPr="00D527FA" w:rsidRDefault="009353F1"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 xml:space="preserve">Sketches useful as examples when conceiving scenario for </w:t>
      </w:r>
      <w:r w:rsidR="00CE2BCF" w:rsidRPr="00D527FA">
        <w:rPr>
          <w:rFonts w:cs="Calibri"/>
          <w:sz w:val="20"/>
          <w:szCs w:val="20"/>
          <w:lang w:val="en-GB"/>
        </w:rPr>
        <w:t>interviews</w:t>
      </w:r>
      <w:r w:rsidRPr="00D527FA">
        <w:rPr>
          <w:rFonts w:cs="Calibri"/>
          <w:sz w:val="20"/>
          <w:szCs w:val="20"/>
          <w:lang w:val="en-GB"/>
        </w:rPr>
        <w:t>.</w:t>
      </w:r>
    </w:p>
    <w:p w:rsidR="009353F1" w:rsidRPr="00D527FA" w:rsidRDefault="009353F1"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Recommendation sheets.</w:t>
      </w:r>
    </w:p>
    <w:p w:rsidR="00956B3F" w:rsidRPr="00D527FA" w:rsidRDefault="009353F1"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Interactive kiosks/terminals available in resource centres to perform appropriate research while de</w:t>
      </w:r>
      <w:r w:rsidR="00956B3F" w:rsidRPr="00D527FA">
        <w:rPr>
          <w:rFonts w:cs="Calibri"/>
          <w:sz w:val="20"/>
          <w:szCs w:val="20"/>
          <w:lang w:val="en-GB"/>
        </w:rPr>
        <w:t>veloping his/her digital skills.</w:t>
      </w:r>
    </w:p>
    <w:p w:rsidR="009353F1" w:rsidRPr="00D527FA" w:rsidRDefault="009353F1"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lastRenderedPageBreak/>
        <w:t xml:space="preserve">Research and analysis of press articles related to the </w:t>
      </w:r>
      <w:r w:rsidR="00CE2BCF" w:rsidRPr="00D527FA">
        <w:rPr>
          <w:rFonts w:cs="Calibri"/>
          <w:sz w:val="20"/>
          <w:szCs w:val="20"/>
          <w:lang w:val="en-GB"/>
        </w:rPr>
        <w:t>mentoring, coaching, setting up of interviews and methods of evaluation of capacity building processes</w:t>
      </w:r>
      <w:r w:rsidRPr="00D527FA">
        <w:rPr>
          <w:rFonts w:cs="Calibri"/>
          <w:sz w:val="20"/>
          <w:szCs w:val="20"/>
          <w:lang w:val="en-GB"/>
        </w:rPr>
        <w:t>.</w:t>
      </w:r>
    </w:p>
    <w:p w:rsidR="009353F1" w:rsidRPr="00D527FA" w:rsidRDefault="009353F1" w:rsidP="009353F1">
      <w:pPr>
        <w:spacing w:after="0" w:line="240" w:lineRule="auto"/>
        <w:jc w:val="both"/>
        <w:rPr>
          <w:rFonts w:cs="Calibri"/>
          <w:sz w:val="16"/>
          <w:szCs w:val="16"/>
          <w:lang w:val="en-GB"/>
        </w:rPr>
      </w:pPr>
    </w:p>
    <w:p w:rsidR="009353F1" w:rsidRPr="00A11F34" w:rsidRDefault="009353F1" w:rsidP="009353F1">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PRODUCTIONS REQUIRED FROM LEARNERS</w:t>
      </w:r>
    </w:p>
    <w:p w:rsidR="009353F1" w:rsidRPr="00D527FA" w:rsidRDefault="009353F1"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 xml:space="preserve">Preparation of the grids for </w:t>
      </w:r>
      <w:r w:rsidR="00CE2BCF" w:rsidRPr="00D527FA">
        <w:rPr>
          <w:rFonts w:cs="Calibri"/>
          <w:sz w:val="20"/>
          <w:szCs w:val="20"/>
          <w:lang w:val="en-GB"/>
        </w:rPr>
        <w:t>interviews</w:t>
      </w:r>
      <w:r w:rsidRPr="00D527FA">
        <w:rPr>
          <w:rFonts w:cs="Calibri"/>
          <w:sz w:val="20"/>
          <w:szCs w:val="20"/>
          <w:lang w:val="en-GB"/>
        </w:rPr>
        <w:t>.</w:t>
      </w:r>
    </w:p>
    <w:p w:rsidR="009353F1" w:rsidRPr="00D527FA" w:rsidRDefault="00CE2BCF"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Preparation of</w:t>
      </w:r>
      <w:r w:rsidR="009353F1" w:rsidRPr="00D527FA">
        <w:rPr>
          <w:rFonts w:cs="Calibri"/>
          <w:sz w:val="20"/>
          <w:szCs w:val="20"/>
          <w:lang w:val="en-GB"/>
        </w:rPr>
        <w:t xml:space="preserve"> schemes with identification of organisational needs </w:t>
      </w:r>
      <w:r w:rsidRPr="00D527FA">
        <w:rPr>
          <w:rFonts w:cs="Calibri"/>
          <w:sz w:val="20"/>
          <w:szCs w:val="20"/>
          <w:lang w:val="en-GB"/>
        </w:rPr>
        <w:t>capacity building processes</w:t>
      </w:r>
      <w:r w:rsidR="009353F1" w:rsidRPr="00D527FA">
        <w:rPr>
          <w:rFonts w:cs="Calibri"/>
          <w:sz w:val="20"/>
          <w:szCs w:val="20"/>
          <w:lang w:val="en-GB"/>
        </w:rPr>
        <w:t xml:space="preserve">. </w:t>
      </w:r>
    </w:p>
    <w:p w:rsidR="009353F1" w:rsidRPr="00D527FA" w:rsidRDefault="009353F1"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Identification and preparation of case studies taken from concrete situations observed in companies.</w:t>
      </w:r>
    </w:p>
    <w:p w:rsidR="009353F1" w:rsidRPr="00D527FA" w:rsidRDefault="009353F1"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 xml:space="preserve">Research and analysis of press articles related to </w:t>
      </w:r>
      <w:r w:rsidR="00CE2BCF" w:rsidRPr="00D527FA">
        <w:rPr>
          <w:rFonts w:cs="Calibri"/>
          <w:sz w:val="20"/>
          <w:szCs w:val="20"/>
          <w:lang w:val="en-GB"/>
        </w:rPr>
        <w:t>mentoring / coaching methods</w:t>
      </w:r>
      <w:r w:rsidRPr="00D527FA">
        <w:rPr>
          <w:rFonts w:cs="Calibri"/>
          <w:sz w:val="20"/>
          <w:szCs w:val="20"/>
          <w:lang w:val="en-GB"/>
        </w:rPr>
        <w:t>.</w:t>
      </w:r>
    </w:p>
    <w:p w:rsidR="009C1B4E" w:rsidRPr="00D527FA" w:rsidRDefault="009C1B4E">
      <w:pPr>
        <w:rPr>
          <w:sz w:val="26"/>
          <w:szCs w:val="26"/>
          <w:lang w:val="en-GB"/>
        </w:rPr>
      </w:pPr>
    </w:p>
    <w:p w:rsidR="009C1B4E" w:rsidRPr="00A11F34" w:rsidRDefault="009C1B4E" w:rsidP="009C1B4E">
      <w:pPr>
        <w:spacing w:after="0" w:line="240" w:lineRule="auto"/>
        <w:rPr>
          <w:rFonts w:ascii="Eras Bold ITC" w:hAnsi="Eras Bold ITC" w:cs="Aharoni"/>
          <w:bCs/>
          <w:color w:val="1F497D"/>
          <w:w w:val="99"/>
          <w:position w:val="1"/>
          <w:sz w:val="24"/>
          <w:szCs w:val="24"/>
          <w:lang w:val="en-GB"/>
        </w:rPr>
      </w:pPr>
      <w:r w:rsidRPr="00A11F34">
        <w:rPr>
          <w:rFonts w:ascii="Eras Bold ITC" w:hAnsi="Eras Bold ITC" w:cs="Aharoni"/>
          <w:bCs/>
          <w:color w:val="1F497D"/>
          <w:w w:val="99"/>
          <w:position w:val="1"/>
          <w:sz w:val="24"/>
          <w:szCs w:val="24"/>
          <w:lang w:val="en-GB"/>
        </w:rPr>
        <w:t>ACTIVITY AO3</w:t>
      </w:r>
      <w:r w:rsidR="0026474A" w:rsidRPr="00A11F34">
        <w:rPr>
          <w:rFonts w:ascii="Eras Bold ITC" w:hAnsi="Eras Bold ITC" w:cs="Aharoni"/>
          <w:bCs/>
          <w:color w:val="1F497D"/>
          <w:w w:val="99"/>
          <w:position w:val="1"/>
          <w:sz w:val="24"/>
          <w:szCs w:val="24"/>
          <w:lang w:val="en-GB"/>
        </w:rPr>
        <w:t>:</w:t>
      </w:r>
      <w:r w:rsidRPr="00A11F34">
        <w:rPr>
          <w:rFonts w:ascii="Eras Bold ITC" w:hAnsi="Eras Bold ITC" w:cs="Aharoni"/>
          <w:bCs/>
          <w:color w:val="1F497D"/>
          <w:w w:val="99"/>
          <w:position w:val="1"/>
          <w:sz w:val="24"/>
          <w:szCs w:val="24"/>
          <w:lang w:val="en-GB"/>
        </w:rPr>
        <w:t xml:space="preserve"> </w:t>
      </w:r>
      <w:r w:rsidR="0026474A" w:rsidRPr="00A11F34">
        <w:rPr>
          <w:rFonts w:ascii="Eras Bold ITC" w:hAnsi="Eras Bold ITC" w:cs="Aharoni"/>
          <w:bCs/>
          <w:color w:val="1F497D"/>
          <w:w w:val="99"/>
          <w:position w:val="1"/>
          <w:sz w:val="24"/>
          <w:szCs w:val="24"/>
          <w:lang w:val="en-GB"/>
        </w:rPr>
        <w:t>Developing Leadership Autonomy</w:t>
      </w:r>
    </w:p>
    <w:p w:rsidR="009C1B4E" w:rsidRPr="00D527FA" w:rsidRDefault="009C1B4E" w:rsidP="009C1B4E">
      <w:pPr>
        <w:spacing w:after="0" w:line="240" w:lineRule="auto"/>
        <w:rPr>
          <w:sz w:val="16"/>
          <w:szCs w:val="16"/>
          <w:lang w:val="en-GB"/>
        </w:rPr>
      </w:pPr>
    </w:p>
    <w:p w:rsidR="009C1B4E" w:rsidRPr="00A11F34" w:rsidRDefault="00CC03CB" w:rsidP="007C561D">
      <w:pPr>
        <w:pStyle w:val="Paragraphedeliste"/>
        <w:numPr>
          <w:ilvl w:val="0"/>
          <w:numId w:val="2"/>
        </w:numPr>
        <w:spacing w:after="0" w:line="240" w:lineRule="auto"/>
        <w:ind w:left="426"/>
        <w:rPr>
          <w:rFonts w:cs="Calibri"/>
          <w:b/>
          <w:bCs/>
          <w:color w:val="365F91"/>
          <w:spacing w:val="-1"/>
          <w:sz w:val="24"/>
          <w:szCs w:val="24"/>
          <w:lang w:val="en-GB"/>
        </w:rPr>
      </w:pPr>
      <w:r w:rsidRPr="00A11F34">
        <w:rPr>
          <w:rFonts w:cs="Calibri"/>
          <w:b/>
          <w:bCs/>
          <w:color w:val="365F91"/>
          <w:spacing w:val="-1"/>
          <w:sz w:val="24"/>
          <w:szCs w:val="24"/>
          <w:lang w:val="en-GB"/>
        </w:rPr>
        <w:t>A03</w:t>
      </w:r>
      <w:r w:rsidR="009C1B4E" w:rsidRPr="00A11F34">
        <w:rPr>
          <w:rFonts w:cs="Calibri"/>
          <w:b/>
          <w:bCs/>
          <w:color w:val="365F91"/>
          <w:spacing w:val="-1"/>
          <w:sz w:val="24"/>
          <w:szCs w:val="24"/>
          <w:lang w:val="en-GB"/>
        </w:rPr>
        <w:t>.LU.1</w:t>
      </w:r>
      <w:r w:rsidR="0026474A" w:rsidRPr="00A11F34">
        <w:rPr>
          <w:rFonts w:cs="Calibri"/>
          <w:b/>
          <w:bCs/>
          <w:color w:val="365F91"/>
          <w:spacing w:val="-1"/>
          <w:sz w:val="24"/>
          <w:szCs w:val="24"/>
          <w:lang w:val="en-GB"/>
        </w:rPr>
        <w:t>4</w:t>
      </w:r>
      <w:r w:rsidR="009C1B4E" w:rsidRPr="00A11F34">
        <w:rPr>
          <w:rFonts w:cs="Calibri"/>
          <w:b/>
          <w:bCs/>
          <w:color w:val="365F91"/>
          <w:spacing w:val="-1"/>
          <w:sz w:val="24"/>
          <w:szCs w:val="24"/>
          <w:lang w:val="en-GB"/>
        </w:rPr>
        <w:t xml:space="preserve">. </w:t>
      </w:r>
      <w:r w:rsidR="0026474A" w:rsidRPr="00A11F34">
        <w:rPr>
          <w:rFonts w:cs="Calibri"/>
          <w:b/>
          <w:bCs/>
          <w:color w:val="365F91"/>
          <w:spacing w:val="-1"/>
          <w:sz w:val="24"/>
          <w:szCs w:val="24"/>
          <w:lang w:val="en-GB"/>
        </w:rPr>
        <w:t>Leadership Processes</w:t>
      </w:r>
      <w:r w:rsidR="009C1B4E" w:rsidRPr="00A11F34">
        <w:rPr>
          <w:rFonts w:cs="Calibri"/>
          <w:b/>
          <w:bCs/>
          <w:color w:val="365F91"/>
          <w:spacing w:val="-1"/>
          <w:sz w:val="24"/>
          <w:szCs w:val="24"/>
          <w:lang w:val="en-GB"/>
        </w:rPr>
        <w:t xml:space="preserve"> </w:t>
      </w:r>
      <w:r w:rsidR="009C1B4E" w:rsidRPr="00A11F34">
        <w:rPr>
          <w:rFonts w:cs="Calibri"/>
          <w:bCs/>
          <w:color w:val="E36C0A"/>
          <w:spacing w:val="-1"/>
          <w:sz w:val="24"/>
          <w:szCs w:val="24"/>
          <w:lang w:val="en-GB"/>
        </w:rPr>
        <w:t xml:space="preserve">(Duration suggested: </w:t>
      </w:r>
      <w:r w:rsidR="00404336" w:rsidRPr="00A11F34">
        <w:rPr>
          <w:rFonts w:cs="Calibri"/>
          <w:bCs/>
          <w:color w:val="E36C0A"/>
          <w:spacing w:val="-1"/>
          <w:sz w:val="24"/>
          <w:szCs w:val="24"/>
          <w:lang w:val="en-GB"/>
        </w:rPr>
        <w:t>8</w:t>
      </w:r>
      <w:r w:rsidR="009C1B4E" w:rsidRPr="00A11F34">
        <w:rPr>
          <w:rFonts w:cs="Calibri"/>
          <w:bCs/>
          <w:color w:val="E36C0A"/>
          <w:spacing w:val="-1"/>
          <w:sz w:val="24"/>
          <w:szCs w:val="24"/>
          <w:lang w:val="en-GB"/>
        </w:rPr>
        <w:t xml:space="preserve"> hrs)</w:t>
      </w:r>
    </w:p>
    <w:p w:rsidR="009C1B4E" w:rsidRPr="00A11F34" w:rsidRDefault="00CC03CB" w:rsidP="007C561D">
      <w:pPr>
        <w:pStyle w:val="Paragraphedeliste"/>
        <w:numPr>
          <w:ilvl w:val="0"/>
          <w:numId w:val="2"/>
        </w:numPr>
        <w:spacing w:after="0" w:line="240" w:lineRule="auto"/>
        <w:ind w:left="426"/>
        <w:rPr>
          <w:rFonts w:cs="Calibri"/>
          <w:b/>
          <w:bCs/>
          <w:color w:val="365F91"/>
          <w:spacing w:val="-1"/>
          <w:sz w:val="24"/>
          <w:szCs w:val="24"/>
          <w:lang w:val="en-GB"/>
        </w:rPr>
      </w:pPr>
      <w:r w:rsidRPr="00A11F34">
        <w:rPr>
          <w:rFonts w:cs="Calibri"/>
          <w:b/>
          <w:bCs/>
          <w:color w:val="365F91"/>
          <w:spacing w:val="-1"/>
          <w:sz w:val="24"/>
          <w:szCs w:val="24"/>
          <w:lang w:val="en-GB"/>
        </w:rPr>
        <w:t>A03</w:t>
      </w:r>
      <w:r w:rsidR="009C1B4E" w:rsidRPr="00A11F34">
        <w:rPr>
          <w:rFonts w:cs="Calibri"/>
          <w:b/>
          <w:bCs/>
          <w:color w:val="365F91"/>
          <w:spacing w:val="-1"/>
          <w:sz w:val="24"/>
          <w:szCs w:val="24"/>
          <w:lang w:val="en-GB"/>
        </w:rPr>
        <w:t>.LU.1</w:t>
      </w:r>
      <w:r w:rsidR="0026474A" w:rsidRPr="00A11F34">
        <w:rPr>
          <w:rFonts w:cs="Calibri"/>
          <w:b/>
          <w:bCs/>
          <w:color w:val="365F91"/>
          <w:spacing w:val="-1"/>
          <w:sz w:val="24"/>
          <w:szCs w:val="24"/>
          <w:lang w:val="en-GB"/>
        </w:rPr>
        <w:t>5</w:t>
      </w:r>
      <w:r w:rsidR="009C1B4E" w:rsidRPr="00A11F34">
        <w:rPr>
          <w:rFonts w:cs="Calibri"/>
          <w:b/>
          <w:bCs/>
          <w:color w:val="365F91"/>
          <w:spacing w:val="-1"/>
          <w:sz w:val="24"/>
          <w:szCs w:val="24"/>
          <w:lang w:val="en-GB"/>
        </w:rPr>
        <w:t xml:space="preserve">. </w:t>
      </w:r>
      <w:r w:rsidR="0026474A" w:rsidRPr="00A11F34">
        <w:rPr>
          <w:rFonts w:cs="Calibri"/>
          <w:b/>
          <w:bCs/>
          <w:color w:val="365F91"/>
          <w:spacing w:val="-1"/>
          <w:sz w:val="24"/>
          <w:szCs w:val="24"/>
          <w:lang w:val="en-GB"/>
        </w:rPr>
        <w:t>Optimization of Teams</w:t>
      </w:r>
      <w:r w:rsidR="009C1B4E" w:rsidRPr="00A11F34">
        <w:rPr>
          <w:rFonts w:cs="Calibri"/>
          <w:b/>
          <w:bCs/>
          <w:color w:val="365F91"/>
          <w:spacing w:val="-1"/>
          <w:sz w:val="24"/>
          <w:szCs w:val="24"/>
          <w:lang w:val="en-GB"/>
        </w:rPr>
        <w:t xml:space="preserve"> </w:t>
      </w:r>
      <w:r w:rsidR="009C1B4E" w:rsidRPr="00A11F34">
        <w:rPr>
          <w:rFonts w:cs="Calibri"/>
          <w:bCs/>
          <w:color w:val="E36C0A"/>
          <w:spacing w:val="-1"/>
          <w:sz w:val="24"/>
          <w:szCs w:val="24"/>
          <w:lang w:val="en-GB"/>
        </w:rPr>
        <w:t xml:space="preserve">(Duration suggested: </w:t>
      </w:r>
      <w:r w:rsidR="00404336" w:rsidRPr="00A11F34">
        <w:rPr>
          <w:rFonts w:cs="Calibri"/>
          <w:bCs/>
          <w:color w:val="E36C0A"/>
          <w:spacing w:val="-1"/>
          <w:sz w:val="24"/>
          <w:szCs w:val="24"/>
          <w:lang w:val="en-GB"/>
        </w:rPr>
        <w:t>8</w:t>
      </w:r>
      <w:r w:rsidR="009C1B4E" w:rsidRPr="00A11F34">
        <w:rPr>
          <w:rFonts w:cs="Calibri"/>
          <w:bCs/>
          <w:color w:val="E36C0A"/>
          <w:spacing w:val="-1"/>
          <w:sz w:val="24"/>
          <w:szCs w:val="24"/>
          <w:lang w:val="en-GB"/>
        </w:rPr>
        <w:t xml:space="preserve"> hrs)</w:t>
      </w:r>
    </w:p>
    <w:p w:rsidR="009C1B4E" w:rsidRPr="00A11F34" w:rsidRDefault="00CC03CB" w:rsidP="007C561D">
      <w:pPr>
        <w:pStyle w:val="Paragraphedeliste"/>
        <w:numPr>
          <w:ilvl w:val="0"/>
          <w:numId w:val="2"/>
        </w:numPr>
        <w:spacing w:after="0" w:line="240" w:lineRule="auto"/>
        <w:ind w:left="426"/>
        <w:rPr>
          <w:rFonts w:cs="Calibri"/>
          <w:b/>
          <w:bCs/>
          <w:color w:val="365F91"/>
          <w:spacing w:val="-1"/>
          <w:sz w:val="24"/>
          <w:szCs w:val="24"/>
          <w:lang w:val="en-GB"/>
        </w:rPr>
      </w:pPr>
      <w:r w:rsidRPr="00A11F34">
        <w:rPr>
          <w:rFonts w:cs="Calibri"/>
          <w:b/>
          <w:bCs/>
          <w:color w:val="365F91"/>
          <w:spacing w:val="-1"/>
          <w:sz w:val="24"/>
          <w:szCs w:val="24"/>
          <w:lang w:val="en-GB"/>
        </w:rPr>
        <w:t>A03</w:t>
      </w:r>
      <w:r w:rsidR="009C1B4E" w:rsidRPr="00A11F34">
        <w:rPr>
          <w:rFonts w:cs="Calibri"/>
          <w:b/>
          <w:bCs/>
          <w:color w:val="365F91"/>
          <w:spacing w:val="-1"/>
          <w:sz w:val="24"/>
          <w:szCs w:val="24"/>
          <w:lang w:val="en-GB"/>
        </w:rPr>
        <w:t>.LU.1</w:t>
      </w:r>
      <w:r w:rsidR="0026474A" w:rsidRPr="00A11F34">
        <w:rPr>
          <w:rFonts w:cs="Calibri"/>
          <w:b/>
          <w:bCs/>
          <w:color w:val="365F91"/>
          <w:spacing w:val="-1"/>
          <w:sz w:val="24"/>
          <w:szCs w:val="24"/>
          <w:lang w:val="en-GB"/>
        </w:rPr>
        <w:t>6</w:t>
      </w:r>
      <w:r w:rsidR="009C1B4E" w:rsidRPr="00A11F34">
        <w:rPr>
          <w:rFonts w:cs="Calibri"/>
          <w:b/>
          <w:bCs/>
          <w:color w:val="365F91"/>
          <w:spacing w:val="-1"/>
          <w:sz w:val="24"/>
          <w:szCs w:val="24"/>
          <w:lang w:val="en-GB"/>
        </w:rPr>
        <w:t xml:space="preserve">. </w:t>
      </w:r>
      <w:r w:rsidR="0026474A" w:rsidRPr="00A11F34">
        <w:rPr>
          <w:rFonts w:cs="Calibri"/>
          <w:b/>
          <w:bCs/>
          <w:color w:val="365F91"/>
          <w:spacing w:val="-1"/>
          <w:sz w:val="24"/>
          <w:szCs w:val="24"/>
          <w:lang w:val="en-GB"/>
        </w:rPr>
        <w:t>Communication Models and Emotional Leadership</w:t>
      </w:r>
      <w:r w:rsidR="009C1B4E" w:rsidRPr="00A11F34">
        <w:rPr>
          <w:rFonts w:cs="Calibri"/>
          <w:b/>
          <w:bCs/>
          <w:color w:val="365F91"/>
          <w:spacing w:val="-1"/>
          <w:sz w:val="24"/>
          <w:szCs w:val="24"/>
          <w:lang w:val="en-GB"/>
        </w:rPr>
        <w:t xml:space="preserve"> </w:t>
      </w:r>
      <w:r w:rsidR="009C1B4E" w:rsidRPr="00A11F34">
        <w:rPr>
          <w:rFonts w:cs="Calibri"/>
          <w:bCs/>
          <w:color w:val="E36C0A"/>
          <w:spacing w:val="-1"/>
          <w:sz w:val="24"/>
          <w:szCs w:val="24"/>
          <w:lang w:val="en-GB"/>
        </w:rPr>
        <w:t xml:space="preserve">(Duration suggested: </w:t>
      </w:r>
      <w:r w:rsidR="00404336" w:rsidRPr="00A11F34">
        <w:rPr>
          <w:rFonts w:cs="Calibri"/>
          <w:bCs/>
          <w:color w:val="E36C0A"/>
          <w:spacing w:val="-1"/>
          <w:sz w:val="24"/>
          <w:szCs w:val="24"/>
          <w:lang w:val="en-GB"/>
        </w:rPr>
        <w:t>8</w:t>
      </w:r>
      <w:r w:rsidR="0026474A" w:rsidRPr="00A11F34">
        <w:rPr>
          <w:rFonts w:cs="Calibri"/>
          <w:bCs/>
          <w:color w:val="E36C0A"/>
          <w:spacing w:val="-1"/>
          <w:sz w:val="24"/>
          <w:szCs w:val="24"/>
          <w:lang w:val="en-GB"/>
        </w:rPr>
        <w:t> </w:t>
      </w:r>
      <w:r w:rsidR="009C1B4E" w:rsidRPr="00A11F34">
        <w:rPr>
          <w:rFonts w:cs="Calibri"/>
          <w:bCs/>
          <w:color w:val="E36C0A"/>
          <w:spacing w:val="-1"/>
          <w:sz w:val="24"/>
          <w:szCs w:val="24"/>
          <w:lang w:val="en-GB"/>
        </w:rPr>
        <w:t>hrs)</w:t>
      </w:r>
    </w:p>
    <w:p w:rsidR="009C1B4E" w:rsidRPr="00A11F34" w:rsidRDefault="009C1B4E" w:rsidP="009C1B4E">
      <w:pPr>
        <w:pStyle w:val="Paragraphedeliste"/>
        <w:spacing w:after="0" w:line="240" w:lineRule="auto"/>
        <w:ind w:left="426"/>
        <w:rPr>
          <w:rFonts w:cs="Calibri"/>
          <w:b/>
          <w:bCs/>
          <w:color w:val="E36C0A"/>
          <w:spacing w:val="-1"/>
          <w:sz w:val="16"/>
          <w:szCs w:val="16"/>
          <w:lang w:val="en-GB"/>
        </w:rPr>
      </w:pPr>
    </w:p>
    <w:p w:rsidR="006331C2" w:rsidRPr="00A11F34" w:rsidRDefault="009C1B4E" w:rsidP="003F6E52">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 xml:space="preserve">IN TRAINING </w:t>
      </w:r>
      <w:r w:rsidR="003F6E52" w:rsidRPr="00A11F34">
        <w:rPr>
          <w:rFonts w:cs="Calibri"/>
          <w:b/>
          <w:bCs/>
          <w:color w:val="E36C0A"/>
          <w:spacing w:val="-1"/>
          <w:sz w:val="24"/>
          <w:szCs w:val="24"/>
          <w:lang w:val="en-GB"/>
        </w:rPr>
        <w:t>CENTRE</w:t>
      </w:r>
    </w:p>
    <w:p w:rsidR="006331C2" w:rsidRPr="00D527FA" w:rsidRDefault="006331C2" w:rsidP="002B5860">
      <w:pPr>
        <w:pStyle w:val="Paragraphedeliste"/>
        <w:numPr>
          <w:ilvl w:val="0"/>
          <w:numId w:val="5"/>
        </w:numPr>
        <w:spacing w:after="0" w:line="240" w:lineRule="auto"/>
        <w:ind w:hanging="294"/>
        <w:jc w:val="both"/>
        <w:rPr>
          <w:sz w:val="20"/>
          <w:szCs w:val="20"/>
          <w:lang w:val="en-GB"/>
        </w:rPr>
      </w:pPr>
      <w:r w:rsidRPr="00D527FA">
        <w:rPr>
          <w:sz w:val="20"/>
          <w:szCs w:val="20"/>
          <w:lang w:val="en-GB"/>
        </w:rPr>
        <w:t>Use active method</w:t>
      </w:r>
      <w:r w:rsidR="003F6E52" w:rsidRPr="00D527FA">
        <w:rPr>
          <w:sz w:val="20"/>
          <w:szCs w:val="20"/>
          <w:lang w:val="en-GB"/>
        </w:rPr>
        <w:t>s</w:t>
      </w:r>
      <w:r w:rsidRPr="00D527FA">
        <w:rPr>
          <w:sz w:val="20"/>
          <w:szCs w:val="20"/>
          <w:lang w:val="en-GB"/>
        </w:rPr>
        <w:t xml:space="preserve">, anchoring the </w:t>
      </w:r>
      <w:r w:rsidR="003F6E52" w:rsidRPr="00D527FA">
        <w:rPr>
          <w:sz w:val="20"/>
          <w:szCs w:val="20"/>
          <w:lang w:val="en-GB"/>
        </w:rPr>
        <w:t>training</w:t>
      </w:r>
      <w:r w:rsidRPr="00D527FA">
        <w:rPr>
          <w:sz w:val="20"/>
          <w:szCs w:val="20"/>
          <w:lang w:val="en-GB"/>
        </w:rPr>
        <w:t xml:space="preserve"> in the professional reality of the trainees, using the dynamics of groups</w:t>
      </w:r>
      <w:r w:rsidR="003F6E52" w:rsidRPr="00D527FA">
        <w:rPr>
          <w:sz w:val="20"/>
          <w:szCs w:val="20"/>
          <w:lang w:val="en-GB"/>
        </w:rPr>
        <w:t>.</w:t>
      </w:r>
    </w:p>
    <w:p w:rsidR="006331C2" w:rsidRPr="00D527FA" w:rsidRDefault="006331C2" w:rsidP="002B5860">
      <w:pPr>
        <w:pStyle w:val="Paragraphedeliste"/>
        <w:numPr>
          <w:ilvl w:val="0"/>
          <w:numId w:val="5"/>
        </w:numPr>
        <w:spacing w:after="0" w:line="240" w:lineRule="auto"/>
        <w:ind w:hanging="294"/>
        <w:jc w:val="both"/>
        <w:rPr>
          <w:sz w:val="20"/>
          <w:szCs w:val="20"/>
          <w:lang w:val="en-GB"/>
        </w:rPr>
      </w:pPr>
      <w:r w:rsidRPr="00D527FA">
        <w:rPr>
          <w:sz w:val="20"/>
          <w:szCs w:val="20"/>
          <w:lang w:val="en-GB"/>
        </w:rPr>
        <w:t>Start with brainstorming in order to understand and feel the needs of the trainees and create learning situations.</w:t>
      </w:r>
    </w:p>
    <w:p w:rsidR="006331C2" w:rsidRPr="00D527FA" w:rsidRDefault="006331C2" w:rsidP="002B5860">
      <w:pPr>
        <w:pStyle w:val="Paragraphedeliste"/>
        <w:numPr>
          <w:ilvl w:val="0"/>
          <w:numId w:val="5"/>
        </w:numPr>
        <w:spacing w:after="0" w:line="240" w:lineRule="auto"/>
        <w:ind w:hanging="294"/>
        <w:jc w:val="both"/>
        <w:rPr>
          <w:sz w:val="20"/>
          <w:szCs w:val="20"/>
          <w:lang w:val="en-GB"/>
        </w:rPr>
      </w:pPr>
      <w:r w:rsidRPr="00D527FA">
        <w:rPr>
          <w:sz w:val="20"/>
          <w:szCs w:val="20"/>
          <w:lang w:val="en-GB"/>
        </w:rPr>
        <w:t>Emphasize the importance of the knowledge they will acquire, the practical usefulness and the personal and collective rewards that will follow.</w:t>
      </w:r>
    </w:p>
    <w:p w:rsidR="006331C2" w:rsidRPr="00D527FA" w:rsidRDefault="003F6E52" w:rsidP="002B5860">
      <w:pPr>
        <w:pStyle w:val="Paragraphedeliste"/>
        <w:numPr>
          <w:ilvl w:val="0"/>
          <w:numId w:val="5"/>
        </w:numPr>
        <w:spacing w:after="0" w:line="240" w:lineRule="auto"/>
        <w:ind w:hanging="294"/>
        <w:jc w:val="both"/>
        <w:rPr>
          <w:sz w:val="20"/>
          <w:szCs w:val="20"/>
          <w:lang w:val="en-GB"/>
        </w:rPr>
      </w:pPr>
      <w:r w:rsidRPr="00D527FA">
        <w:rPr>
          <w:sz w:val="20"/>
          <w:szCs w:val="20"/>
          <w:lang w:val="en-GB"/>
        </w:rPr>
        <w:t xml:space="preserve">Use the expository method only for </w:t>
      </w:r>
      <w:r w:rsidR="006331C2" w:rsidRPr="00D527FA">
        <w:rPr>
          <w:sz w:val="20"/>
          <w:szCs w:val="20"/>
          <w:lang w:val="en-GB"/>
        </w:rPr>
        <w:t xml:space="preserve">brief expository sessions), </w:t>
      </w:r>
      <w:r w:rsidRPr="00D527FA">
        <w:rPr>
          <w:sz w:val="20"/>
          <w:szCs w:val="20"/>
          <w:lang w:val="en-GB"/>
        </w:rPr>
        <w:t>privileging</w:t>
      </w:r>
      <w:r w:rsidR="006331C2" w:rsidRPr="00D527FA">
        <w:rPr>
          <w:sz w:val="20"/>
          <w:szCs w:val="20"/>
          <w:lang w:val="en-GB"/>
        </w:rPr>
        <w:t xml:space="preserve"> techniques of participatory exposure</w:t>
      </w:r>
      <w:r w:rsidRPr="00D527FA">
        <w:rPr>
          <w:sz w:val="20"/>
          <w:szCs w:val="20"/>
          <w:lang w:val="en-GB"/>
        </w:rPr>
        <w:t>.</w:t>
      </w:r>
    </w:p>
    <w:p w:rsidR="006331C2" w:rsidRPr="00D527FA" w:rsidRDefault="006331C2" w:rsidP="002B5860">
      <w:pPr>
        <w:pStyle w:val="Paragraphedeliste"/>
        <w:numPr>
          <w:ilvl w:val="0"/>
          <w:numId w:val="5"/>
        </w:numPr>
        <w:spacing w:after="0" w:line="240" w:lineRule="auto"/>
        <w:ind w:hanging="294"/>
        <w:jc w:val="both"/>
        <w:rPr>
          <w:sz w:val="20"/>
          <w:szCs w:val="20"/>
          <w:lang w:val="en-GB"/>
        </w:rPr>
      </w:pPr>
      <w:r w:rsidRPr="00D527FA">
        <w:rPr>
          <w:sz w:val="20"/>
          <w:szCs w:val="20"/>
          <w:lang w:val="en-GB"/>
        </w:rPr>
        <w:t>Use the demonstrative method (motivating, presenting, guiding and empowering the trainee)</w:t>
      </w:r>
      <w:r w:rsidR="003F6E52" w:rsidRPr="00D527FA">
        <w:rPr>
          <w:sz w:val="20"/>
          <w:szCs w:val="20"/>
          <w:lang w:val="en-GB"/>
        </w:rPr>
        <w:t>.</w:t>
      </w:r>
    </w:p>
    <w:p w:rsidR="006331C2" w:rsidRPr="00D527FA" w:rsidRDefault="006331C2" w:rsidP="002B5860">
      <w:pPr>
        <w:pStyle w:val="Paragraphedeliste"/>
        <w:numPr>
          <w:ilvl w:val="0"/>
          <w:numId w:val="5"/>
        </w:numPr>
        <w:spacing w:after="0" w:line="240" w:lineRule="auto"/>
        <w:ind w:hanging="294"/>
        <w:jc w:val="both"/>
        <w:rPr>
          <w:sz w:val="20"/>
          <w:szCs w:val="20"/>
          <w:lang w:val="en-GB"/>
        </w:rPr>
      </w:pPr>
      <w:r w:rsidRPr="00D527FA">
        <w:rPr>
          <w:sz w:val="20"/>
          <w:szCs w:val="20"/>
          <w:lang w:val="en-GB"/>
        </w:rPr>
        <w:t>Use the Interrogative method (applied to explanatory or demonstrative content), through dialogue or debate, using questions directed to reasoning and creative questions.</w:t>
      </w:r>
    </w:p>
    <w:p w:rsidR="003F6E52" w:rsidRPr="00D527FA" w:rsidRDefault="003F6E52" w:rsidP="002B5860">
      <w:pPr>
        <w:pStyle w:val="Paragraphedeliste"/>
        <w:numPr>
          <w:ilvl w:val="0"/>
          <w:numId w:val="5"/>
        </w:numPr>
        <w:spacing w:after="0" w:line="240" w:lineRule="auto"/>
        <w:ind w:hanging="294"/>
        <w:jc w:val="both"/>
        <w:rPr>
          <w:sz w:val="20"/>
          <w:szCs w:val="20"/>
          <w:lang w:val="en-GB"/>
        </w:rPr>
      </w:pPr>
      <w:r w:rsidRPr="00D527FA">
        <w:rPr>
          <w:sz w:val="20"/>
          <w:szCs w:val="20"/>
          <w:lang w:val="en-GB"/>
        </w:rPr>
        <w:t xml:space="preserve">Elaborate conditions for </w:t>
      </w:r>
      <w:r w:rsidR="00BE1CE2" w:rsidRPr="00D527FA">
        <w:rPr>
          <w:sz w:val="20"/>
          <w:szCs w:val="20"/>
          <w:lang w:val="en-GB"/>
        </w:rPr>
        <w:t>implementation of learning outcomes in concrete work situations.</w:t>
      </w:r>
    </w:p>
    <w:p w:rsidR="009C1B4E" w:rsidRPr="00A11F34" w:rsidRDefault="009C1B4E" w:rsidP="003F6E52">
      <w:pPr>
        <w:spacing w:after="0" w:line="240" w:lineRule="auto"/>
        <w:rPr>
          <w:rFonts w:cs="Calibri"/>
          <w:b/>
          <w:bCs/>
          <w:color w:val="E36C0A"/>
          <w:spacing w:val="-1"/>
          <w:sz w:val="16"/>
          <w:szCs w:val="16"/>
          <w:lang w:val="en-GB"/>
        </w:rPr>
      </w:pPr>
    </w:p>
    <w:p w:rsidR="009C1B4E" w:rsidRPr="00A11F34" w:rsidRDefault="009C1B4E" w:rsidP="009C1B4E">
      <w:pPr>
        <w:pStyle w:val="Paragraphedeliste"/>
        <w:spacing w:after="0" w:line="240" w:lineRule="auto"/>
        <w:ind w:left="426"/>
        <w:rPr>
          <w:rFonts w:cs="Calibri"/>
          <w:bCs/>
          <w:color w:val="E36C0A"/>
          <w:spacing w:val="-1"/>
          <w:sz w:val="24"/>
          <w:szCs w:val="24"/>
          <w:lang w:val="en-GB"/>
        </w:rPr>
      </w:pPr>
      <w:r w:rsidRPr="00A11F34">
        <w:rPr>
          <w:rFonts w:cs="Calibri"/>
          <w:b/>
          <w:bCs/>
          <w:color w:val="E36C0A"/>
          <w:spacing w:val="-1"/>
          <w:sz w:val="24"/>
          <w:szCs w:val="24"/>
          <w:lang w:val="en-GB"/>
        </w:rPr>
        <w:t>E-LEARNING</w:t>
      </w:r>
    </w:p>
    <w:p w:rsidR="009C1B4E" w:rsidRPr="00D527FA" w:rsidRDefault="009C1B4E"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 xml:space="preserve">Individual work consisting in exploitation of digital resources related to </w:t>
      </w:r>
      <w:r w:rsidR="00956B3F" w:rsidRPr="00D527FA">
        <w:rPr>
          <w:rFonts w:cs="Calibri"/>
          <w:sz w:val="20"/>
          <w:szCs w:val="20"/>
          <w:lang w:val="en-GB"/>
        </w:rPr>
        <w:t>leadership autonomy</w:t>
      </w:r>
      <w:r w:rsidRPr="00D527FA">
        <w:rPr>
          <w:rFonts w:cs="Calibri"/>
          <w:sz w:val="20"/>
          <w:szCs w:val="20"/>
          <w:lang w:val="en-GB"/>
        </w:rPr>
        <w:t>.</w:t>
      </w:r>
    </w:p>
    <w:p w:rsidR="00956B3F" w:rsidRPr="00D527FA" w:rsidRDefault="00956B3F"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Training contents available on e-learning platforms that allow distance learning using methodologies of synchronous sessions - in which trainees and trainer use both multimedia and Internet.</w:t>
      </w:r>
    </w:p>
    <w:p w:rsidR="00956B3F" w:rsidRPr="00D527FA" w:rsidRDefault="00956B3F"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Asynchronous sessions - in which trainees and trainer use multimedia and Internet at different times.</w:t>
      </w:r>
    </w:p>
    <w:p w:rsidR="009C1B4E" w:rsidRPr="00D527FA" w:rsidRDefault="009C1B4E"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Debates could be carried out through social networks (close groups made up of trainers who could be administrators and the class).</w:t>
      </w:r>
    </w:p>
    <w:p w:rsidR="009C1B4E" w:rsidRPr="00D527FA" w:rsidRDefault="009C1B4E" w:rsidP="009C1B4E">
      <w:pPr>
        <w:pStyle w:val="Paragraphedeliste"/>
        <w:spacing w:after="0" w:line="240" w:lineRule="auto"/>
        <w:ind w:left="426"/>
        <w:rPr>
          <w:sz w:val="16"/>
          <w:szCs w:val="16"/>
          <w:lang w:val="en-GB"/>
        </w:rPr>
      </w:pPr>
    </w:p>
    <w:p w:rsidR="009C1B4E" w:rsidRPr="00A11F34" w:rsidRDefault="009C1B4E" w:rsidP="009C1B4E">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MATERIAL AND VIRTUAL TOOLS TO BE USED</w:t>
      </w:r>
    </w:p>
    <w:p w:rsidR="003F6E52" w:rsidRPr="00D527FA" w:rsidRDefault="003F6E52"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PC with Internet connection.</w:t>
      </w:r>
    </w:p>
    <w:p w:rsidR="003F6E52" w:rsidRPr="00D527FA" w:rsidRDefault="003F6E52"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Data show.</w:t>
      </w:r>
    </w:p>
    <w:p w:rsidR="003F6E52" w:rsidRPr="00D527FA" w:rsidRDefault="003F6E52"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Video and Camera if filmed sessions.</w:t>
      </w:r>
    </w:p>
    <w:p w:rsidR="003F6E52" w:rsidRPr="00D527FA" w:rsidRDefault="003F6E52"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YouTube or similar.</w:t>
      </w:r>
    </w:p>
    <w:p w:rsidR="003F6E52" w:rsidRPr="00D527FA" w:rsidRDefault="003F6E52"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Hard copies with theoretical information, systematized, on the themes (in a schematic and illustrative way).</w:t>
      </w:r>
    </w:p>
    <w:p w:rsidR="003F6E52" w:rsidRPr="00D527FA" w:rsidRDefault="003F6E52" w:rsidP="009C1B4E">
      <w:pPr>
        <w:pStyle w:val="Paragraphedeliste"/>
        <w:spacing w:after="0" w:line="240" w:lineRule="auto"/>
        <w:ind w:left="426"/>
        <w:rPr>
          <w:rFonts w:cs="Calibri"/>
          <w:sz w:val="20"/>
          <w:szCs w:val="20"/>
          <w:lang w:val="en-GB"/>
        </w:rPr>
      </w:pPr>
    </w:p>
    <w:p w:rsidR="009C1B4E" w:rsidRPr="00A11F34" w:rsidRDefault="009C1B4E" w:rsidP="009C1B4E">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PRODUCTIONS REQUIRED FROM LEARNERS</w:t>
      </w:r>
    </w:p>
    <w:p w:rsidR="009C1B4E" w:rsidRPr="00D527FA" w:rsidRDefault="009C1B4E"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Identification and preparation of case studies taken from concrete situations observed in companies.</w:t>
      </w:r>
    </w:p>
    <w:p w:rsidR="003F6E52" w:rsidRPr="00D527FA" w:rsidRDefault="003F6E52"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Portfolio illustrative of the acquired competences.</w:t>
      </w:r>
    </w:p>
    <w:p w:rsidR="00776C40" w:rsidRPr="00D527FA" w:rsidRDefault="00776C40">
      <w:pPr>
        <w:rPr>
          <w:sz w:val="26"/>
          <w:szCs w:val="26"/>
          <w:lang w:val="en-GB"/>
        </w:rPr>
      </w:pPr>
      <w:r w:rsidRPr="00D527FA">
        <w:rPr>
          <w:sz w:val="26"/>
          <w:szCs w:val="26"/>
          <w:lang w:val="en-GB"/>
        </w:rPr>
        <w:br w:type="page"/>
      </w:r>
    </w:p>
    <w:p w:rsidR="009C1B4E" w:rsidRPr="00D527FA" w:rsidRDefault="009C1B4E">
      <w:pPr>
        <w:rPr>
          <w:sz w:val="26"/>
          <w:szCs w:val="26"/>
          <w:lang w:val="en-GB"/>
        </w:rPr>
      </w:pPr>
    </w:p>
    <w:p w:rsidR="000623FF" w:rsidRPr="00A11F34" w:rsidRDefault="000623FF" w:rsidP="000623FF">
      <w:pPr>
        <w:spacing w:after="0" w:line="240" w:lineRule="auto"/>
        <w:rPr>
          <w:rFonts w:ascii="Eras Bold ITC" w:hAnsi="Eras Bold ITC" w:cs="Aharoni"/>
          <w:bCs/>
          <w:color w:val="1F497D"/>
          <w:w w:val="99"/>
          <w:position w:val="1"/>
          <w:sz w:val="24"/>
          <w:szCs w:val="24"/>
          <w:lang w:val="en-GB"/>
        </w:rPr>
      </w:pPr>
      <w:r w:rsidRPr="00A11F34">
        <w:rPr>
          <w:rFonts w:ascii="Eras Bold ITC" w:hAnsi="Eras Bold ITC" w:cs="Aharoni"/>
          <w:bCs/>
          <w:color w:val="1F497D"/>
          <w:w w:val="99"/>
          <w:position w:val="1"/>
          <w:sz w:val="24"/>
          <w:szCs w:val="24"/>
          <w:lang w:val="en-GB"/>
        </w:rPr>
        <w:t>ACTIVITY AO4: Working Risk Prevention (Health and Safety)</w:t>
      </w:r>
    </w:p>
    <w:p w:rsidR="000623FF" w:rsidRPr="00D527FA" w:rsidRDefault="000623FF" w:rsidP="000623FF">
      <w:pPr>
        <w:spacing w:after="0" w:line="240" w:lineRule="auto"/>
        <w:rPr>
          <w:sz w:val="16"/>
          <w:szCs w:val="16"/>
          <w:lang w:val="en-GB"/>
        </w:rPr>
      </w:pPr>
    </w:p>
    <w:p w:rsidR="000623FF" w:rsidRPr="00A11F34" w:rsidRDefault="000623FF" w:rsidP="007C561D">
      <w:pPr>
        <w:pStyle w:val="Paragraphedeliste"/>
        <w:numPr>
          <w:ilvl w:val="0"/>
          <w:numId w:val="2"/>
        </w:numPr>
        <w:spacing w:after="0" w:line="240" w:lineRule="auto"/>
        <w:ind w:left="426"/>
        <w:rPr>
          <w:rFonts w:cs="Calibri"/>
          <w:b/>
          <w:bCs/>
          <w:color w:val="365F91"/>
          <w:spacing w:val="-1"/>
          <w:sz w:val="24"/>
          <w:szCs w:val="24"/>
          <w:lang w:val="en-GB"/>
        </w:rPr>
      </w:pPr>
      <w:r w:rsidRPr="00A11F34">
        <w:rPr>
          <w:rFonts w:cs="Calibri"/>
          <w:b/>
          <w:bCs/>
          <w:color w:val="365F91"/>
          <w:spacing w:val="-1"/>
          <w:sz w:val="24"/>
          <w:szCs w:val="24"/>
          <w:lang w:val="en-GB"/>
        </w:rPr>
        <w:t xml:space="preserve">A04.LU.17. Health and Safety at Work: General Risks and Prevention </w:t>
      </w:r>
      <w:r w:rsidRPr="00A11F34">
        <w:rPr>
          <w:rFonts w:cs="Calibri"/>
          <w:bCs/>
          <w:color w:val="E36C0A"/>
          <w:spacing w:val="-1"/>
          <w:sz w:val="24"/>
          <w:szCs w:val="24"/>
          <w:lang w:val="en-GB"/>
        </w:rPr>
        <w:t xml:space="preserve">(Duration suggested: 20 hrs </w:t>
      </w:r>
      <w:r w:rsidR="007F124F" w:rsidRPr="00A11F34">
        <w:rPr>
          <w:rFonts w:cs="Calibri"/>
          <w:bCs/>
          <w:color w:val="E36C0A"/>
          <w:spacing w:val="-1"/>
          <w:sz w:val="24"/>
          <w:szCs w:val="24"/>
          <w:lang w:val="en-GB"/>
        </w:rPr>
        <w:t>including 15 hrs theoretical and 5 hrs practical in appropriate workshop or in company</w:t>
      </w:r>
      <w:r w:rsidRPr="00A11F34">
        <w:rPr>
          <w:rFonts w:cs="Calibri"/>
          <w:bCs/>
          <w:color w:val="E36C0A"/>
          <w:spacing w:val="-1"/>
          <w:sz w:val="24"/>
          <w:szCs w:val="24"/>
          <w:lang w:val="en-GB"/>
        </w:rPr>
        <w:t>)</w:t>
      </w:r>
    </w:p>
    <w:p w:rsidR="007F124F" w:rsidRPr="00A11F34" w:rsidRDefault="007F124F" w:rsidP="007C561D">
      <w:pPr>
        <w:pStyle w:val="Paragraphedeliste"/>
        <w:numPr>
          <w:ilvl w:val="0"/>
          <w:numId w:val="2"/>
        </w:numPr>
        <w:spacing w:after="0" w:line="240" w:lineRule="auto"/>
        <w:ind w:left="426"/>
        <w:rPr>
          <w:rFonts w:cs="Calibri"/>
          <w:b/>
          <w:bCs/>
          <w:color w:val="365F91"/>
          <w:spacing w:val="-1"/>
          <w:sz w:val="24"/>
          <w:szCs w:val="24"/>
          <w:lang w:val="en-GB"/>
        </w:rPr>
      </w:pPr>
      <w:r w:rsidRPr="00A11F34">
        <w:rPr>
          <w:rFonts w:cs="Calibri"/>
          <w:b/>
          <w:bCs/>
          <w:color w:val="365F91"/>
          <w:spacing w:val="-1"/>
          <w:sz w:val="24"/>
          <w:szCs w:val="24"/>
          <w:lang w:val="en-GB"/>
        </w:rPr>
        <w:t xml:space="preserve">A04.LU.18. Safety in Construction </w:t>
      </w:r>
      <w:r w:rsidRPr="00A11F34">
        <w:rPr>
          <w:rFonts w:cs="Calibri"/>
          <w:bCs/>
          <w:color w:val="E36C0A"/>
          <w:spacing w:val="-1"/>
          <w:sz w:val="24"/>
          <w:szCs w:val="24"/>
          <w:lang w:val="en-GB"/>
        </w:rPr>
        <w:t>(Duration suggested: 25 hrs including 15 hrs theoretical and 10 hrs practical in appropriate workshop or in company)</w:t>
      </w:r>
    </w:p>
    <w:p w:rsidR="000623FF" w:rsidRPr="00A11F34" w:rsidRDefault="000623FF" w:rsidP="000623FF">
      <w:pPr>
        <w:pStyle w:val="Paragraphedeliste"/>
        <w:spacing w:after="0" w:line="240" w:lineRule="auto"/>
        <w:ind w:left="426"/>
        <w:rPr>
          <w:rFonts w:cs="Calibri"/>
          <w:b/>
          <w:bCs/>
          <w:color w:val="E36C0A"/>
          <w:spacing w:val="-1"/>
          <w:sz w:val="16"/>
          <w:szCs w:val="16"/>
          <w:lang w:val="en-GB"/>
        </w:rPr>
      </w:pPr>
    </w:p>
    <w:p w:rsidR="000623FF" w:rsidRPr="00A11F34" w:rsidRDefault="000623FF" w:rsidP="000623FF">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IN TRAINING CENTRE</w:t>
      </w:r>
    </w:p>
    <w:p w:rsidR="000623FF" w:rsidRPr="00D527FA" w:rsidRDefault="007F124F" w:rsidP="000623FF">
      <w:pPr>
        <w:spacing w:after="0" w:line="240" w:lineRule="auto"/>
        <w:ind w:left="426"/>
        <w:jc w:val="both"/>
        <w:rPr>
          <w:rFonts w:cs="Calibri"/>
          <w:sz w:val="20"/>
          <w:szCs w:val="20"/>
          <w:lang w:val="en-GB"/>
        </w:rPr>
      </w:pPr>
      <w:r w:rsidRPr="00D527FA">
        <w:rPr>
          <w:rFonts w:cs="Calibri"/>
          <w:sz w:val="20"/>
          <w:szCs w:val="20"/>
          <w:lang w:val="en-GB"/>
        </w:rPr>
        <w:t>THORETICAL</w:t>
      </w:r>
      <w:r w:rsidR="000623FF" w:rsidRPr="00D527FA">
        <w:rPr>
          <w:rFonts w:cs="Calibri"/>
          <w:sz w:val="20"/>
          <w:szCs w:val="20"/>
          <w:lang w:val="en-GB"/>
        </w:rPr>
        <w:t>: combines master class, supported by presentations, which involves the handling of specific materials of a technical type, legislation, etc.</w:t>
      </w:r>
    </w:p>
    <w:p w:rsidR="007F124F" w:rsidRPr="00D527FA" w:rsidRDefault="007F124F"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Inductive methods:</w:t>
      </w:r>
    </w:p>
    <w:p w:rsidR="007F124F" w:rsidRPr="00D527FA" w:rsidRDefault="007F124F" w:rsidP="002B5860">
      <w:pPr>
        <w:pStyle w:val="Paragraphedeliste"/>
        <w:numPr>
          <w:ilvl w:val="0"/>
          <w:numId w:val="7"/>
        </w:numPr>
        <w:spacing w:after="0" w:line="240" w:lineRule="auto"/>
        <w:jc w:val="both"/>
        <w:rPr>
          <w:rFonts w:cs="Calibri"/>
          <w:sz w:val="20"/>
          <w:szCs w:val="20"/>
          <w:lang w:val="en-GB"/>
        </w:rPr>
      </w:pPr>
      <w:r w:rsidRPr="00D527FA">
        <w:rPr>
          <w:rFonts w:cs="Calibri"/>
          <w:sz w:val="20"/>
          <w:szCs w:val="20"/>
          <w:lang w:val="en-GB"/>
        </w:rPr>
        <w:t>The trainer will explain the theoretical part of the course based on the particular experience of the students and mainly on the skills that must be acquired for the development of their professional activity. Therefore, the presentation of the contents should answer the basic questions of what, why, for what, how and when.</w:t>
      </w:r>
    </w:p>
    <w:p w:rsidR="007F124F" w:rsidRPr="00D527FA" w:rsidRDefault="007F124F" w:rsidP="002B5860">
      <w:pPr>
        <w:pStyle w:val="Paragraphedeliste"/>
        <w:numPr>
          <w:ilvl w:val="0"/>
          <w:numId w:val="7"/>
        </w:numPr>
        <w:spacing w:after="0" w:line="240" w:lineRule="auto"/>
        <w:jc w:val="both"/>
        <w:rPr>
          <w:rFonts w:cs="Calibri"/>
          <w:sz w:val="20"/>
          <w:szCs w:val="20"/>
          <w:lang w:val="en-GB"/>
        </w:rPr>
      </w:pPr>
      <w:r w:rsidRPr="00D527FA">
        <w:rPr>
          <w:rFonts w:cs="Calibri"/>
          <w:sz w:val="20"/>
          <w:szCs w:val="20"/>
          <w:lang w:val="en-GB"/>
        </w:rPr>
        <w:t>The trainees should understand and assimilate the different knowledge delivered in the course in line with their own experience made in company or in appropriate workshops allowing simulations. This will make the learning process more understandable, motivating and participative.</w:t>
      </w:r>
    </w:p>
    <w:p w:rsidR="007F124F" w:rsidRPr="00D527FA" w:rsidRDefault="007F124F"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Active and participative methods:</w:t>
      </w:r>
    </w:p>
    <w:p w:rsidR="007F124F" w:rsidRPr="00D527FA" w:rsidRDefault="007F124F" w:rsidP="002B5860">
      <w:pPr>
        <w:pStyle w:val="Paragraphedeliste"/>
        <w:numPr>
          <w:ilvl w:val="0"/>
          <w:numId w:val="7"/>
        </w:numPr>
        <w:spacing w:after="0" w:line="240" w:lineRule="auto"/>
        <w:jc w:val="both"/>
        <w:rPr>
          <w:rFonts w:cs="Calibri"/>
          <w:sz w:val="20"/>
          <w:szCs w:val="20"/>
          <w:lang w:val="en-GB"/>
        </w:rPr>
      </w:pPr>
      <w:r w:rsidRPr="00D527FA">
        <w:rPr>
          <w:rFonts w:cs="Calibri"/>
          <w:sz w:val="20"/>
          <w:szCs w:val="20"/>
          <w:lang w:val="en-GB"/>
        </w:rPr>
        <w:t>In order to gather the students’ experiences, as far as possible, the content development will be carried out through the use of participatory techniques that facilitate the teaching-learning process.</w:t>
      </w:r>
    </w:p>
    <w:p w:rsidR="007F124F" w:rsidRPr="00D527FA" w:rsidRDefault="007F124F" w:rsidP="002B5860">
      <w:pPr>
        <w:pStyle w:val="Paragraphedeliste"/>
        <w:numPr>
          <w:ilvl w:val="0"/>
          <w:numId w:val="7"/>
        </w:numPr>
        <w:spacing w:after="0" w:line="240" w:lineRule="auto"/>
        <w:jc w:val="both"/>
        <w:rPr>
          <w:rFonts w:cs="Calibri"/>
          <w:sz w:val="20"/>
          <w:szCs w:val="20"/>
          <w:lang w:val="en-GB"/>
        </w:rPr>
      </w:pPr>
      <w:r w:rsidRPr="00D527FA">
        <w:rPr>
          <w:rFonts w:cs="Calibri"/>
          <w:sz w:val="20"/>
          <w:szCs w:val="20"/>
          <w:lang w:val="en-GB"/>
        </w:rPr>
        <w:t>This approach aims to develop a common experience or to establish a common reference point for participants to contribute their particular experience through it in order to enrich and broaden the collective experience.</w:t>
      </w:r>
    </w:p>
    <w:p w:rsidR="00B17B33" w:rsidRPr="00D527FA" w:rsidRDefault="000623FF" w:rsidP="00B17B33">
      <w:pPr>
        <w:spacing w:after="0" w:line="240" w:lineRule="auto"/>
        <w:ind w:left="426"/>
        <w:jc w:val="both"/>
        <w:rPr>
          <w:rFonts w:cs="Calibri"/>
          <w:sz w:val="20"/>
          <w:szCs w:val="20"/>
          <w:lang w:val="en-GB"/>
        </w:rPr>
      </w:pPr>
      <w:r w:rsidRPr="00D527FA">
        <w:rPr>
          <w:rFonts w:cs="Calibri"/>
          <w:sz w:val="20"/>
          <w:szCs w:val="20"/>
          <w:lang w:val="en-GB"/>
        </w:rPr>
        <w:t xml:space="preserve">PRACTICAL: analysis of real or simulated practical situations of risks or accidents at work, which serve as a guiding thread throughout the entire training action, and which will articulate the delivery of theoretical contents as well as the implementation of practical </w:t>
      </w:r>
      <w:r w:rsidR="00B17B33" w:rsidRPr="00D527FA">
        <w:rPr>
          <w:rFonts w:cs="Calibri"/>
          <w:sz w:val="20"/>
          <w:szCs w:val="20"/>
          <w:lang w:val="en-GB"/>
        </w:rPr>
        <w:t xml:space="preserve">learning </w:t>
      </w:r>
      <w:r w:rsidRPr="00D527FA">
        <w:rPr>
          <w:rFonts w:cs="Calibri"/>
          <w:sz w:val="20"/>
          <w:szCs w:val="20"/>
          <w:lang w:val="en-GB"/>
        </w:rPr>
        <w:t>activities.</w:t>
      </w:r>
    </w:p>
    <w:p w:rsidR="00B17B33" w:rsidRPr="00D527FA" w:rsidRDefault="00B17B33" w:rsidP="007F124F">
      <w:pPr>
        <w:spacing w:after="0" w:line="240" w:lineRule="auto"/>
        <w:jc w:val="both"/>
        <w:rPr>
          <w:rFonts w:cs="Calibri"/>
          <w:sz w:val="16"/>
          <w:szCs w:val="16"/>
          <w:lang w:val="en-GB"/>
        </w:rPr>
      </w:pPr>
    </w:p>
    <w:p w:rsidR="000623FF" w:rsidRPr="00A11F34" w:rsidRDefault="000623FF" w:rsidP="000623FF">
      <w:pPr>
        <w:pStyle w:val="Paragraphedeliste"/>
        <w:spacing w:after="0" w:line="240" w:lineRule="auto"/>
        <w:ind w:left="426"/>
        <w:rPr>
          <w:rFonts w:cs="Calibri"/>
          <w:bCs/>
          <w:color w:val="E36C0A"/>
          <w:spacing w:val="-1"/>
          <w:sz w:val="24"/>
          <w:szCs w:val="24"/>
          <w:lang w:val="en-GB"/>
        </w:rPr>
      </w:pPr>
      <w:r w:rsidRPr="00A11F34">
        <w:rPr>
          <w:rFonts w:cs="Calibri"/>
          <w:b/>
          <w:bCs/>
          <w:color w:val="E36C0A"/>
          <w:spacing w:val="-1"/>
          <w:sz w:val="24"/>
          <w:szCs w:val="24"/>
          <w:lang w:val="en-GB"/>
        </w:rPr>
        <w:t>E-LEARNING</w:t>
      </w:r>
    </w:p>
    <w:p w:rsidR="00B17B33" w:rsidRPr="00D527FA" w:rsidRDefault="00B17B33" w:rsidP="00B17B33">
      <w:pPr>
        <w:spacing w:after="0" w:line="240" w:lineRule="auto"/>
        <w:ind w:left="426"/>
        <w:jc w:val="both"/>
        <w:rPr>
          <w:rFonts w:cs="Calibri"/>
          <w:sz w:val="20"/>
          <w:szCs w:val="20"/>
          <w:lang w:val="en-GB"/>
        </w:rPr>
      </w:pPr>
      <w:r w:rsidRPr="00D527FA">
        <w:rPr>
          <w:rFonts w:cs="Calibri"/>
          <w:sz w:val="20"/>
          <w:szCs w:val="20"/>
          <w:lang w:val="en-GB"/>
        </w:rPr>
        <w:t xml:space="preserve">REMOTE </w:t>
      </w:r>
      <w:r w:rsidR="00727D63" w:rsidRPr="00D527FA">
        <w:rPr>
          <w:rFonts w:cs="Calibri"/>
          <w:sz w:val="20"/>
          <w:szCs w:val="20"/>
          <w:lang w:val="en-GB"/>
        </w:rPr>
        <w:t>TRAINING SCHEME</w:t>
      </w:r>
      <w:r w:rsidRPr="00D527FA">
        <w:rPr>
          <w:rFonts w:cs="Calibri"/>
          <w:sz w:val="20"/>
          <w:szCs w:val="20"/>
          <w:lang w:val="en-GB"/>
        </w:rPr>
        <w:t xml:space="preserve"> </w:t>
      </w:r>
      <w:r w:rsidR="006013E6" w:rsidRPr="00D527FA">
        <w:rPr>
          <w:rFonts w:cs="Calibri"/>
          <w:sz w:val="20"/>
          <w:szCs w:val="20"/>
          <w:lang w:val="en-GB"/>
        </w:rPr>
        <w:t>ONLY</w:t>
      </w:r>
      <w:r w:rsidR="007F124F" w:rsidRPr="00D527FA">
        <w:rPr>
          <w:rFonts w:cs="Calibri"/>
          <w:sz w:val="20"/>
          <w:szCs w:val="20"/>
          <w:lang w:val="en-GB"/>
        </w:rPr>
        <w:t xml:space="preserve"> FOR</w:t>
      </w:r>
      <w:r w:rsidR="006013E6" w:rsidRPr="00D527FA">
        <w:rPr>
          <w:rFonts w:cs="Calibri"/>
          <w:sz w:val="20"/>
          <w:szCs w:val="20"/>
          <w:lang w:val="en-GB"/>
        </w:rPr>
        <w:t xml:space="preserve"> COMPLETING THEORETICAL PARTS DELIVERED IN TRAINING CENTRE. </w:t>
      </w:r>
      <w:r w:rsidRPr="00D527FA">
        <w:rPr>
          <w:rFonts w:cs="Calibri"/>
          <w:sz w:val="20"/>
          <w:szCs w:val="20"/>
          <w:lang w:val="en-GB"/>
        </w:rPr>
        <w:t>The mixed training is a progressive learning method, where the student combines the benefits of non-face-to-face training with the pedagogical power of the face-to-face classes.</w:t>
      </w:r>
    </w:p>
    <w:p w:rsidR="00B17B33" w:rsidRPr="00D527FA" w:rsidRDefault="00191D98"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Use of virtual simulators related to health and safety at work (if available)</w:t>
      </w:r>
      <w:r w:rsidR="00B17B33" w:rsidRPr="00D527FA">
        <w:rPr>
          <w:rFonts w:cs="Calibri"/>
          <w:sz w:val="20"/>
          <w:szCs w:val="20"/>
          <w:lang w:val="en-GB"/>
        </w:rPr>
        <w:t>.</w:t>
      </w:r>
    </w:p>
    <w:p w:rsidR="00B17B33" w:rsidRPr="00D527FA" w:rsidRDefault="00B17B33"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Discussion forum: where the students can express their doubts or expose the concerns corresponding to that part of the course. This forum will be answered by the trainers or by the students themselves, but always with the supervision of the trainers.</w:t>
      </w:r>
    </w:p>
    <w:p w:rsidR="00B17B33" w:rsidRPr="00D527FA" w:rsidRDefault="00B17B33"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Blog (where students and tutors can edit information about the course) related to news and websites.</w:t>
      </w:r>
    </w:p>
    <w:p w:rsidR="00B17B33" w:rsidRPr="00D527FA" w:rsidRDefault="00727D63"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 xml:space="preserve">FAQ's: </w:t>
      </w:r>
      <w:r w:rsidR="00B17B33" w:rsidRPr="00D527FA">
        <w:rPr>
          <w:rFonts w:cs="Calibri"/>
          <w:sz w:val="20"/>
          <w:szCs w:val="20"/>
          <w:lang w:val="en-GB"/>
        </w:rPr>
        <w:t>frequently asked questions on the curriculum.</w:t>
      </w:r>
    </w:p>
    <w:p w:rsidR="000623FF" w:rsidRPr="00D527FA" w:rsidRDefault="000623FF" w:rsidP="000623FF">
      <w:pPr>
        <w:pStyle w:val="Paragraphedeliste"/>
        <w:spacing w:after="0" w:line="240" w:lineRule="auto"/>
        <w:ind w:left="426"/>
        <w:rPr>
          <w:sz w:val="16"/>
          <w:szCs w:val="16"/>
          <w:lang w:val="en-GB"/>
        </w:rPr>
      </w:pPr>
    </w:p>
    <w:p w:rsidR="000623FF" w:rsidRPr="00A11F34" w:rsidRDefault="000623FF" w:rsidP="000623FF">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MATERIAL AND VIRTUAL TOOLS TO BE USED</w:t>
      </w:r>
    </w:p>
    <w:p w:rsidR="00727D63" w:rsidRPr="00D527FA" w:rsidRDefault="00727D63"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Training Material, organized in Didactic Units composed of: Goals, Integrated and sequential set of knowledge, Summaries.</w:t>
      </w:r>
    </w:p>
    <w:p w:rsidR="00727D63" w:rsidRPr="00D527FA" w:rsidRDefault="00727D63"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Criteria for elaboration of contents, designed in a gradual way to allow the acquisition of knowledge in a simple way.</w:t>
      </w:r>
    </w:p>
    <w:p w:rsidR="00727D63" w:rsidRPr="00D527FA" w:rsidRDefault="00727D63"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Reinforcement points, such as: "Remember", Summaries, Examples and Images (pictures, drawings, diagrams and concept maps).</w:t>
      </w:r>
    </w:p>
    <w:p w:rsidR="00727D63" w:rsidRPr="00D527FA" w:rsidRDefault="00727D63"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Elements facilitating learning:</w:t>
      </w:r>
    </w:p>
    <w:p w:rsidR="00727D63" w:rsidRPr="00D527FA" w:rsidRDefault="00727D63" w:rsidP="002B5860">
      <w:pPr>
        <w:pStyle w:val="Paragraphedeliste"/>
        <w:numPr>
          <w:ilvl w:val="0"/>
          <w:numId w:val="7"/>
        </w:numPr>
        <w:spacing w:after="0" w:line="240" w:lineRule="auto"/>
        <w:jc w:val="both"/>
        <w:rPr>
          <w:rFonts w:cs="Calibri"/>
          <w:sz w:val="20"/>
          <w:szCs w:val="20"/>
          <w:lang w:val="en-GB"/>
        </w:rPr>
      </w:pPr>
      <w:r w:rsidRPr="00D527FA">
        <w:rPr>
          <w:rFonts w:cs="Calibri"/>
          <w:sz w:val="20"/>
          <w:szCs w:val="20"/>
          <w:lang w:val="en-GB"/>
        </w:rPr>
        <w:t>Compendium of previous knowledge.</w:t>
      </w:r>
    </w:p>
    <w:p w:rsidR="00727D63" w:rsidRPr="00D527FA" w:rsidRDefault="00727D63" w:rsidP="002B5860">
      <w:pPr>
        <w:pStyle w:val="Paragraphedeliste"/>
        <w:numPr>
          <w:ilvl w:val="0"/>
          <w:numId w:val="7"/>
        </w:numPr>
        <w:spacing w:after="0" w:line="240" w:lineRule="auto"/>
        <w:jc w:val="both"/>
        <w:rPr>
          <w:rFonts w:cs="Calibri"/>
          <w:sz w:val="20"/>
          <w:szCs w:val="20"/>
          <w:lang w:val="en-GB"/>
        </w:rPr>
      </w:pPr>
      <w:r w:rsidRPr="00D527FA">
        <w:rPr>
          <w:rFonts w:cs="Calibri"/>
          <w:sz w:val="20"/>
          <w:szCs w:val="20"/>
          <w:lang w:val="en-GB"/>
        </w:rPr>
        <w:lastRenderedPageBreak/>
        <w:t>Introductions, which link courses and didactic units to each other and introduce the student to the following concepts to study.</w:t>
      </w:r>
    </w:p>
    <w:p w:rsidR="00727D63" w:rsidRPr="00D527FA" w:rsidRDefault="00727D63" w:rsidP="002B5860">
      <w:pPr>
        <w:pStyle w:val="Paragraphedeliste"/>
        <w:numPr>
          <w:ilvl w:val="0"/>
          <w:numId w:val="7"/>
        </w:numPr>
        <w:spacing w:after="0" w:line="240" w:lineRule="auto"/>
        <w:jc w:val="both"/>
        <w:rPr>
          <w:rFonts w:cs="Calibri"/>
          <w:sz w:val="20"/>
          <w:szCs w:val="20"/>
          <w:lang w:val="en-GB"/>
        </w:rPr>
      </w:pPr>
      <w:r w:rsidRPr="00D527FA">
        <w:rPr>
          <w:rFonts w:cs="Calibri"/>
          <w:sz w:val="20"/>
          <w:szCs w:val="20"/>
          <w:lang w:val="en-GB"/>
        </w:rPr>
        <w:t>Annexes, which complement information.</w:t>
      </w:r>
    </w:p>
    <w:p w:rsidR="00727D63" w:rsidRPr="00D527FA" w:rsidRDefault="00727D63" w:rsidP="002B5860">
      <w:pPr>
        <w:pStyle w:val="Paragraphedeliste"/>
        <w:numPr>
          <w:ilvl w:val="0"/>
          <w:numId w:val="7"/>
        </w:numPr>
        <w:spacing w:after="0" w:line="240" w:lineRule="auto"/>
        <w:jc w:val="both"/>
        <w:rPr>
          <w:rFonts w:cs="Calibri"/>
          <w:sz w:val="20"/>
          <w:szCs w:val="20"/>
          <w:lang w:val="en-GB"/>
        </w:rPr>
      </w:pPr>
      <w:r w:rsidRPr="00D527FA">
        <w:rPr>
          <w:rFonts w:cs="Calibri"/>
          <w:sz w:val="20"/>
          <w:szCs w:val="20"/>
          <w:lang w:val="en-GB"/>
        </w:rPr>
        <w:t>Bibliography.</w:t>
      </w:r>
    </w:p>
    <w:p w:rsidR="00727D63" w:rsidRPr="00D527FA" w:rsidRDefault="00727D63"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Didactic Guide.</w:t>
      </w:r>
    </w:p>
    <w:p w:rsidR="000623FF" w:rsidRPr="00D527FA" w:rsidRDefault="000623FF" w:rsidP="000623FF">
      <w:pPr>
        <w:spacing w:after="0" w:line="240" w:lineRule="auto"/>
        <w:jc w:val="both"/>
        <w:rPr>
          <w:rFonts w:cs="Calibri"/>
          <w:sz w:val="16"/>
          <w:szCs w:val="16"/>
          <w:lang w:val="en-GB"/>
        </w:rPr>
      </w:pPr>
    </w:p>
    <w:p w:rsidR="000623FF" w:rsidRPr="00A11F34" w:rsidRDefault="000623FF" w:rsidP="000623FF">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PRODUCTIONS REQUIRED FROM LEARNERS</w:t>
      </w:r>
    </w:p>
    <w:p w:rsidR="009353F1" w:rsidRPr="00D527FA" w:rsidRDefault="00727D63" w:rsidP="00E24203">
      <w:pPr>
        <w:spacing w:after="0" w:line="240" w:lineRule="auto"/>
        <w:ind w:left="426"/>
        <w:jc w:val="both"/>
        <w:rPr>
          <w:rFonts w:cs="Calibri"/>
          <w:sz w:val="20"/>
          <w:szCs w:val="20"/>
          <w:lang w:val="en-GB"/>
        </w:rPr>
      </w:pPr>
      <w:r w:rsidRPr="00D527FA">
        <w:rPr>
          <w:rFonts w:cs="Calibri"/>
          <w:sz w:val="20"/>
          <w:szCs w:val="20"/>
          <w:lang w:val="en-GB"/>
        </w:rPr>
        <w:t xml:space="preserve">Topic closely linked to the evaluation process </w:t>
      </w:r>
      <w:r w:rsidR="0051796B" w:rsidRPr="00D527FA">
        <w:rPr>
          <w:rFonts w:cs="Calibri"/>
          <w:sz w:val="20"/>
          <w:szCs w:val="20"/>
          <w:lang w:val="en-GB"/>
        </w:rPr>
        <w:t xml:space="preserve">leading to </w:t>
      </w:r>
      <w:r w:rsidRPr="00D527FA">
        <w:rPr>
          <w:rFonts w:cs="Calibri"/>
          <w:sz w:val="20"/>
          <w:szCs w:val="20"/>
          <w:lang w:val="en-GB"/>
        </w:rPr>
        <w:t>compulsory certificates</w:t>
      </w:r>
      <w:r w:rsidR="0051796B" w:rsidRPr="00D527FA">
        <w:rPr>
          <w:rFonts w:cs="Calibri"/>
          <w:sz w:val="20"/>
          <w:szCs w:val="20"/>
          <w:lang w:val="en-GB"/>
        </w:rPr>
        <w:t xml:space="preserve"> in the field of health and safety.</w:t>
      </w:r>
      <w:r w:rsidRPr="00D527FA">
        <w:rPr>
          <w:rFonts w:cs="Calibri"/>
          <w:sz w:val="20"/>
          <w:szCs w:val="20"/>
          <w:lang w:val="en-GB"/>
        </w:rPr>
        <w:t xml:space="preserve"> </w:t>
      </w:r>
    </w:p>
    <w:p w:rsidR="00191D98" w:rsidRPr="00D527FA" w:rsidRDefault="00191D98" w:rsidP="00191D98">
      <w:pPr>
        <w:spacing w:after="0" w:line="240" w:lineRule="auto"/>
        <w:ind w:left="426"/>
        <w:jc w:val="both"/>
        <w:rPr>
          <w:rFonts w:cs="Calibri"/>
          <w:sz w:val="20"/>
          <w:szCs w:val="20"/>
          <w:lang w:val="en-GB"/>
        </w:rPr>
      </w:pPr>
      <w:r w:rsidRPr="00D527FA">
        <w:rPr>
          <w:rFonts w:cs="Calibri"/>
          <w:sz w:val="20"/>
          <w:szCs w:val="20"/>
          <w:lang w:val="en-GB"/>
        </w:rPr>
        <w:t>Besides, application of the training theoretical contents to the practical worksite situations (i.e. showing the correct use of the auxiliary equipment).</w:t>
      </w:r>
    </w:p>
    <w:p w:rsidR="00E24203" w:rsidRPr="00A11F34" w:rsidRDefault="00E24203" w:rsidP="00A97CC5">
      <w:pPr>
        <w:spacing w:after="0" w:line="240" w:lineRule="auto"/>
        <w:rPr>
          <w:rFonts w:cs="Calibri"/>
          <w:b/>
          <w:bCs/>
          <w:color w:val="E36C0A"/>
          <w:spacing w:val="-1"/>
          <w:sz w:val="16"/>
          <w:szCs w:val="16"/>
          <w:lang w:val="en-GB"/>
        </w:rPr>
      </w:pPr>
    </w:p>
    <w:p w:rsidR="00191D98" w:rsidRPr="00A11F34" w:rsidRDefault="00191D98" w:rsidP="007C561D">
      <w:pPr>
        <w:pStyle w:val="Paragraphedeliste"/>
        <w:numPr>
          <w:ilvl w:val="0"/>
          <w:numId w:val="2"/>
        </w:numPr>
        <w:spacing w:after="0" w:line="240" w:lineRule="auto"/>
        <w:ind w:left="426"/>
        <w:rPr>
          <w:rFonts w:cs="Calibri"/>
          <w:b/>
          <w:bCs/>
          <w:color w:val="365F91"/>
          <w:spacing w:val="-1"/>
          <w:sz w:val="24"/>
          <w:szCs w:val="24"/>
          <w:lang w:val="en-GB"/>
        </w:rPr>
      </w:pPr>
      <w:r w:rsidRPr="00A11F34">
        <w:rPr>
          <w:rFonts w:cs="Calibri"/>
          <w:b/>
          <w:bCs/>
          <w:color w:val="365F91"/>
          <w:spacing w:val="-1"/>
          <w:sz w:val="24"/>
          <w:szCs w:val="24"/>
          <w:lang w:val="en-GB"/>
        </w:rPr>
        <w:t xml:space="preserve">A04.LU.19. Emergency Plans and First Aid </w:t>
      </w:r>
      <w:r w:rsidRPr="00A11F34">
        <w:rPr>
          <w:rFonts w:cs="Calibri"/>
          <w:bCs/>
          <w:color w:val="E36C0A"/>
          <w:spacing w:val="-1"/>
          <w:sz w:val="24"/>
          <w:szCs w:val="24"/>
          <w:lang w:val="en-GB"/>
        </w:rPr>
        <w:t>(Duration suggested: 15 hrs including 10 hrs theoretical and 5 hrs practical in appropriate workshop)</w:t>
      </w:r>
    </w:p>
    <w:p w:rsidR="00191D98" w:rsidRPr="00A11F34" w:rsidRDefault="00191D98" w:rsidP="00191D98">
      <w:pPr>
        <w:pStyle w:val="Paragraphedeliste"/>
        <w:spacing w:after="0" w:line="240" w:lineRule="auto"/>
        <w:ind w:left="426"/>
        <w:rPr>
          <w:rFonts w:cs="Calibri"/>
          <w:b/>
          <w:bCs/>
          <w:color w:val="E36C0A"/>
          <w:spacing w:val="-1"/>
          <w:sz w:val="16"/>
          <w:szCs w:val="16"/>
          <w:lang w:val="en-GB"/>
        </w:rPr>
      </w:pPr>
    </w:p>
    <w:p w:rsidR="00191D98" w:rsidRPr="00A11F34" w:rsidRDefault="00191D98" w:rsidP="00191D98">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IN TRAINING CENTRE</w:t>
      </w:r>
    </w:p>
    <w:p w:rsidR="00A97CC5" w:rsidRPr="00D527FA" w:rsidRDefault="00A97CC5" w:rsidP="00A97CC5">
      <w:pPr>
        <w:spacing w:after="0" w:line="240" w:lineRule="auto"/>
        <w:ind w:left="426"/>
        <w:jc w:val="both"/>
        <w:rPr>
          <w:rFonts w:cs="Calibri"/>
          <w:sz w:val="20"/>
          <w:szCs w:val="20"/>
          <w:lang w:val="en-GB"/>
        </w:rPr>
      </w:pPr>
      <w:r w:rsidRPr="00D527FA">
        <w:rPr>
          <w:rFonts w:cs="Calibri"/>
          <w:sz w:val="20"/>
          <w:szCs w:val="20"/>
          <w:lang w:val="en-GB"/>
        </w:rPr>
        <w:t xml:space="preserve">Theory and practice form an indivisible set integrating simultaneously both perspectives. This will facilitate the student's application of learning to their work reality, in order to modify both their aptitude and their attitude to safety and health in the workplace. </w:t>
      </w:r>
    </w:p>
    <w:p w:rsidR="00A97CC5" w:rsidRPr="00D527FA" w:rsidRDefault="00A97CC5" w:rsidP="00A97CC5">
      <w:pPr>
        <w:spacing w:after="0" w:line="240" w:lineRule="auto"/>
        <w:ind w:left="426"/>
        <w:jc w:val="both"/>
        <w:rPr>
          <w:rFonts w:cs="Calibri"/>
          <w:sz w:val="20"/>
          <w:szCs w:val="20"/>
          <w:lang w:val="en-GB"/>
        </w:rPr>
      </w:pPr>
      <w:r w:rsidRPr="00D527FA">
        <w:rPr>
          <w:rFonts w:cs="Calibri"/>
          <w:sz w:val="20"/>
          <w:szCs w:val="20"/>
          <w:lang w:val="en-GB"/>
        </w:rPr>
        <w:t>THEORETICAL: Combines the masterly presentation, supported by presentations, which involves the handling of specific materials of a technical type, legislation, etc.</w:t>
      </w:r>
    </w:p>
    <w:p w:rsidR="00191D98" w:rsidRPr="00D527FA" w:rsidRDefault="00A97CC5" w:rsidP="00A97CC5">
      <w:pPr>
        <w:spacing w:after="0" w:line="240" w:lineRule="auto"/>
        <w:ind w:left="426"/>
        <w:jc w:val="both"/>
        <w:rPr>
          <w:rFonts w:cs="Calibri"/>
          <w:sz w:val="20"/>
          <w:szCs w:val="20"/>
          <w:lang w:val="en-GB"/>
        </w:rPr>
      </w:pPr>
      <w:r w:rsidRPr="00D527FA">
        <w:rPr>
          <w:rFonts w:cs="Calibri"/>
          <w:sz w:val="20"/>
          <w:szCs w:val="20"/>
          <w:lang w:val="en-GB"/>
        </w:rPr>
        <w:t>PRACTICAL: Presents real or simulated practical cases, for example: risk or emergency situations, which serve as a guiding thread throughout the entire training action, and which will be backing up the delivery of theoretical contents as well as the performance of practical activities involving the application of them.</w:t>
      </w:r>
    </w:p>
    <w:p w:rsidR="00A97CC5" w:rsidRPr="00D527FA" w:rsidRDefault="00A97CC5" w:rsidP="00A97CC5">
      <w:pPr>
        <w:spacing w:after="0" w:line="240" w:lineRule="auto"/>
        <w:ind w:left="426"/>
        <w:jc w:val="both"/>
        <w:rPr>
          <w:rFonts w:cs="Calibri"/>
          <w:sz w:val="20"/>
          <w:szCs w:val="20"/>
          <w:lang w:val="en-GB"/>
        </w:rPr>
      </w:pPr>
    </w:p>
    <w:p w:rsidR="00191D98" w:rsidRPr="00A11F34" w:rsidRDefault="00191D98" w:rsidP="00191D98">
      <w:pPr>
        <w:pStyle w:val="Paragraphedeliste"/>
        <w:spacing w:after="0" w:line="240" w:lineRule="auto"/>
        <w:ind w:left="426"/>
        <w:rPr>
          <w:rFonts w:cs="Calibri"/>
          <w:bCs/>
          <w:color w:val="E36C0A"/>
          <w:spacing w:val="-1"/>
          <w:sz w:val="24"/>
          <w:szCs w:val="24"/>
          <w:lang w:val="en-GB"/>
        </w:rPr>
      </w:pPr>
      <w:r w:rsidRPr="00A11F34">
        <w:rPr>
          <w:rFonts w:cs="Calibri"/>
          <w:b/>
          <w:bCs/>
          <w:color w:val="E36C0A"/>
          <w:spacing w:val="-1"/>
          <w:sz w:val="24"/>
          <w:szCs w:val="24"/>
          <w:lang w:val="en-GB"/>
        </w:rPr>
        <w:t>E-LEARNING</w:t>
      </w:r>
    </w:p>
    <w:p w:rsidR="00A97CC5" w:rsidRPr="00D527FA" w:rsidRDefault="00191D98" w:rsidP="00A97CC5">
      <w:pPr>
        <w:spacing w:after="0" w:line="240" w:lineRule="auto"/>
        <w:ind w:left="426"/>
        <w:jc w:val="both"/>
        <w:rPr>
          <w:rFonts w:cs="Calibri"/>
          <w:sz w:val="20"/>
          <w:szCs w:val="20"/>
          <w:lang w:val="en-GB"/>
        </w:rPr>
      </w:pPr>
      <w:r w:rsidRPr="00D527FA">
        <w:rPr>
          <w:rFonts w:cs="Calibri"/>
          <w:sz w:val="20"/>
          <w:szCs w:val="20"/>
          <w:lang w:val="en-GB"/>
        </w:rPr>
        <w:t>REMOTE TRAINING SCHEME ONLY FOR COMPLETING THEORETICAL PART</w:t>
      </w:r>
      <w:r w:rsidR="00A97CC5" w:rsidRPr="00D527FA">
        <w:rPr>
          <w:rFonts w:cs="Calibri"/>
          <w:sz w:val="20"/>
          <w:szCs w:val="20"/>
          <w:lang w:val="en-GB"/>
        </w:rPr>
        <w:t>S DELIVERED IN TRAINING CENTRE.</w:t>
      </w:r>
    </w:p>
    <w:p w:rsidR="00191D98" w:rsidRPr="00D527FA" w:rsidRDefault="00191D98"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Use of virtual simulators related to health and safety at work (if available).</w:t>
      </w:r>
    </w:p>
    <w:p w:rsidR="00191D98" w:rsidRPr="00D527FA" w:rsidRDefault="00191D98"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Discussion forum: where the students can express their doubts or expose the concerns corresponding to that part of the course. This forum will be answered by the trainers or by the students themselves, but always with the supervision of the trainers.</w:t>
      </w:r>
    </w:p>
    <w:p w:rsidR="00191D98" w:rsidRPr="00D527FA" w:rsidRDefault="00191D98"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Blog (where students and tutors can edit information about the course) related to news and websites.</w:t>
      </w:r>
    </w:p>
    <w:p w:rsidR="00191D98" w:rsidRPr="00D527FA" w:rsidRDefault="00191D98"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FAQ's: frequently asked questions on the curriculum.</w:t>
      </w:r>
    </w:p>
    <w:p w:rsidR="00191D98" w:rsidRPr="00D527FA" w:rsidRDefault="00191D98" w:rsidP="00191D98">
      <w:pPr>
        <w:pStyle w:val="Paragraphedeliste"/>
        <w:spacing w:after="0" w:line="240" w:lineRule="auto"/>
        <w:ind w:left="426"/>
        <w:rPr>
          <w:sz w:val="16"/>
          <w:szCs w:val="16"/>
          <w:lang w:val="en-GB"/>
        </w:rPr>
      </w:pPr>
    </w:p>
    <w:p w:rsidR="00191D98" w:rsidRPr="00A11F34" w:rsidRDefault="00191D98" w:rsidP="00191D98">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MATERIAL AND VIRTUAL TOOLS TO BE USED</w:t>
      </w:r>
    </w:p>
    <w:p w:rsidR="00191D98" w:rsidRPr="00D527FA" w:rsidRDefault="00191D98"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 xml:space="preserve">Didactic </w:t>
      </w:r>
      <w:r w:rsidR="00A97CC5" w:rsidRPr="00D527FA">
        <w:rPr>
          <w:rFonts w:cs="Calibri"/>
          <w:sz w:val="20"/>
          <w:szCs w:val="20"/>
          <w:lang w:val="en-GB"/>
        </w:rPr>
        <w:t>material, including tools for practical exercises.</w:t>
      </w:r>
    </w:p>
    <w:p w:rsidR="00A97CC5" w:rsidRPr="00D527FA" w:rsidRDefault="00A97CC5"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Theoretical and practical handbooks with a clear, simple and easy-to-use structure.</w:t>
      </w:r>
    </w:p>
    <w:p w:rsidR="00191D98" w:rsidRPr="00D527FA" w:rsidRDefault="00191D98" w:rsidP="00191D98">
      <w:pPr>
        <w:spacing w:after="0" w:line="240" w:lineRule="auto"/>
        <w:jc w:val="both"/>
        <w:rPr>
          <w:rFonts w:cs="Calibri"/>
          <w:sz w:val="16"/>
          <w:szCs w:val="16"/>
          <w:lang w:val="en-GB"/>
        </w:rPr>
      </w:pPr>
    </w:p>
    <w:p w:rsidR="00191D98" w:rsidRPr="00A11F34" w:rsidRDefault="00191D98" w:rsidP="00191D98">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PRODUCTIONS REQUIRED FROM LEARNERS</w:t>
      </w:r>
    </w:p>
    <w:p w:rsidR="00191D98" w:rsidRPr="00D527FA" w:rsidRDefault="00191D98" w:rsidP="00191D98">
      <w:pPr>
        <w:spacing w:after="0" w:line="240" w:lineRule="auto"/>
        <w:ind w:left="426"/>
        <w:jc w:val="both"/>
        <w:rPr>
          <w:rFonts w:cs="Calibri"/>
          <w:sz w:val="20"/>
          <w:szCs w:val="20"/>
          <w:lang w:val="en-GB"/>
        </w:rPr>
      </w:pPr>
      <w:r w:rsidRPr="00D527FA">
        <w:rPr>
          <w:rFonts w:cs="Calibri"/>
          <w:sz w:val="20"/>
          <w:szCs w:val="20"/>
          <w:lang w:val="en-GB"/>
        </w:rPr>
        <w:t xml:space="preserve">Topic closely linked to the evaluation process leading to compulsory certificates in the field of health and safety. </w:t>
      </w:r>
    </w:p>
    <w:p w:rsidR="00191D98" w:rsidRPr="00D527FA" w:rsidRDefault="00191D98" w:rsidP="00191D98">
      <w:pPr>
        <w:spacing w:after="0" w:line="240" w:lineRule="auto"/>
        <w:ind w:left="426"/>
        <w:jc w:val="both"/>
        <w:rPr>
          <w:rFonts w:cs="Calibri"/>
          <w:sz w:val="20"/>
          <w:szCs w:val="20"/>
          <w:lang w:val="en-GB"/>
        </w:rPr>
      </w:pPr>
      <w:r w:rsidRPr="00D527FA">
        <w:rPr>
          <w:rFonts w:cs="Calibri"/>
          <w:sz w:val="20"/>
          <w:szCs w:val="20"/>
          <w:lang w:val="en-GB"/>
        </w:rPr>
        <w:t>Besides, application of the training theoretical contents to the practical worksite situations (i.e. showing the correct use of the auxiliary equipment).</w:t>
      </w:r>
    </w:p>
    <w:p w:rsidR="009D20D3" w:rsidRPr="00D527FA" w:rsidRDefault="009D20D3" w:rsidP="00191D98">
      <w:pPr>
        <w:spacing w:after="0" w:line="240" w:lineRule="auto"/>
        <w:ind w:left="426"/>
        <w:jc w:val="both"/>
        <w:rPr>
          <w:rFonts w:cs="Calibri"/>
          <w:sz w:val="20"/>
          <w:szCs w:val="20"/>
          <w:lang w:val="en-GB"/>
        </w:rPr>
      </w:pPr>
    </w:p>
    <w:p w:rsidR="009D20D3" w:rsidRPr="00D527FA" w:rsidRDefault="009D20D3" w:rsidP="00191D98">
      <w:pPr>
        <w:spacing w:after="0" w:line="240" w:lineRule="auto"/>
        <w:ind w:left="426"/>
        <w:jc w:val="both"/>
        <w:rPr>
          <w:rFonts w:cs="Calibri"/>
          <w:sz w:val="20"/>
          <w:szCs w:val="20"/>
          <w:lang w:val="en-GB"/>
        </w:rPr>
      </w:pPr>
    </w:p>
    <w:p w:rsidR="005E1D98" w:rsidRPr="00A11F34" w:rsidRDefault="005E1D98" w:rsidP="005E1D98">
      <w:pPr>
        <w:spacing w:after="0" w:line="240" w:lineRule="auto"/>
        <w:rPr>
          <w:rFonts w:ascii="Eras Bold ITC" w:hAnsi="Eras Bold ITC" w:cs="Aharoni"/>
          <w:bCs/>
          <w:color w:val="1F497D"/>
          <w:w w:val="99"/>
          <w:position w:val="1"/>
          <w:sz w:val="24"/>
          <w:szCs w:val="24"/>
          <w:lang w:val="en-GB"/>
        </w:rPr>
      </w:pPr>
      <w:r w:rsidRPr="00A11F34">
        <w:rPr>
          <w:rFonts w:ascii="Eras Bold ITC" w:hAnsi="Eras Bold ITC" w:cs="Aharoni"/>
          <w:bCs/>
          <w:color w:val="1F497D"/>
          <w:w w:val="99"/>
          <w:position w:val="1"/>
          <w:sz w:val="24"/>
          <w:szCs w:val="24"/>
          <w:lang w:val="en-GB"/>
        </w:rPr>
        <w:t>ACTIVITY AO5: Management / Communication</w:t>
      </w:r>
      <w:r w:rsidR="00574026" w:rsidRPr="00A11F34">
        <w:rPr>
          <w:rFonts w:ascii="Eras Bold ITC" w:hAnsi="Eras Bold ITC" w:cs="Aharoni"/>
          <w:bCs/>
          <w:color w:val="1F497D"/>
          <w:w w:val="99"/>
          <w:position w:val="1"/>
          <w:sz w:val="24"/>
          <w:szCs w:val="24"/>
          <w:lang w:val="en-GB"/>
        </w:rPr>
        <w:t>,</w:t>
      </w:r>
      <w:r w:rsidRPr="00A11F34">
        <w:rPr>
          <w:rFonts w:ascii="Eras Bold ITC" w:hAnsi="Eras Bold ITC" w:cs="Aharoni"/>
          <w:bCs/>
          <w:color w:val="1F497D"/>
          <w:w w:val="99"/>
          <w:position w:val="1"/>
          <w:sz w:val="24"/>
          <w:szCs w:val="24"/>
          <w:lang w:val="en-GB"/>
        </w:rPr>
        <w:t xml:space="preserve"> Conflicts Resolution</w:t>
      </w:r>
      <w:r w:rsidR="005A2E89" w:rsidRPr="00A11F34">
        <w:rPr>
          <w:rFonts w:ascii="Eras Bold ITC" w:hAnsi="Eras Bold ITC" w:cs="Aharoni"/>
          <w:bCs/>
          <w:color w:val="1F497D"/>
          <w:w w:val="99"/>
          <w:position w:val="1"/>
          <w:sz w:val="24"/>
          <w:szCs w:val="24"/>
          <w:lang w:val="en-GB"/>
        </w:rPr>
        <w:t xml:space="preserve"> and Negotiation Techniques</w:t>
      </w:r>
      <w:r w:rsidR="00574026" w:rsidRPr="00A11F34">
        <w:rPr>
          <w:rFonts w:ascii="Eras Bold ITC" w:hAnsi="Eras Bold ITC" w:cs="Aharoni"/>
          <w:bCs/>
          <w:color w:val="1F497D"/>
          <w:w w:val="99"/>
          <w:position w:val="1"/>
          <w:sz w:val="24"/>
          <w:szCs w:val="24"/>
          <w:lang w:val="en-GB"/>
        </w:rPr>
        <w:t xml:space="preserve">/ Problem Solving </w:t>
      </w:r>
    </w:p>
    <w:p w:rsidR="005E1D98" w:rsidRPr="00D527FA" w:rsidRDefault="005E1D98" w:rsidP="005E1D98">
      <w:pPr>
        <w:spacing w:after="0" w:line="240" w:lineRule="auto"/>
        <w:rPr>
          <w:sz w:val="16"/>
          <w:szCs w:val="16"/>
          <w:lang w:val="en-GB"/>
        </w:rPr>
      </w:pPr>
    </w:p>
    <w:p w:rsidR="005E1D98" w:rsidRPr="00A11F34" w:rsidRDefault="00B06864" w:rsidP="007C561D">
      <w:pPr>
        <w:pStyle w:val="Paragraphedeliste"/>
        <w:numPr>
          <w:ilvl w:val="0"/>
          <w:numId w:val="2"/>
        </w:numPr>
        <w:spacing w:after="0" w:line="240" w:lineRule="auto"/>
        <w:ind w:left="426"/>
        <w:rPr>
          <w:rFonts w:cs="Calibri"/>
          <w:b/>
          <w:bCs/>
          <w:color w:val="365F91"/>
          <w:spacing w:val="-1"/>
          <w:sz w:val="24"/>
          <w:szCs w:val="24"/>
          <w:lang w:val="en-GB"/>
        </w:rPr>
      </w:pPr>
      <w:r w:rsidRPr="00A11F34">
        <w:rPr>
          <w:rFonts w:cs="Calibri"/>
          <w:b/>
          <w:bCs/>
          <w:color w:val="365F91"/>
          <w:spacing w:val="-1"/>
          <w:sz w:val="24"/>
          <w:szCs w:val="24"/>
          <w:lang w:val="en-GB"/>
        </w:rPr>
        <w:t>A05</w:t>
      </w:r>
      <w:r w:rsidR="005E1D98" w:rsidRPr="00A11F34">
        <w:rPr>
          <w:rFonts w:cs="Calibri"/>
          <w:b/>
          <w:bCs/>
          <w:color w:val="365F91"/>
          <w:spacing w:val="-1"/>
          <w:sz w:val="24"/>
          <w:szCs w:val="24"/>
          <w:lang w:val="en-GB"/>
        </w:rPr>
        <w:t>.LU.</w:t>
      </w:r>
      <w:r w:rsidR="005A2E89" w:rsidRPr="00A11F34">
        <w:rPr>
          <w:rFonts w:cs="Calibri"/>
          <w:b/>
          <w:bCs/>
          <w:color w:val="365F91"/>
          <w:spacing w:val="-1"/>
          <w:sz w:val="24"/>
          <w:szCs w:val="24"/>
          <w:lang w:val="en-GB"/>
        </w:rPr>
        <w:t>20</w:t>
      </w:r>
      <w:r w:rsidR="005E1D98" w:rsidRPr="00A11F34">
        <w:rPr>
          <w:rFonts w:cs="Calibri"/>
          <w:b/>
          <w:bCs/>
          <w:color w:val="365F91"/>
          <w:spacing w:val="-1"/>
          <w:sz w:val="24"/>
          <w:szCs w:val="24"/>
          <w:lang w:val="en-GB"/>
        </w:rPr>
        <w:t xml:space="preserve">. </w:t>
      </w:r>
      <w:r w:rsidR="005A2E89" w:rsidRPr="00A11F34">
        <w:rPr>
          <w:rFonts w:cs="Calibri"/>
          <w:b/>
          <w:bCs/>
          <w:color w:val="365F91"/>
          <w:spacing w:val="-1"/>
          <w:sz w:val="24"/>
          <w:szCs w:val="24"/>
          <w:lang w:val="en-GB"/>
        </w:rPr>
        <w:t>Emotion, Conflict and Performance</w:t>
      </w:r>
      <w:r w:rsidR="005E1D98" w:rsidRPr="00A11F34">
        <w:rPr>
          <w:rFonts w:cs="Calibri"/>
          <w:b/>
          <w:bCs/>
          <w:color w:val="365F91"/>
          <w:spacing w:val="-1"/>
          <w:sz w:val="24"/>
          <w:szCs w:val="24"/>
          <w:lang w:val="en-GB"/>
        </w:rPr>
        <w:t xml:space="preserve"> </w:t>
      </w:r>
      <w:r w:rsidR="005E1D98" w:rsidRPr="00A11F34">
        <w:rPr>
          <w:rFonts w:cs="Calibri"/>
          <w:bCs/>
          <w:color w:val="E36C0A"/>
          <w:spacing w:val="-1"/>
          <w:sz w:val="24"/>
          <w:szCs w:val="24"/>
          <w:lang w:val="en-GB"/>
        </w:rPr>
        <w:t xml:space="preserve">(Duration suggested: </w:t>
      </w:r>
      <w:r w:rsidR="005A2E89" w:rsidRPr="00A11F34">
        <w:rPr>
          <w:rFonts w:cs="Calibri"/>
          <w:bCs/>
          <w:color w:val="E36C0A"/>
          <w:spacing w:val="-1"/>
          <w:sz w:val="24"/>
          <w:szCs w:val="24"/>
          <w:lang w:val="en-GB"/>
        </w:rPr>
        <w:t>14</w:t>
      </w:r>
      <w:r w:rsidR="005E1D98" w:rsidRPr="00A11F34">
        <w:rPr>
          <w:rFonts w:cs="Calibri"/>
          <w:bCs/>
          <w:color w:val="E36C0A"/>
          <w:spacing w:val="-1"/>
          <w:sz w:val="24"/>
          <w:szCs w:val="24"/>
          <w:lang w:val="en-GB"/>
        </w:rPr>
        <w:t xml:space="preserve"> hrs)</w:t>
      </w:r>
    </w:p>
    <w:p w:rsidR="005E1D98" w:rsidRPr="00A11F34" w:rsidRDefault="00B06864" w:rsidP="007C561D">
      <w:pPr>
        <w:pStyle w:val="Paragraphedeliste"/>
        <w:numPr>
          <w:ilvl w:val="0"/>
          <w:numId w:val="2"/>
        </w:numPr>
        <w:spacing w:after="0" w:line="240" w:lineRule="auto"/>
        <w:ind w:left="426"/>
        <w:rPr>
          <w:rFonts w:cs="Calibri"/>
          <w:b/>
          <w:bCs/>
          <w:color w:val="365F91"/>
          <w:spacing w:val="-1"/>
          <w:sz w:val="24"/>
          <w:szCs w:val="24"/>
          <w:lang w:val="en-GB"/>
        </w:rPr>
      </w:pPr>
      <w:r w:rsidRPr="00A11F34">
        <w:rPr>
          <w:rFonts w:cs="Calibri"/>
          <w:b/>
          <w:bCs/>
          <w:color w:val="365F91"/>
          <w:spacing w:val="-1"/>
          <w:sz w:val="24"/>
          <w:szCs w:val="24"/>
          <w:lang w:val="en-GB"/>
        </w:rPr>
        <w:t>A05</w:t>
      </w:r>
      <w:r w:rsidR="005E1D98" w:rsidRPr="00A11F34">
        <w:rPr>
          <w:rFonts w:cs="Calibri"/>
          <w:b/>
          <w:bCs/>
          <w:color w:val="365F91"/>
          <w:spacing w:val="-1"/>
          <w:sz w:val="24"/>
          <w:szCs w:val="24"/>
          <w:lang w:val="en-GB"/>
        </w:rPr>
        <w:t>.LU.</w:t>
      </w:r>
      <w:r w:rsidR="005A2E89" w:rsidRPr="00A11F34">
        <w:rPr>
          <w:rFonts w:cs="Calibri"/>
          <w:b/>
          <w:bCs/>
          <w:color w:val="365F91"/>
          <w:spacing w:val="-1"/>
          <w:sz w:val="24"/>
          <w:szCs w:val="24"/>
          <w:lang w:val="en-GB"/>
        </w:rPr>
        <w:t>21</w:t>
      </w:r>
      <w:r w:rsidR="005E1D98" w:rsidRPr="00A11F34">
        <w:rPr>
          <w:rFonts w:cs="Calibri"/>
          <w:b/>
          <w:bCs/>
          <w:color w:val="365F91"/>
          <w:spacing w:val="-1"/>
          <w:sz w:val="24"/>
          <w:szCs w:val="24"/>
          <w:lang w:val="en-GB"/>
        </w:rPr>
        <w:t xml:space="preserve">. </w:t>
      </w:r>
      <w:r w:rsidR="005A2E89" w:rsidRPr="00A11F34">
        <w:rPr>
          <w:rFonts w:cs="Calibri"/>
          <w:b/>
          <w:bCs/>
          <w:color w:val="365F91"/>
          <w:spacing w:val="-1"/>
          <w:sz w:val="24"/>
          <w:szCs w:val="24"/>
          <w:lang w:val="en-GB"/>
        </w:rPr>
        <w:t>Developing Emotional Balance</w:t>
      </w:r>
      <w:r w:rsidR="005E1D98" w:rsidRPr="00A11F34">
        <w:rPr>
          <w:rFonts w:cs="Calibri"/>
          <w:b/>
          <w:bCs/>
          <w:color w:val="365F91"/>
          <w:spacing w:val="-1"/>
          <w:sz w:val="24"/>
          <w:szCs w:val="24"/>
          <w:lang w:val="en-GB"/>
        </w:rPr>
        <w:t xml:space="preserve"> </w:t>
      </w:r>
      <w:r w:rsidR="005E1D98" w:rsidRPr="00A11F34">
        <w:rPr>
          <w:rFonts w:cs="Calibri"/>
          <w:bCs/>
          <w:color w:val="E36C0A"/>
          <w:spacing w:val="-1"/>
          <w:sz w:val="24"/>
          <w:szCs w:val="24"/>
          <w:lang w:val="en-GB"/>
        </w:rPr>
        <w:t xml:space="preserve">(Duration suggested: </w:t>
      </w:r>
      <w:r w:rsidR="005A2E89" w:rsidRPr="00A11F34">
        <w:rPr>
          <w:rFonts w:cs="Calibri"/>
          <w:bCs/>
          <w:color w:val="E36C0A"/>
          <w:spacing w:val="-1"/>
          <w:sz w:val="24"/>
          <w:szCs w:val="24"/>
          <w:lang w:val="en-GB"/>
        </w:rPr>
        <w:t>14</w:t>
      </w:r>
      <w:r w:rsidR="005E1D98" w:rsidRPr="00A11F34">
        <w:rPr>
          <w:rFonts w:cs="Calibri"/>
          <w:bCs/>
          <w:color w:val="E36C0A"/>
          <w:spacing w:val="-1"/>
          <w:sz w:val="24"/>
          <w:szCs w:val="24"/>
          <w:lang w:val="en-GB"/>
        </w:rPr>
        <w:t xml:space="preserve"> hrs)</w:t>
      </w:r>
    </w:p>
    <w:p w:rsidR="005E1D98" w:rsidRPr="00A11F34" w:rsidRDefault="00B06864" w:rsidP="007C561D">
      <w:pPr>
        <w:pStyle w:val="Paragraphedeliste"/>
        <w:numPr>
          <w:ilvl w:val="0"/>
          <w:numId w:val="2"/>
        </w:numPr>
        <w:spacing w:after="0" w:line="240" w:lineRule="auto"/>
        <w:ind w:left="426"/>
        <w:rPr>
          <w:rFonts w:cs="Calibri"/>
          <w:b/>
          <w:bCs/>
          <w:color w:val="365F91"/>
          <w:spacing w:val="-1"/>
          <w:sz w:val="24"/>
          <w:szCs w:val="24"/>
          <w:lang w:val="en-GB"/>
        </w:rPr>
      </w:pPr>
      <w:r w:rsidRPr="00A11F34">
        <w:rPr>
          <w:rFonts w:cs="Calibri"/>
          <w:b/>
          <w:bCs/>
          <w:color w:val="365F91"/>
          <w:spacing w:val="-1"/>
          <w:sz w:val="24"/>
          <w:szCs w:val="24"/>
          <w:lang w:val="en-GB"/>
        </w:rPr>
        <w:t>A05</w:t>
      </w:r>
      <w:r w:rsidR="005A2E89" w:rsidRPr="00A11F34">
        <w:rPr>
          <w:rFonts w:cs="Calibri"/>
          <w:b/>
          <w:bCs/>
          <w:color w:val="365F91"/>
          <w:spacing w:val="-1"/>
          <w:sz w:val="24"/>
          <w:szCs w:val="24"/>
          <w:lang w:val="en-GB"/>
        </w:rPr>
        <w:t>.LU.22</w:t>
      </w:r>
      <w:r w:rsidR="005E1D98" w:rsidRPr="00A11F34">
        <w:rPr>
          <w:rFonts w:cs="Calibri"/>
          <w:b/>
          <w:bCs/>
          <w:color w:val="365F91"/>
          <w:spacing w:val="-1"/>
          <w:sz w:val="24"/>
          <w:szCs w:val="24"/>
          <w:lang w:val="en-GB"/>
        </w:rPr>
        <w:t xml:space="preserve">. </w:t>
      </w:r>
      <w:r w:rsidR="005A2E89" w:rsidRPr="00A11F34">
        <w:rPr>
          <w:rFonts w:cs="Calibri"/>
          <w:b/>
          <w:bCs/>
          <w:color w:val="365F91"/>
          <w:spacing w:val="-1"/>
          <w:sz w:val="24"/>
          <w:szCs w:val="24"/>
          <w:lang w:val="en-GB"/>
        </w:rPr>
        <w:t>Resolving Conflict Situations</w:t>
      </w:r>
      <w:r w:rsidR="005E1D98" w:rsidRPr="00A11F34">
        <w:rPr>
          <w:rFonts w:cs="Calibri"/>
          <w:b/>
          <w:bCs/>
          <w:color w:val="365F91"/>
          <w:spacing w:val="-1"/>
          <w:sz w:val="24"/>
          <w:szCs w:val="24"/>
          <w:lang w:val="en-GB"/>
        </w:rPr>
        <w:t xml:space="preserve"> </w:t>
      </w:r>
      <w:r w:rsidR="005E1D98" w:rsidRPr="00A11F34">
        <w:rPr>
          <w:rFonts w:cs="Calibri"/>
          <w:bCs/>
          <w:color w:val="E36C0A"/>
          <w:spacing w:val="-1"/>
          <w:sz w:val="24"/>
          <w:szCs w:val="24"/>
          <w:lang w:val="en-GB"/>
        </w:rPr>
        <w:t xml:space="preserve">(Duration suggested: </w:t>
      </w:r>
      <w:r w:rsidR="005A2E89" w:rsidRPr="00A11F34">
        <w:rPr>
          <w:rFonts w:cs="Calibri"/>
          <w:bCs/>
          <w:color w:val="E36C0A"/>
          <w:spacing w:val="-1"/>
          <w:sz w:val="24"/>
          <w:szCs w:val="24"/>
          <w:lang w:val="en-GB"/>
        </w:rPr>
        <w:t>14</w:t>
      </w:r>
      <w:r w:rsidR="005E1D98" w:rsidRPr="00A11F34">
        <w:rPr>
          <w:rFonts w:cs="Calibri"/>
          <w:bCs/>
          <w:color w:val="E36C0A"/>
          <w:spacing w:val="-1"/>
          <w:sz w:val="24"/>
          <w:szCs w:val="24"/>
          <w:lang w:val="en-GB"/>
        </w:rPr>
        <w:t xml:space="preserve"> hrs)</w:t>
      </w:r>
    </w:p>
    <w:p w:rsidR="005A2E89" w:rsidRPr="00A11F34" w:rsidRDefault="00B06864" w:rsidP="007C561D">
      <w:pPr>
        <w:pStyle w:val="Paragraphedeliste"/>
        <w:numPr>
          <w:ilvl w:val="0"/>
          <w:numId w:val="2"/>
        </w:numPr>
        <w:spacing w:after="0" w:line="240" w:lineRule="auto"/>
        <w:ind w:left="426"/>
        <w:rPr>
          <w:rFonts w:cs="Calibri"/>
          <w:b/>
          <w:bCs/>
          <w:color w:val="365F91"/>
          <w:spacing w:val="-1"/>
          <w:sz w:val="24"/>
          <w:szCs w:val="24"/>
          <w:lang w:val="en-GB"/>
        </w:rPr>
      </w:pPr>
      <w:r w:rsidRPr="00A11F34">
        <w:rPr>
          <w:rFonts w:cs="Calibri"/>
          <w:b/>
          <w:bCs/>
          <w:color w:val="365F91"/>
          <w:spacing w:val="-1"/>
          <w:sz w:val="24"/>
          <w:szCs w:val="24"/>
          <w:lang w:val="en-GB"/>
        </w:rPr>
        <w:t>A05</w:t>
      </w:r>
      <w:r w:rsidR="005A2E89" w:rsidRPr="00A11F34">
        <w:rPr>
          <w:rFonts w:cs="Calibri"/>
          <w:b/>
          <w:bCs/>
          <w:color w:val="365F91"/>
          <w:spacing w:val="-1"/>
          <w:sz w:val="24"/>
          <w:szCs w:val="24"/>
          <w:lang w:val="en-GB"/>
        </w:rPr>
        <w:t xml:space="preserve">.LU.23. Negotiation Styles and Techniques </w:t>
      </w:r>
      <w:r w:rsidR="005A2E89" w:rsidRPr="00A11F34">
        <w:rPr>
          <w:rFonts w:cs="Calibri"/>
          <w:bCs/>
          <w:color w:val="E36C0A"/>
          <w:spacing w:val="-1"/>
          <w:sz w:val="24"/>
          <w:szCs w:val="24"/>
          <w:lang w:val="en-GB"/>
        </w:rPr>
        <w:t>(Duration suggested: 14 hrs)</w:t>
      </w:r>
    </w:p>
    <w:p w:rsidR="005E1D98" w:rsidRPr="00A11F34" w:rsidRDefault="005E1D98" w:rsidP="005E1D98">
      <w:pPr>
        <w:pStyle w:val="Paragraphedeliste"/>
        <w:spacing w:after="0" w:line="240" w:lineRule="auto"/>
        <w:ind w:left="426"/>
        <w:rPr>
          <w:rFonts w:cs="Calibri"/>
          <w:b/>
          <w:bCs/>
          <w:color w:val="E36C0A"/>
          <w:spacing w:val="-1"/>
          <w:sz w:val="16"/>
          <w:szCs w:val="16"/>
          <w:lang w:val="en-GB"/>
        </w:rPr>
      </w:pPr>
    </w:p>
    <w:p w:rsidR="005E1D98" w:rsidRPr="00A11F34" w:rsidRDefault="005E1D98" w:rsidP="005E1D98">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IN TRAINING CENTRE</w:t>
      </w:r>
    </w:p>
    <w:p w:rsidR="001E055F" w:rsidRPr="00D527FA" w:rsidRDefault="001E055F" w:rsidP="001E055F">
      <w:pPr>
        <w:spacing w:after="0" w:line="240" w:lineRule="auto"/>
        <w:ind w:left="426"/>
        <w:jc w:val="both"/>
        <w:rPr>
          <w:rFonts w:cs="Calibri"/>
          <w:sz w:val="20"/>
          <w:szCs w:val="20"/>
          <w:lang w:val="en-GB"/>
        </w:rPr>
      </w:pPr>
      <w:r w:rsidRPr="00D527FA">
        <w:rPr>
          <w:rFonts w:cs="Calibri"/>
          <w:sz w:val="20"/>
          <w:szCs w:val="20"/>
          <w:lang w:val="en-GB"/>
        </w:rPr>
        <w:lastRenderedPageBreak/>
        <w:t>To create situations that encourage learning, offering a research approach that allows the students to discover concepts by themselves (by applying the so-called "discovery learning" that has proved to be one of the most effective methods for meaningful learning).</w:t>
      </w:r>
    </w:p>
    <w:p w:rsidR="001E055F" w:rsidRPr="00A11F34" w:rsidRDefault="001E055F" w:rsidP="005E1D98">
      <w:pPr>
        <w:pStyle w:val="Paragraphedeliste"/>
        <w:spacing w:after="0" w:line="240" w:lineRule="auto"/>
        <w:ind w:left="426"/>
        <w:rPr>
          <w:rFonts w:cs="Calibri"/>
          <w:b/>
          <w:bCs/>
          <w:color w:val="E36C0A"/>
          <w:spacing w:val="-1"/>
          <w:sz w:val="24"/>
          <w:szCs w:val="24"/>
          <w:lang w:val="en-GB"/>
        </w:rPr>
      </w:pPr>
    </w:p>
    <w:p w:rsidR="005A2E89" w:rsidRPr="00D527FA" w:rsidRDefault="005A2E8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Fostering conceptual progress through a clear presentation of the objectives in line with specific motivation of each participant.</w:t>
      </w:r>
    </w:p>
    <w:p w:rsidR="005A2E89" w:rsidRPr="00D527FA" w:rsidRDefault="005A2E8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 xml:space="preserve">Creation of </w:t>
      </w:r>
      <w:r w:rsidR="001E055F" w:rsidRPr="00D527FA">
        <w:rPr>
          <w:rFonts w:cs="Calibri"/>
          <w:sz w:val="20"/>
          <w:szCs w:val="20"/>
          <w:lang w:val="en-GB"/>
        </w:rPr>
        <w:t>situations fostering confidence among the participants and the trainer.</w:t>
      </w:r>
    </w:p>
    <w:p w:rsidR="005A2E89" w:rsidRPr="00D527FA" w:rsidRDefault="005A2E8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Learning from practical situations that can be applied on the job, thus allowing the transfer of knowledge.</w:t>
      </w:r>
    </w:p>
    <w:p w:rsidR="005A2E89" w:rsidRPr="00D527FA" w:rsidRDefault="005A2E8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 xml:space="preserve">The </w:t>
      </w:r>
      <w:r w:rsidR="001E055F" w:rsidRPr="00D527FA">
        <w:rPr>
          <w:rFonts w:cs="Calibri"/>
          <w:sz w:val="20"/>
          <w:szCs w:val="20"/>
          <w:lang w:val="en-GB"/>
        </w:rPr>
        <w:t>participant</w:t>
      </w:r>
      <w:r w:rsidRPr="00D527FA">
        <w:rPr>
          <w:rFonts w:cs="Calibri"/>
          <w:sz w:val="20"/>
          <w:szCs w:val="20"/>
          <w:lang w:val="en-GB"/>
        </w:rPr>
        <w:t xml:space="preserve"> is </w:t>
      </w:r>
      <w:r w:rsidR="001E055F" w:rsidRPr="00D527FA">
        <w:rPr>
          <w:rFonts w:cs="Calibri"/>
          <w:sz w:val="20"/>
          <w:szCs w:val="20"/>
          <w:lang w:val="en-GB"/>
        </w:rPr>
        <w:t>considered</w:t>
      </w:r>
      <w:r w:rsidRPr="00D527FA">
        <w:rPr>
          <w:rFonts w:cs="Calibri"/>
          <w:sz w:val="20"/>
          <w:szCs w:val="20"/>
          <w:lang w:val="en-GB"/>
        </w:rPr>
        <w:t xml:space="preserve"> as an active agent and as the protagonist in the construction of </w:t>
      </w:r>
      <w:r w:rsidR="001E055F" w:rsidRPr="00D527FA">
        <w:rPr>
          <w:rFonts w:cs="Calibri"/>
          <w:sz w:val="20"/>
          <w:szCs w:val="20"/>
          <w:lang w:val="en-GB"/>
        </w:rPr>
        <w:t>his/her skill, in line with concrete work situations</w:t>
      </w:r>
      <w:r w:rsidRPr="00D527FA">
        <w:rPr>
          <w:rFonts w:cs="Calibri"/>
          <w:sz w:val="20"/>
          <w:szCs w:val="20"/>
          <w:lang w:val="en-GB"/>
        </w:rPr>
        <w:t>.</w:t>
      </w:r>
    </w:p>
    <w:p w:rsidR="005A2E89" w:rsidRPr="00D527FA" w:rsidRDefault="00DD7152" w:rsidP="00DD7152">
      <w:pPr>
        <w:spacing w:after="0" w:line="240" w:lineRule="auto"/>
        <w:ind w:left="426"/>
        <w:jc w:val="both"/>
        <w:rPr>
          <w:rFonts w:cs="Calibri"/>
          <w:sz w:val="20"/>
          <w:szCs w:val="20"/>
          <w:lang w:val="en-GB"/>
        </w:rPr>
      </w:pPr>
      <w:r w:rsidRPr="00D527FA">
        <w:rPr>
          <w:rFonts w:cs="Calibri"/>
          <w:sz w:val="20"/>
          <w:szCs w:val="20"/>
          <w:lang w:val="en-GB"/>
        </w:rPr>
        <w:t>Professional posture of the trainer</w:t>
      </w:r>
      <w:r w:rsidR="005A2E89" w:rsidRPr="00D527FA">
        <w:rPr>
          <w:rFonts w:cs="Calibri"/>
          <w:sz w:val="20"/>
          <w:szCs w:val="20"/>
          <w:lang w:val="en-GB"/>
        </w:rPr>
        <w:t>:</w:t>
      </w:r>
    </w:p>
    <w:p w:rsidR="005A2E89" w:rsidRPr="00D527FA" w:rsidRDefault="005A2E8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Assumes an analyst / facilitator role, guiding students and encouraging their participation.</w:t>
      </w:r>
    </w:p>
    <w:p w:rsidR="005A2E89" w:rsidRPr="00D527FA" w:rsidRDefault="005A2E8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Will raise open questions to facilitate group interaction and exchange of opinions</w:t>
      </w:r>
      <w:r w:rsidR="00DD7152" w:rsidRPr="00D527FA">
        <w:rPr>
          <w:rFonts w:cs="Calibri"/>
          <w:sz w:val="20"/>
          <w:szCs w:val="20"/>
          <w:lang w:val="en-GB"/>
        </w:rPr>
        <w:t>.</w:t>
      </w:r>
    </w:p>
    <w:p w:rsidR="005A2E89" w:rsidRPr="00D527FA" w:rsidRDefault="005A2E8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Will conclude each session with an analysis of the different contributions made by the participants, also sha</w:t>
      </w:r>
      <w:r w:rsidR="00471860" w:rsidRPr="00D527FA">
        <w:rPr>
          <w:rFonts w:cs="Calibri"/>
          <w:sz w:val="20"/>
          <w:szCs w:val="20"/>
          <w:lang w:val="en-GB"/>
        </w:rPr>
        <w:t>ring his / her own reflections.</w:t>
      </w:r>
    </w:p>
    <w:p w:rsidR="00471860" w:rsidRPr="00D527FA" w:rsidRDefault="00471860" w:rsidP="00471860">
      <w:pPr>
        <w:spacing w:after="0" w:line="240" w:lineRule="auto"/>
        <w:ind w:left="426"/>
        <w:jc w:val="both"/>
        <w:rPr>
          <w:rFonts w:cs="Calibri"/>
          <w:sz w:val="20"/>
          <w:szCs w:val="20"/>
          <w:lang w:val="en-GB"/>
        </w:rPr>
      </w:pPr>
      <w:r w:rsidRPr="00D527FA">
        <w:rPr>
          <w:rFonts w:cs="Calibri"/>
          <w:sz w:val="20"/>
          <w:szCs w:val="20"/>
          <w:lang w:val="en-GB"/>
        </w:rPr>
        <w:t>Mean to be used:</w:t>
      </w:r>
    </w:p>
    <w:p w:rsidR="005E1D98" w:rsidRPr="00D527FA" w:rsidRDefault="00471860"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Filmed role-playing on the resolution of a conflictive situation, followed by a group analysis.</w:t>
      </w:r>
    </w:p>
    <w:p w:rsidR="00471860" w:rsidRPr="00D527FA" w:rsidRDefault="00471860" w:rsidP="00471860">
      <w:pPr>
        <w:pStyle w:val="Paragraphedeliste"/>
        <w:spacing w:after="0" w:line="240" w:lineRule="auto"/>
        <w:jc w:val="both"/>
        <w:rPr>
          <w:rFonts w:cs="Calibri"/>
          <w:sz w:val="20"/>
          <w:szCs w:val="20"/>
          <w:lang w:val="en-GB"/>
        </w:rPr>
      </w:pPr>
    </w:p>
    <w:p w:rsidR="005E1D98" w:rsidRPr="00A11F34" w:rsidRDefault="005E1D98" w:rsidP="005E1D98">
      <w:pPr>
        <w:pStyle w:val="Paragraphedeliste"/>
        <w:spacing w:after="0" w:line="240" w:lineRule="auto"/>
        <w:ind w:left="426"/>
        <w:rPr>
          <w:rFonts w:cs="Calibri"/>
          <w:bCs/>
          <w:color w:val="E36C0A"/>
          <w:spacing w:val="-1"/>
          <w:sz w:val="24"/>
          <w:szCs w:val="24"/>
          <w:lang w:val="en-GB"/>
        </w:rPr>
      </w:pPr>
      <w:r w:rsidRPr="00A11F34">
        <w:rPr>
          <w:rFonts w:cs="Calibri"/>
          <w:b/>
          <w:bCs/>
          <w:color w:val="E36C0A"/>
          <w:spacing w:val="-1"/>
          <w:sz w:val="24"/>
          <w:szCs w:val="24"/>
          <w:lang w:val="en-GB"/>
        </w:rPr>
        <w:t>E-LEARNING</w:t>
      </w:r>
    </w:p>
    <w:p w:rsidR="00074018" w:rsidRPr="00D527FA" w:rsidRDefault="00074018" w:rsidP="00074018">
      <w:pPr>
        <w:spacing w:after="0" w:line="240" w:lineRule="auto"/>
        <w:ind w:left="426"/>
        <w:jc w:val="both"/>
        <w:rPr>
          <w:rFonts w:cs="Calibri"/>
          <w:sz w:val="20"/>
          <w:szCs w:val="20"/>
          <w:lang w:val="en-GB"/>
        </w:rPr>
      </w:pPr>
      <w:r w:rsidRPr="00D527FA">
        <w:rPr>
          <w:rFonts w:cs="Calibri"/>
          <w:sz w:val="20"/>
          <w:szCs w:val="20"/>
          <w:lang w:val="en-GB"/>
        </w:rPr>
        <w:t>Opportunity to create virtual spaces to communicate.</w:t>
      </w:r>
    </w:p>
    <w:p w:rsidR="00074018" w:rsidRPr="00D527FA" w:rsidRDefault="00074018"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 xml:space="preserve">Schedule the work plan, combining individual and collective tasks. Plan the activities in detail, publicly communicating the assessment criteria and the deadlines for the tasks assigned. </w:t>
      </w:r>
    </w:p>
    <w:p w:rsidR="00074018" w:rsidRPr="00D527FA" w:rsidRDefault="00074018"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Foster the collaborative activities to be carried out in the classroom.</w:t>
      </w:r>
    </w:p>
    <w:p w:rsidR="00074018" w:rsidRPr="00D527FA" w:rsidRDefault="00074018"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Provide guidance and resources so that the students can undertake activities with autonomy.</w:t>
      </w:r>
    </w:p>
    <w:p w:rsidR="00074018" w:rsidRPr="00D527FA" w:rsidRDefault="00074018"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Provide virtual tutoring and continuous feedback to each participant on the assessment results and on each of the practical activities undertaken.</w:t>
      </w:r>
    </w:p>
    <w:p w:rsidR="00074018" w:rsidRPr="00D527FA" w:rsidRDefault="00074018"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Continues follow-up and monitoring of the participants’ learning to verify their progress and degree of compliance.</w:t>
      </w:r>
    </w:p>
    <w:p w:rsidR="005E1D98" w:rsidRPr="00D527FA" w:rsidRDefault="005E1D98" w:rsidP="005E1D98">
      <w:pPr>
        <w:pStyle w:val="Paragraphedeliste"/>
        <w:spacing w:after="0" w:line="240" w:lineRule="auto"/>
        <w:ind w:left="426"/>
        <w:rPr>
          <w:sz w:val="16"/>
          <w:szCs w:val="16"/>
          <w:lang w:val="en-GB"/>
        </w:rPr>
      </w:pPr>
    </w:p>
    <w:p w:rsidR="005E1D98" w:rsidRPr="00A11F34" w:rsidRDefault="005E1D98" w:rsidP="005E1D98">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MATERIAL AND VIRTUAL TOOLS TO BE USED</w:t>
      </w:r>
    </w:p>
    <w:p w:rsidR="00587E5B" w:rsidRPr="00D527FA" w:rsidRDefault="00587E5B"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 xml:space="preserve">Theoretical / practical handbook that will serve to document each learning unit and motivate the student to study. This handbook should:  </w:t>
      </w:r>
    </w:p>
    <w:p w:rsidR="00587E5B" w:rsidRPr="00D527FA" w:rsidRDefault="00587E5B" w:rsidP="002B5860">
      <w:pPr>
        <w:pStyle w:val="Paragraphedeliste"/>
        <w:numPr>
          <w:ilvl w:val="0"/>
          <w:numId w:val="7"/>
        </w:numPr>
        <w:spacing w:after="0" w:line="240" w:lineRule="auto"/>
        <w:jc w:val="both"/>
        <w:rPr>
          <w:rFonts w:cs="Calibri"/>
          <w:sz w:val="20"/>
          <w:szCs w:val="20"/>
          <w:lang w:val="en-GB"/>
        </w:rPr>
      </w:pPr>
      <w:r w:rsidRPr="00D527FA">
        <w:rPr>
          <w:rFonts w:cs="Calibri"/>
          <w:sz w:val="20"/>
          <w:szCs w:val="20"/>
          <w:lang w:val="en-GB"/>
        </w:rPr>
        <w:t>Clearly outline the objectives of each learning unit and introduce the topic to be addressed.</w:t>
      </w:r>
    </w:p>
    <w:p w:rsidR="00587E5B" w:rsidRPr="00D527FA" w:rsidRDefault="00587E5B" w:rsidP="002B5860">
      <w:pPr>
        <w:pStyle w:val="Paragraphedeliste"/>
        <w:numPr>
          <w:ilvl w:val="0"/>
          <w:numId w:val="7"/>
        </w:numPr>
        <w:spacing w:after="0" w:line="240" w:lineRule="auto"/>
        <w:jc w:val="both"/>
        <w:rPr>
          <w:rFonts w:cs="Calibri"/>
          <w:sz w:val="20"/>
          <w:szCs w:val="20"/>
          <w:lang w:val="en-GB"/>
        </w:rPr>
      </w:pPr>
      <w:r w:rsidRPr="00D527FA">
        <w:rPr>
          <w:rFonts w:cs="Calibri"/>
          <w:sz w:val="20"/>
          <w:szCs w:val="20"/>
          <w:lang w:val="en-GB"/>
        </w:rPr>
        <w:t>Have a clear, simple and easy to use structure.</w:t>
      </w:r>
    </w:p>
    <w:p w:rsidR="00587E5B" w:rsidRPr="00D527FA" w:rsidRDefault="00587E5B" w:rsidP="002B5860">
      <w:pPr>
        <w:pStyle w:val="Paragraphedeliste"/>
        <w:numPr>
          <w:ilvl w:val="0"/>
          <w:numId w:val="7"/>
        </w:numPr>
        <w:spacing w:after="0" w:line="240" w:lineRule="auto"/>
        <w:jc w:val="both"/>
        <w:rPr>
          <w:rFonts w:cs="Calibri"/>
          <w:sz w:val="20"/>
          <w:szCs w:val="20"/>
          <w:lang w:val="en-GB"/>
        </w:rPr>
      </w:pPr>
      <w:r w:rsidRPr="00D527FA">
        <w:rPr>
          <w:rFonts w:cs="Calibri"/>
          <w:sz w:val="20"/>
          <w:szCs w:val="20"/>
          <w:lang w:val="en-GB"/>
        </w:rPr>
        <w:t>Have an appealing presentation with an attractive and easy to read typography.</w:t>
      </w:r>
    </w:p>
    <w:p w:rsidR="00587E5B" w:rsidRPr="00D527FA" w:rsidRDefault="00587E5B" w:rsidP="002B5860">
      <w:pPr>
        <w:pStyle w:val="Paragraphedeliste"/>
        <w:numPr>
          <w:ilvl w:val="0"/>
          <w:numId w:val="7"/>
        </w:numPr>
        <w:spacing w:after="0" w:line="240" w:lineRule="auto"/>
        <w:jc w:val="both"/>
        <w:rPr>
          <w:rFonts w:cs="Calibri"/>
          <w:sz w:val="20"/>
          <w:szCs w:val="20"/>
          <w:lang w:val="en-GB"/>
        </w:rPr>
      </w:pPr>
      <w:r w:rsidRPr="00D527FA">
        <w:rPr>
          <w:rFonts w:cs="Calibri"/>
          <w:sz w:val="20"/>
          <w:szCs w:val="20"/>
          <w:lang w:val="en-GB"/>
        </w:rPr>
        <w:t>Present a good arrangement of illustrations to break with the monotony of content exposure.</w:t>
      </w:r>
    </w:p>
    <w:p w:rsidR="00471860" w:rsidRPr="00D527FA" w:rsidRDefault="00587E5B" w:rsidP="002B5860">
      <w:pPr>
        <w:pStyle w:val="Paragraphedeliste"/>
        <w:numPr>
          <w:ilvl w:val="0"/>
          <w:numId w:val="7"/>
        </w:numPr>
        <w:spacing w:after="0" w:line="240" w:lineRule="auto"/>
        <w:jc w:val="both"/>
        <w:rPr>
          <w:rFonts w:cs="Calibri"/>
          <w:sz w:val="20"/>
          <w:szCs w:val="20"/>
          <w:lang w:val="en-GB"/>
        </w:rPr>
      </w:pPr>
      <w:r w:rsidRPr="00D527FA">
        <w:rPr>
          <w:rFonts w:cs="Calibri"/>
          <w:sz w:val="20"/>
          <w:szCs w:val="20"/>
          <w:lang w:val="en-GB"/>
        </w:rPr>
        <w:t>Include a selection of examples and self-assessment questionnaires.</w:t>
      </w:r>
    </w:p>
    <w:p w:rsidR="00587E5B" w:rsidRPr="00D527FA" w:rsidRDefault="00471860"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Use of a video and analysis on behalf of the participant on his/her ability to empathize.</w:t>
      </w:r>
    </w:p>
    <w:p w:rsidR="00471860" w:rsidRPr="00A11F34" w:rsidRDefault="00471860" w:rsidP="00471860">
      <w:pPr>
        <w:spacing w:after="0" w:line="240" w:lineRule="auto"/>
        <w:rPr>
          <w:rFonts w:cs="Calibri"/>
          <w:b/>
          <w:bCs/>
          <w:color w:val="E36C0A"/>
          <w:spacing w:val="-1"/>
          <w:sz w:val="24"/>
          <w:szCs w:val="24"/>
          <w:lang w:val="en-GB"/>
        </w:rPr>
      </w:pPr>
    </w:p>
    <w:p w:rsidR="005E1D98" w:rsidRPr="00A11F34" w:rsidRDefault="005E1D98" w:rsidP="005E1D98">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PRODUCTIONS REQUIRED FROM LEARNERS</w:t>
      </w:r>
    </w:p>
    <w:p w:rsidR="00471860" w:rsidRPr="00D527FA" w:rsidRDefault="00471860"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Analysis and reflections on emotions and facial expressions.</w:t>
      </w:r>
    </w:p>
    <w:p w:rsidR="00471860" w:rsidRPr="00D527FA" w:rsidRDefault="00471860"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Keys to decode body language gestures.</w:t>
      </w:r>
    </w:p>
    <w:p w:rsidR="00471860" w:rsidRPr="00D527FA" w:rsidRDefault="00471860"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Specific characteristics of emotional intelligence: empathy.</w:t>
      </w:r>
    </w:p>
    <w:p w:rsidR="00471860" w:rsidRPr="00D527FA" w:rsidRDefault="00471860"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Analysis of practical case study related to specifics topics of each learning module.</w:t>
      </w:r>
    </w:p>
    <w:p w:rsidR="00641777" w:rsidRPr="00D527FA" w:rsidRDefault="00641777" w:rsidP="00641777">
      <w:pPr>
        <w:pStyle w:val="Paragraphedeliste"/>
        <w:spacing w:after="0" w:line="240" w:lineRule="auto"/>
        <w:jc w:val="both"/>
        <w:rPr>
          <w:rFonts w:cs="Calibri"/>
          <w:sz w:val="20"/>
          <w:szCs w:val="20"/>
          <w:lang w:val="en-GB"/>
        </w:rPr>
      </w:pPr>
    </w:p>
    <w:p w:rsidR="00641777" w:rsidRPr="00D527FA" w:rsidRDefault="00641777" w:rsidP="00641777">
      <w:pPr>
        <w:pStyle w:val="Paragraphedeliste"/>
        <w:spacing w:after="0" w:line="240" w:lineRule="auto"/>
        <w:jc w:val="both"/>
        <w:rPr>
          <w:rFonts w:cs="Calibri"/>
          <w:sz w:val="20"/>
          <w:szCs w:val="20"/>
          <w:lang w:val="en-GB"/>
        </w:rPr>
      </w:pPr>
    </w:p>
    <w:p w:rsidR="00641777" w:rsidRPr="00A11F34" w:rsidRDefault="00641777" w:rsidP="00641777">
      <w:pPr>
        <w:spacing w:after="0" w:line="240" w:lineRule="auto"/>
        <w:rPr>
          <w:rFonts w:ascii="Eras Bold ITC" w:hAnsi="Eras Bold ITC" w:cs="Aharoni"/>
          <w:bCs/>
          <w:color w:val="1F497D"/>
          <w:w w:val="99"/>
          <w:position w:val="1"/>
          <w:sz w:val="24"/>
          <w:szCs w:val="24"/>
          <w:lang w:val="en-GB"/>
        </w:rPr>
      </w:pPr>
      <w:r w:rsidRPr="00A11F34">
        <w:rPr>
          <w:rFonts w:ascii="Eras Bold ITC" w:hAnsi="Eras Bold ITC" w:cs="Aharoni"/>
          <w:bCs/>
          <w:color w:val="1F497D"/>
          <w:w w:val="99"/>
          <w:position w:val="1"/>
          <w:sz w:val="24"/>
          <w:szCs w:val="24"/>
          <w:lang w:val="en-GB"/>
        </w:rPr>
        <w:t>ACTIVITY AO6 for Team Leaders: Organisation and Planning</w:t>
      </w:r>
    </w:p>
    <w:p w:rsidR="00641777" w:rsidRPr="00D527FA" w:rsidRDefault="00641777" w:rsidP="00641777">
      <w:pPr>
        <w:spacing w:after="0" w:line="240" w:lineRule="auto"/>
        <w:rPr>
          <w:sz w:val="16"/>
          <w:szCs w:val="16"/>
          <w:lang w:val="en-GB"/>
        </w:rPr>
      </w:pPr>
    </w:p>
    <w:p w:rsidR="00641777" w:rsidRPr="00A11F34" w:rsidRDefault="00641777" w:rsidP="007C561D">
      <w:pPr>
        <w:pStyle w:val="Paragraphedeliste"/>
        <w:numPr>
          <w:ilvl w:val="0"/>
          <w:numId w:val="2"/>
        </w:numPr>
        <w:spacing w:after="0" w:line="240" w:lineRule="auto"/>
        <w:ind w:left="426"/>
        <w:rPr>
          <w:rFonts w:cs="Calibri"/>
          <w:b/>
          <w:bCs/>
          <w:color w:val="365F91"/>
          <w:spacing w:val="-1"/>
          <w:sz w:val="24"/>
          <w:szCs w:val="24"/>
          <w:lang w:val="en-GB"/>
        </w:rPr>
      </w:pPr>
      <w:r w:rsidRPr="00A11F34">
        <w:rPr>
          <w:rFonts w:cs="Calibri"/>
          <w:b/>
          <w:bCs/>
          <w:color w:val="365F91"/>
          <w:spacing w:val="-1"/>
          <w:sz w:val="24"/>
          <w:szCs w:val="24"/>
          <w:lang w:val="en-GB"/>
        </w:rPr>
        <w:t>A06TL.LU</w:t>
      </w:r>
      <w:r w:rsidR="002F130C" w:rsidRPr="00A11F34">
        <w:rPr>
          <w:rFonts w:cs="Calibri"/>
          <w:b/>
          <w:bCs/>
          <w:color w:val="365F91"/>
          <w:spacing w:val="-1"/>
          <w:sz w:val="24"/>
          <w:szCs w:val="24"/>
          <w:lang w:val="en-GB"/>
        </w:rPr>
        <w:t>24.</w:t>
      </w:r>
      <w:r w:rsidRPr="00A11F34">
        <w:rPr>
          <w:rFonts w:cs="Calibri"/>
          <w:b/>
          <w:bCs/>
          <w:color w:val="365F91"/>
          <w:spacing w:val="-1"/>
          <w:sz w:val="24"/>
          <w:szCs w:val="24"/>
          <w:lang w:val="en-GB"/>
        </w:rPr>
        <w:t xml:space="preserve"> </w:t>
      </w:r>
      <w:r w:rsidR="002F130C" w:rsidRPr="00A11F34">
        <w:rPr>
          <w:rFonts w:cs="Calibri"/>
          <w:b/>
          <w:bCs/>
          <w:color w:val="365F91"/>
          <w:spacing w:val="-1"/>
          <w:sz w:val="24"/>
          <w:szCs w:val="24"/>
          <w:lang w:val="en-GB"/>
        </w:rPr>
        <w:t>Organisation and Planning of Work with Team</w:t>
      </w:r>
      <w:r w:rsidRPr="00A11F34">
        <w:rPr>
          <w:rFonts w:cs="Calibri"/>
          <w:b/>
          <w:bCs/>
          <w:color w:val="365F91"/>
          <w:spacing w:val="-1"/>
          <w:sz w:val="24"/>
          <w:szCs w:val="24"/>
          <w:lang w:val="en-GB"/>
        </w:rPr>
        <w:t xml:space="preserve"> </w:t>
      </w:r>
      <w:r w:rsidRPr="00A11F34">
        <w:rPr>
          <w:rFonts w:cs="Calibri"/>
          <w:bCs/>
          <w:color w:val="E36C0A"/>
          <w:spacing w:val="-1"/>
          <w:sz w:val="24"/>
          <w:szCs w:val="24"/>
          <w:lang w:val="en-GB"/>
        </w:rPr>
        <w:t xml:space="preserve">(Duration suggested: </w:t>
      </w:r>
      <w:r w:rsidR="002F130C" w:rsidRPr="00A11F34">
        <w:rPr>
          <w:rFonts w:cs="Calibri"/>
          <w:bCs/>
          <w:color w:val="E36C0A"/>
          <w:spacing w:val="-1"/>
          <w:sz w:val="24"/>
          <w:szCs w:val="24"/>
          <w:lang w:val="en-GB"/>
        </w:rPr>
        <w:t>120</w:t>
      </w:r>
      <w:r w:rsidRPr="00A11F34">
        <w:rPr>
          <w:rFonts w:cs="Calibri"/>
          <w:bCs/>
          <w:color w:val="E36C0A"/>
          <w:spacing w:val="-1"/>
          <w:sz w:val="24"/>
          <w:szCs w:val="24"/>
          <w:lang w:val="en-GB"/>
        </w:rPr>
        <w:t xml:space="preserve"> hrs)</w:t>
      </w:r>
    </w:p>
    <w:p w:rsidR="0065169B" w:rsidRPr="00A11F34" w:rsidRDefault="0065169B" w:rsidP="007C561D">
      <w:pPr>
        <w:pStyle w:val="Paragraphedeliste"/>
        <w:numPr>
          <w:ilvl w:val="0"/>
          <w:numId w:val="2"/>
        </w:numPr>
        <w:spacing w:after="0" w:line="240" w:lineRule="auto"/>
        <w:ind w:left="426"/>
        <w:rPr>
          <w:rFonts w:cs="Calibri"/>
          <w:b/>
          <w:bCs/>
          <w:color w:val="365F91"/>
          <w:spacing w:val="-1"/>
          <w:sz w:val="24"/>
          <w:szCs w:val="24"/>
          <w:lang w:val="en-GB"/>
        </w:rPr>
      </w:pPr>
      <w:r w:rsidRPr="00A11F34">
        <w:rPr>
          <w:rFonts w:cs="Calibri"/>
          <w:b/>
          <w:bCs/>
          <w:color w:val="365F91"/>
          <w:spacing w:val="-1"/>
          <w:sz w:val="24"/>
          <w:szCs w:val="24"/>
          <w:lang w:val="en-GB"/>
        </w:rPr>
        <w:t xml:space="preserve">A06TL.LU25. Monitoring the Work Progress with Team </w:t>
      </w:r>
      <w:r w:rsidRPr="00A11F34">
        <w:rPr>
          <w:rFonts w:cs="Calibri"/>
          <w:bCs/>
          <w:color w:val="E36C0A"/>
          <w:spacing w:val="-1"/>
          <w:sz w:val="24"/>
          <w:szCs w:val="24"/>
          <w:lang w:val="en-GB"/>
        </w:rPr>
        <w:t>(Duration suggested: 6</w:t>
      </w:r>
      <w:r w:rsidR="001167CA" w:rsidRPr="00A11F34">
        <w:rPr>
          <w:rFonts w:cs="Calibri"/>
          <w:bCs/>
          <w:color w:val="E36C0A"/>
          <w:spacing w:val="-1"/>
          <w:sz w:val="24"/>
          <w:szCs w:val="24"/>
          <w:lang w:val="en-GB"/>
        </w:rPr>
        <w:t>0</w:t>
      </w:r>
      <w:r w:rsidRPr="00A11F34">
        <w:rPr>
          <w:rFonts w:cs="Calibri"/>
          <w:bCs/>
          <w:color w:val="E36C0A"/>
          <w:spacing w:val="-1"/>
          <w:sz w:val="24"/>
          <w:szCs w:val="24"/>
          <w:lang w:val="en-GB"/>
        </w:rPr>
        <w:t> hrs)</w:t>
      </w:r>
    </w:p>
    <w:p w:rsidR="00641777" w:rsidRPr="00A11F34" w:rsidRDefault="00641777" w:rsidP="0065169B">
      <w:pPr>
        <w:spacing w:after="0" w:line="240" w:lineRule="auto"/>
        <w:rPr>
          <w:rFonts w:cs="Calibri"/>
          <w:b/>
          <w:bCs/>
          <w:color w:val="E36C0A"/>
          <w:spacing w:val="-1"/>
          <w:sz w:val="16"/>
          <w:szCs w:val="16"/>
          <w:lang w:val="en-GB"/>
        </w:rPr>
      </w:pPr>
    </w:p>
    <w:p w:rsidR="00272058" w:rsidRPr="00D527FA" w:rsidRDefault="00272058" w:rsidP="00272058">
      <w:pPr>
        <w:spacing w:after="0" w:line="240" w:lineRule="auto"/>
        <w:ind w:left="426"/>
        <w:jc w:val="both"/>
        <w:rPr>
          <w:rFonts w:cs="Calibri"/>
          <w:sz w:val="20"/>
          <w:szCs w:val="20"/>
          <w:lang w:val="en-GB"/>
        </w:rPr>
      </w:pPr>
      <w:r w:rsidRPr="00D527FA">
        <w:rPr>
          <w:rFonts w:cs="Calibri"/>
          <w:sz w:val="20"/>
          <w:szCs w:val="20"/>
          <w:lang w:val="en-GB"/>
        </w:rPr>
        <w:t xml:space="preserve">A training model based on work based learning is proposed, where the learners discover a concept starting from the reality, examples and counterexamples, by practicing, observation and comparison of </w:t>
      </w:r>
      <w:r w:rsidRPr="00D527FA">
        <w:rPr>
          <w:rFonts w:cs="Calibri"/>
          <w:sz w:val="20"/>
          <w:szCs w:val="20"/>
          <w:lang w:val="en-GB"/>
        </w:rPr>
        <w:lastRenderedPageBreak/>
        <w:t>the activities and tasks.</w:t>
      </w:r>
    </w:p>
    <w:p w:rsidR="00272058" w:rsidRPr="00A11F34" w:rsidRDefault="00272058">
      <w:pPr>
        <w:rPr>
          <w:rFonts w:cs="Calibri"/>
          <w:b/>
          <w:bCs/>
          <w:color w:val="E36C0A"/>
          <w:spacing w:val="-1"/>
          <w:sz w:val="16"/>
          <w:szCs w:val="16"/>
          <w:lang w:val="en-GB"/>
        </w:rPr>
      </w:pPr>
      <w:r w:rsidRPr="00A11F34">
        <w:rPr>
          <w:rFonts w:cs="Calibri"/>
          <w:b/>
          <w:bCs/>
          <w:color w:val="E36C0A"/>
          <w:spacing w:val="-1"/>
          <w:sz w:val="16"/>
          <w:szCs w:val="16"/>
          <w:lang w:val="en-GB"/>
        </w:rPr>
        <w:br w:type="page"/>
      </w:r>
    </w:p>
    <w:p w:rsidR="00272058" w:rsidRPr="00A11F34" w:rsidRDefault="00272058" w:rsidP="00641777">
      <w:pPr>
        <w:pStyle w:val="Paragraphedeliste"/>
        <w:spacing w:after="0" w:line="240" w:lineRule="auto"/>
        <w:ind w:left="426"/>
        <w:rPr>
          <w:rFonts w:cs="Calibri"/>
          <w:b/>
          <w:bCs/>
          <w:color w:val="E36C0A"/>
          <w:spacing w:val="-1"/>
          <w:sz w:val="16"/>
          <w:szCs w:val="16"/>
          <w:lang w:val="en-GB"/>
        </w:rPr>
      </w:pPr>
    </w:p>
    <w:p w:rsidR="002F130C" w:rsidRPr="00A11F34" w:rsidRDefault="00272058" w:rsidP="00272058">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IN TRAINING CENTRE</w:t>
      </w:r>
    </w:p>
    <w:p w:rsidR="00272058" w:rsidRPr="00D527FA" w:rsidRDefault="00272058"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 xml:space="preserve">Inductive method, where the </w:t>
      </w:r>
      <w:r w:rsidR="002F130C" w:rsidRPr="00D527FA">
        <w:rPr>
          <w:rFonts w:cs="Calibri"/>
          <w:sz w:val="20"/>
          <w:szCs w:val="20"/>
          <w:lang w:val="en-GB"/>
        </w:rPr>
        <w:t>skills will be acquired in a “workshop-class”</w:t>
      </w:r>
      <w:r w:rsidRPr="00D527FA">
        <w:rPr>
          <w:rFonts w:cs="Calibri"/>
          <w:sz w:val="20"/>
          <w:szCs w:val="20"/>
          <w:lang w:val="en-GB"/>
        </w:rPr>
        <w:t xml:space="preserve"> </w:t>
      </w:r>
      <w:r w:rsidR="002F130C" w:rsidRPr="00D527FA">
        <w:rPr>
          <w:rFonts w:cs="Calibri"/>
          <w:sz w:val="20"/>
          <w:szCs w:val="20"/>
          <w:lang w:val="en-GB"/>
        </w:rPr>
        <w:t>by obser</w:t>
      </w:r>
      <w:r w:rsidR="001167CA" w:rsidRPr="00D527FA">
        <w:rPr>
          <w:rFonts w:cs="Calibri"/>
          <w:sz w:val="20"/>
          <w:szCs w:val="20"/>
          <w:lang w:val="en-GB"/>
        </w:rPr>
        <w:t>ving, testing, measuring, analys</w:t>
      </w:r>
      <w:r w:rsidR="002F130C" w:rsidRPr="00D527FA">
        <w:rPr>
          <w:rFonts w:cs="Calibri"/>
          <w:sz w:val="20"/>
          <w:szCs w:val="20"/>
          <w:lang w:val="en-GB"/>
        </w:rPr>
        <w:t>i</w:t>
      </w:r>
      <w:r w:rsidRPr="00D527FA">
        <w:rPr>
          <w:rFonts w:cs="Calibri"/>
          <w:sz w:val="20"/>
          <w:szCs w:val="20"/>
          <w:lang w:val="en-GB"/>
        </w:rPr>
        <w:t xml:space="preserve">ng, based on business practices, and </w:t>
      </w:r>
      <w:r w:rsidR="002F130C" w:rsidRPr="00D527FA">
        <w:rPr>
          <w:rFonts w:cs="Calibri"/>
          <w:sz w:val="20"/>
          <w:szCs w:val="20"/>
          <w:lang w:val="en-GB"/>
        </w:rPr>
        <w:t>in the classroom,</w:t>
      </w:r>
      <w:r w:rsidR="001A449D" w:rsidRPr="00D527FA">
        <w:rPr>
          <w:rFonts w:cs="Calibri"/>
          <w:sz w:val="20"/>
          <w:szCs w:val="20"/>
          <w:lang w:val="en-GB"/>
        </w:rPr>
        <w:t xml:space="preserve"> </w:t>
      </w:r>
      <w:r w:rsidR="002F130C" w:rsidRPr="00D527FA">
        <w:rPr>
          <w:rFonts w:cs="Calibri"/>
          <w:sz w:val="20"/>
          <w:szCs w:val="20"/>
          <w:lang w:val="en-GB"/>
        </w:rPr>
        <w:t>by synthetic sequences, the acquisition, after the practical exercise, of transferable knowledge resulting from the "experience" at the workplace</w:t>
      </w:r>
      <w:r w:rsidRPr="00D527FA">
        <w:rPr>
          <w:rFonts w:cs="Calibri"/>
          <w:sz w:val="20"/>
          <w:szCs w:val="20"/>
          <w:lang w:val="en-GB"/>
        </w:rPr>
        <w:t xml:space="preserve">, as well as </w:t>
      </w:r>
      <w:r w:rsidR="002F130C" w:rsidRPr="00D527FA">
        <w:rPr>
          <w:rFonts w:cs="Calibri"/>
          <w:sz w:val="20"/>
          <w:szCs w:val="20"/>
          <w:lang w:val="en-GB"/>
        </w:rPr>
        <w:t>by analysis of probl</w:t>
      </w:r>
      <w:r w:rsidRPr="00D527FA">
        <w:rPr>
          <w:rFonts w:cs="Calibri"/>
          <w:sz w:val="20"/>
          <w:szCs w:val="20"/>
          <w:lang w:val="en-GB"/>
        </w:rPr>
        <w:t>ems encountered in the company.</w:t>
      </w:r>
    </w:p>
    <w:p w:rsidR="002F130C" w:rsidRPr="00D527FA" w:rsidRDefault="002F130C"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Group work will be foster</w:t>
      </w:r>
      <w:r w:rsidR="00272058" w:rsidRPr="00D527FA">
        <w:rPr>
          <w:rFonts w:cs="Calibri"/>
          <w:sz w:val="20"/>
          <w:szCs w:val="20"/>
          <w:lang w:val="en-GB"/>
        </w:rPr>
        <w:t>ed</w:t>
      </w:r>
      <w:r w:rsidRPr="00D527FA">
        <w:rPr>
          <w:rFonts w:cs="Calibri"/>
          <w:sz w:val="20"/>
          <w:szCs w:val="20"/>
          <w:lang w:val="en-GB"/>
        </w:rPr>
        <w:t xml:space="preserve">, mainly where </w:t>
      </w:r>
      <w:r w:rsidR="00272058" w:rsidRPr="00D527FA">
        <w:rPr>
          <w:rFonts w:cs="Calibri"/>
          <w:sz w:val="20"/>
          <w:szCs w:val="20"/>
          <w:lang w:val="en-GB"/>
        </w:rPr>
        <w:t xml:space="preserve">the number of participants </w:t>
      </w:r>
      <w:r w:rsidRPr="00D527FA">
        <w:rPr>
          <w:rFonts w:cs="Calibri"/>
          <w:sz w:val="20"/>
          <w:szCs w:val="20"/>
          <w:lang w:val="en-GB"/>
        </w:rPr>
        <w:t>is important.</w:t>
      </w:r>
    </w:p>
    <w:p w:rsidR="001A449D" w:rsidRPr="00D527FA" w:rsidRDefault="001A449D"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Measuring progress through iterative and ever more complex activities.</w:t>
      </w:r>
    </w:p>
    <w:p w:rsidR="001A449D" w:rsidRPr="00D527FA" w:rsidRDefault="002F130C"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Demonstrative practice carried out by a model, often the trainer, or one or more learners already initiated in a company, mastering the professional gestu</w:t>
      </w:r>
      <w:r w:rsidR="001A449D" w:rsidRPr="00D527FA">
        <w:rPr>
          <w:rFonts w:cs="Calibri"/>
          <w:sz w:val="20"/>
          <w:szCs w:val="20"/>
          <w:lang w:val="en-GB"/>
        </w:rPr>
        <w:t>res in front of the whole group: p</w:t>
      </w:r>
      <w:r w:rsidRPr="00D527FA">
        <w:rPr>
          <w:rFonts w:cs="Calibri"/>
          <w:sz w:val="20"/>
          <w:szCs w:val="20"/>
          <w:lang w:val="en-GB"/>
        </w:rPr>
        <w:t>ractical demonstration for visualizing and dec</w:t>
      </w:r>
      <w:r w:rsidR="001A449D" w:rsidRPr="00D527FA">
        <w:rPr>
          <w:rFonts w:cs="Calibri"/>
          <w:sz w:val="20"/>
          <w:szCs w:val="20"/>
          <w:lang w:val="en-GB"/>
        </w:rPr>
        <w:t>omposing professional practices</w:t>
      </w:r>
      <w:r w:rsidRPr="00D527FA">
        <w:rPr>
          <w:rFonts w:cs="Calibri"/>
          <w:sz w:val="20"/>
          <w:szCs w:val="20"/>
          <w:lang w:val="en-GB"/>
        </w:rPr>
        <w:t>.</w:t>
      </w:r>
    </w:p>
    <w:p w:rsidR="001A449D" w:rsidRPr="00D527FA" w:rsidRDefault="002F130C"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 xml:space="preserve">Role playing </w:t>
      </w:r>
      <w:r w:rsidR="001A449D" w:rsidRPr="00D527FA">
        <w:rPr>
          <w:rFonts w:cs="Calibri"/>
          <w:sz w:val="20"/>
          <w:szCs w:val="20"/>
          <w:lang w:val="en-GB"/>
        </w:rPr>
        <w:t>calling</w:t>
      </w:r>
      <w:r w:rsidRPr="00D527FA">
        <w:rPr>
          <w:rFonts w:cs="Calibri"/>
          <w:sz w:val="20"/>
          <w:szCs w:val="20"/>
          <w:lang w:val="en-GB"/>
        </w:rPr>
        <w:t xml:space="preserve"> on for s</w:t>
      </w:r>
      <w:r w:rsidR="001A449D" w:rsidRPr="00D527FA">
        <w:rPr>
          <w:rFonts w:cs="Calibri"/>
          <w:sz w:val="20"/>
          <w:szCs w:val="20"/>
          <w:lang w:val="en-GB"/>
        </w:rPr>
        <w:t>pontaneity and free expression.</w:t>
      </w:r>
    </w:p>
    <w:p w:rsidR="002F130C" w:rsidRPr="00D527FA" w:rsidRDefault="002F130C"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Case stud</w:t>
      </w:r>
      <w:r w:rsidR="001A449D" w:rsidRPr="00D527FA">
        <w:rPr>
          <w:rFonts w:cs="Calibri"/>
          <w:sz w:val="20"/>
          <w:szCs w:val="20"/>
          <w:lang w:val="en-GB"/>
        </w:rPr>
        <w:t xml:space="preserve">ying </w:t>
      </w:r>
      <w:r w:rsidRPr="00D527FA">
        <w:rPr>
          <w:rFonts w:cs="Calibri"/>
          <w:sz w:val="20"/>
          <w:szCs w:val="20"/>
          <w:lang w:val="en-GB"/>
        </w:rPr>
        <w:t>to get closer to the complexity of real situations.</w:t>
      </w:r>
    </w:p>
    <w:p w:rsidR="002F130C" w:rsidRPr="00D527FA" w:rsidRDefault="002F130C" w:rsidP="002F130C">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sz w:val="16"/>
          <w:szCs w:val="16"/>
          <w:lang w:val="en-GB" w:eastAsia="fr-BE"/>
        </w:rPr>
      </w:pPr>
    </w:p>
    <w:p w:rsidR="00641777" w:rsidRPr="00A11F34" w:rsidRDefault="00E40AEA" w:rsidP="00641777">
      <w:pPr>
        <w:pStyle w:val="Paragraphedeliste"/>
        <w:spacing w:after="0" w:line="240" w:lineRule="auto"/>
        <w:ind w:left="426"/>
        <w:rPr>
          <w:rFonts w:cs="Calibri"/>
          <w:bCs/>
          <w:color w:val="E36C0A"/>
          <w:spacing w:val="-1"/>
          <w:sz w:val="24"/>
          <w:szCs w:val="24"/>
          <w:lang w:val="en-GB"/>
        </w:rPr>
      </w:pPr>
      <w:r w:rsidRPr="00A11F34">
        <w:rPr>
          <w:rFonts w:cs="Calibri"/>
          <w:b/>
          <w:bCs/>
          <w:color w:val="E36C0A"/>
          <w:spacing w:val="-1"/>
          <w:sz w:val="24"/>
          <w:szCs w:val="24"/>
          <w:lang w:val="en-GB"/>
        </w:rPr>
        <w:t>IN COMPANY</w:t>
      </w:r>
    </w:p>
    <w:p w:rsidR="00E40AEA" w:rsidRPr="00D527FA" w:rsidRDefault="00272058" w:rsidP="00E40AEA">
      <w:pPr>
        <w:spacing w:after="0" w:line="240" w:lineRule="auto"/>
        <w:ind w:left="426"/>
        <w:jc w:val="both"/>
        <w:rPr>
          <w:rFonts w:cs="Calibri"/>
          <w:sz w:val="20"/>
          <w:szCs w:val="20"/>
          <w:lang w:val="en-GB"/>
        </w:rPr>
      </w:pPr>
      <w:r w:rsidRPr="00D527FA">
        <w:rPr>
          <w:rFonts w:cs="Calibri"/>
          <w:sz w:val="20"/>
          <w:szCs w:val="20"/>
          <w:lang w:val="en-GB"/>
        </w:rPr>
        <w:t>Observation, experiment</w:t>
      </w:r>
      <w:r w:rsidR="00E40AEA" w:rsidRPr="00D527FA">
        <w:rPr>
          <w:rFonts w:cs="Calibri"/>
          <w:sz w:val="20"/>
          <w:szCs w:val="20"/>
          <w:lang w:val="en-GB"/>
        </w:rPr>
        <w:t>ation, manipulation, evaluation when achieving specific production activities:</w:t>
      </w:r>
    </w:p>
    <w:p w:rsidR="00E40AEA" w:rsidRPr="00D527FA" w:rsidRDefault="00E40AE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Establishment of time-based standards.</w:t>
      </w:r>
    </w:p>
    <w:p w:rsidR="00E40AEA" w:rsidRPr="00D527FA" w:rsidRDefault="00E40AE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Planning of activities and tasks (logical sequencing).</w:t>
      </w:r>
    </w:p>
    <w:p w:rsidR="00E40AEA" w:rsidRPr="00D527FA" w:rsidRDefault="00E40AE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Based on the drawings and working phases, establishment of the working materials and equipment list available and to rent.</w:t>
      </w:r>
    </w:p>
    <w:p w:rsidR="00E40AEA" w:rsidRPr="00D527FA" w:rsidRDefault="00E40AE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Establishment of a Gantt chart (including good orders, materials needed, etc.).</w:t>
      </w:r>
    </w:p>
    <w:p w:rsidR="00641777" w:rsidRPr="00A11F34" w:rsidRDefault="00641777" w:rsidP="00641777">
      <w:pPr>
        <w:pStyle w:val="Paragraphedeliste"/>
        <w:spacing w:after="0" w:line="240" w:lineRule="auto"/>
        <w:ind w:left="426"/>
        <w:rPr>
          <w:rFonts w:cs="Calibri"/>
          <w:color w:val="E36C0A"/>
          <w:sz w:val="16"/>
          <w:szCs w:val="16"/>
          <w:lang w:val="en-GB"/>
        </w:rPr>
      </w:pPr>
    </w:p>
    <w:p w:rsidR="00641777" w:rsidRPr="00A11F34" w:rsidRDefault="00641777" w:rsidP="00641777">
      <w:pPr>
        <w:pStyle w:val="Paragraphedeliste"/>
        <w:spacing w:after="0" w:line="240" w:lineRule="auto"/>
        <w:ind w:left="426"/>
        <w:rPr>
          <w:rFonts w:cs="Calibri"/>
          <w:bCs/>
          <w:color w:val="E36C0A"/>
          <w:spacing w:val="-1"/>
          <w:sz w:val="24"/>
          <w:szCs w:val="24"/>
          <w:lang w:val="en-GB"/>
        </w:rPr>
      </w:pPr>
      <w:r w:rsidRPr="00A11F34">
        <w:rPr>
          <w:rFonts w:cs="Calibri"/>
          <w:b/>
          <w:bCs/>
          <w:color w:val="E36C0A"/>
          <w:spacing w:val="-1"/>
          <w:sz w:val="24"/>
          <w:szCs w:val="24"/>
          <w:lang w:val="en-GB"/>
        </w:rPr>
        <w:t>E-LEARNING</w:t>
      </w:r>
    </w:p>
    <w:p w:rsidR="00641777" w:rsidRPr="00D527FA" w:rsidRDefault="00641777"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Individual work consisting in exploitation of digital resources, in line with instructions given in training centres and moderated by the observatio</w:t>
      </w:r>
      <w:r w:rsidR="00E40AEA" w:rsidRPr="00D527FA">
        <w:rPr>
          <w:rFonts w:cs="Calibri"/>
          <w:sz w:val="20"/>
          <w:szCs w:val="20"/>
          <w:lang w:val="en-GB"/>
        </w:rPr>
        <w:t>ns made in company</w:t>
      </w:r>
      <w:r w:rsidR="0065169B" w:rsidRPr="00D527FA">
        <w:rPr>
          <w:rFonts w:cs="Calibri"/>
          <w:sz w:val="20"/>
          <w:szCs w:val="20"/>
          <w:lang w:val="en-GB"/>
        </w:rPr>
        <w:t>.</w:t>
      </w:r>
    </w:p>
    <w:p w:rsidR="0065169B" w:rsidRPr="00D527FA" w:rsidRDefault="0065169B"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Reading and interpreting construction plans/drawings.</w:t>
      </w:r>
    </w:p>
    <w:p w:rsidR="0065169B" w:rsidRPr="00D527FA" w:rsidRDefault="0065169B" w:rsidP="0065169B">
      <w:pPr>
        <w:spacing w:after="0" w:line="240" w:lineRule="auto"/>
        <w:jc w:val="both"/>
        <w:rPr>
          <w:rFonts w:cs="Calibri"/>
          <w:sz w:val="16"/>
          <w:szCs w:val="16"/>
          <w:lang w:val="en-GB"/>
        </w:rPr>
      </w:pPr>
    </w:p>
    <w:p w:rsidR="00641777" w:rsidRPr="00A11F34" w:rsidRDefault="00641777" w:rsidP="00641777">
      <w:pPr>
        <w:pStyle w:val="Paragraphedeliste"/>
        <w:spacing w:after="0" w:line="240" w:lineRule="auto"/>
        <w:ind w:left="426"/>
        <w:rPr>
          <w:rFonts w:cs="Calibri"/>
          <w:bCs/>
          <w:color w:val="E36C0A"/>
          <w:spacing w:val="-1"/>
          <w:sz w:val="24"/>
          <w:szCs w:val="24"/>
          <w:lang w:val="en-GB"/>
        </w:rPr>
      </w:pPr>
      <w:r w:rsidRPr="00A11F34">
        <w:rPr>
          <w:rFonts w:cs="Calibri"/>
          <w:b/>
          <w:bCs/>
          <w:color w:val="E36C0A"/>
          <w:spacing w:val="-1"/>
          <w:sz w:val="24"/>
          <w:szCs w:val="24"/>
          <w:lang w:val="en-GB"/>
        </w:rPr>
        <w:t>MATERIAL AND VIRTUAL TOOLS TO BE USED</w:t>
      </w:r>
    </w:p>
    <w:p w:rsidR="001A449D" w:rsidRPr="00D527FA" w:rsidRDefault="001A449D"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In order to carry out practical work activities, supports and teaching materials are required. They will be chosen according to the pedagogical objectives set by the trainer.</w:t>
      </w:r>
      <w:r w:rsidR="00834C02" w:rsidRPr="00D527FA">
        <w:rPr>
          <w:rFonts w:cs="Calibri"/>
          <w:sz w:val="20"/>
          <w:szCs w:val="20"/>
          <w:lang w:val="en-GB"/>
        </w:rPr>
        <w:t xml:space="preserve"> </w:t>
      </w:r>
      <w:r w:rsidRPr="00D527FA">
        <w:rPr>
          <w:rFonts w:cs="Calibri"/>
          <w:sz w:val="20"/>
          <w:szCs w:val="20"/>
          <w:lang w:val="en-GB"/>
        </w:rPr>
        <w:t>The trainer may use:</w:t>
      </w:r>
    </w:p>
    <w:p w:rsidR="001A449D" w:rsidRPr="00D527FA" w:rsidRDefault="00E40AEA" w:rsidP="002B5860">
      <w:pPr>
        <w:pStyle w:val="Paragraphedeliste"/>
        <w:numPr>
          <w:ilvl w:val="0"/>
          <w:numId w:val="7"/>
        </w:numPr>
        <w:spacing w:after="0" w:line="240" w:lineRule="auto"/>
        <w:jc w:val="both"/>
        <w:rPr>
          <w:rFonts w:cs="Calibri"/>
          <w:sz w:val="20"/>
          <w:szCs w:val="20"/>
          <w:lang w:val="en-GB"/>
        </w:rPr>
      </w:pPr>
      <w:r w:rsidRPr="00D527FA">
        <w:rPr>
          <w:rFonts w:cs="Calibri"/>
          <w:sz w:val="20"/>
          <w:szCs w:val="20"/>
          <w:lang w:val="en-GB"/>
        </w:rPr>
        <w:t>R</w:t>
      </w:r>
      <w:r w:rsidR="001A449D" w:rsidRPr="00D527FA">
        <w:rPr>
          <w:rFonts w:cs="Calibri"/>
          <w:sz w:val="20"/>
          <w:szCs w:val="20"/>
          <w:lang w:val="en-GB"/>
        </w:rPr>
        <w:t>eal equipment for practice and case studies.</w:t>
      </w:r>
    </w:p>
    <w:p w:rsidR="001A449D" w:rsidRPr="00D527FA" w:rsidRDefault="001A449D" w:rsidP="002B5860">
      <w:pPr>
        <w:pStyle w:val="Paragraphedeliste"/>
        <w:numPr>
          <w:ilvl w:val="0"/>
          <w:numId w:val="7"/>
        </w:numPr>
        <w:spacing w:after="0" w:line="240" w:lineRule="auto"/>
        <w:jc w:val="both"/>
        <w:rPr>
          <w:rFonts w:cs="Calibri"/>
          <w:sz w:val="20"/>
          <w:szCs w:val="20"/>
          <w:lang w:val="en-GB"/>
        </w:rPr>
      </w:pPr>
      <w:r w:rsidRPr="00D527FA">
        <w:rPr>
          <w:rFonts w:cs="Calibri"/>
          <w:sz w:val="20"/>
          <w:szCs w:val="20"/>
          <w:lang w:val="en-GB"/>
        </w:rPr>
        <w:t>Measuring and control instruments.</w:t>
      </w:r>
    </w:p>
    <w:p w:rsidR="001A449D" w:rsidRPr="00D527FA" w:rsidRDefault="001A449D" w:rsidP="002B5860">
      <w:pPr>
        <w:pStyle w:val="Paragraphedeliste"/>
        <w:numPr>
          <w:ilvl w:val="0"/>
          <w:numId w:val="7"/>
        </w:numPr>
        <w:spacing w:after="0" w:line="240" w:lineRule="auto"/>
        <w:jc w:val="both"/>
        <w:rPr>
          <w:rFonts w:cs="Calibri"/>
          <w:sz w:val="20"/>
          <w:szCs w:val="20"/>
          <w:lang w:val="en-GB"/>
        </w:rPr>
      </w:pPr>
      <w:r w:rsidRPr="00D527FA">
        <w:rPr>
          <w:rFonts w:cs="Calibri"/>
          <w:sz w:val="20"/>
          <w:szCs w:val="20"/>
          <w:lang w:val="en-GB"/>
        </w:rPr>
        <w:t xml:space="preserve">Simulated hardware or systems (usually from computer software) allowing to visualize operation models or to understand </w:t>
      </w:r>
      <w:r w:rsidR="00E40AEA" w:rsidRPr="00D527FA">
        <w:rPr>
          <w:rFonts w:cs="Calibri"/>
          <w:sz w:val="20"/>
          <w:szCs w:val="20"/>
          <w:lang w:val="en-GB"/>
        </w:rPr>
        <w:t>concrete</w:t>
      </w:r>
      <w:r w:rsidRPr="00D527FA">
        <w:rPr>
          <w:rFonts w:cs="Calibri"/>
          <w:sz w:val="20"/>
          <w:szCs w:val="20"/>
          <w:lang w:val="en-GB"/>
        </w:rPr>
        <w:t xml:space="preserve"> functioning</w:t>
      </w:r>
      <w:r w:rsidR="00E40AEA" w:rsidRPr="00D527FA">
        <w:rPr>
          <w:rFonts w:cs="Calibri"/>
          <w:sz w:val="20"/>
          <w:szCs w:val="20"/>
          <w:lang w:val="en-GB"/>
        </w:rPr>
        <w:t xml:space="preserve"> of operations</w:t>
      </w:r>
      <w:r w:rsidRPr="00D527FA">
        <w:rPr>
          <w:rFonts w:cs="Calibri"/>
          <w:sz w:val="20"/>
          <w:szCs w:val="20"/>
          <w:lang w:val="en-GB"/>
        </w:rPr>
        <w:t>.</w:t>
      </w:r>
    </w:p>
    <w:p w:rsidR="001A449D" w:rsidRPr="00D527FA" w:rsidRDefault="001A449D"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The syllabus remains a classical support and is very useful for learners, if it respects certain conditions: structured, not definitely fixed support, which must be able to be updated according to the learning opportunities.</w:t>
      </w:r>
    </w:p>
    <w:p w:rsidR="00641777" w:rsidRPr="00D527FA" w:rsidRDefault="00641777" w:rsidP="00641777">
      <w:pPr>
        <w:spacing w:after="0" w:line="240" w:lineRule="auto"/>
        <w:jc w:val="both"/>
        <w:rPr>
          <w:rFonts w:cs="Calibri"/>
          <w:sz w:val="16"/>
          <w:szCs w:val="16"/>
          <w:lang w:val="en-GB"/>
        </w:rPr>
      </w:pPr>
    </w:p>
    <w:p w:rsidR="00641777" w:rsidRPr="00A11F34" w:rsidRDefault="00641777" w:rsidP="00641777">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PRODUCTIONS REQUIRED FROM LEARNERS</w:t>
      </w:r>
    </w:p>
    <w:p w:rsidR="00641777" w:rsidRPr="00D527FA" w:rsidRDefault="00641777"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 xml:space="preserve">Written analyses of </w:t>
      </w:r>
      <w:r w:rsidR="00E40AEA" w:rsidRPr="00D527FA">
        <w:rPr>
          <w:rFonts w:cs="Calibri"/>
          <w:sz w:val="20"/>
          <w:szCs w:val="20"/>
          <w:lang w:val="en-GB"/>
        </w:rPr>
        <w:t>real</w:t>
      </w:r>
      <w:r w:rsidRPr="00D527FA">
        <w:rPr>
          <w:rFonts w:cs="Calibri"/>
          <w:sz w:val="20"/>
          <w:szCs w:val="20"/>
          <w:lang w:val="en-GB"/>
        </w:rPr>
        <w:t xml:space="preserve"> situations on worksite.</w:t>
      </w:r>
    </w:p>
    <w:p w:rsidR="00641777" w:rsidRPr="00D527FA" w:rsidRDefault="00641777"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Preparation of the grids for observation of r</w:t>
      </w:r>
      <w:r w:rsidR="00E40AEA" w:rsidRPr="00D527FA">
        <w:rPr>
          <w:rFonts w:cs="Calibri"/>
          <w:sz w:val="20"/>
          <w:szCs w:val="20"/>
          <w:lang w:val="en-GB"/>
        </w:rPr>
        <w:t>eal</w:t>
      </w:r>
      <w:r w:rsidRPr="00D527FA">
        <w:rPr>
          <w:rFonts w:cs="Calibri"/>
          <w:sz w:val="20"/>
          <w:szCs w:val="20"/>
          <w:lang w:val="en-GB"/>
        </w:rPr>
        <w:t xml:space="preserve"> situations on worksite.</w:t>
      </w:r>
    </w:p>
    <w:p w:rsidR="00641777" w:rsidRPr="00D527FA" w:rsidRDefault="00641777"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Grids for observation of r</w:t>
      </w:r>
      <w:r w:rsidR="00E40AEA" w:rsidRPr="00D527FA">
        <w:rPr>
          <w:rFonts w:cs="Calibri"/>
          <w:sz w:val="20"/>
          <w:szCs w:val="20"/>
          <w:lang w:val="en-GB"/>
        </w:rPr>
        <w:t>eal</w:t>
      </w:r>
      <w:r w:rsidRPr="00D527FA">
        <w:rPr>
          <w:rFonts w:cs="Calibri"/>
          <w:sz w:val="20"/>
          <w:szCs w:val="20"/>
          <w:lang w:val="en-GB"/>
        </w:rPr>
        <w:t xml:space="preserve"> situations on worksite fulfilled.</w:t>
      </w:r>
    </w:p>
    <w:p w:rsidR="00E40AEA" w:rsidRPr="00D527FA" w:rsidRDefault="00E40AE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Complete GANTT chart based on a given working situation and including all the documents needed.</w:t>
      </w:r>
    </w:p>
    <w:p w:rsidR="0065169B" w:rsidRPr="00D527FA" w:rsidRDefault="0065169B"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Training diary and internship reports.</w:t>
      </w:r>
    </w:p>
    <w:p w:rsidR="00641777" w:rsidRPr="00A11F34" w:rsidRDefault="00641777" w:rsidP="00641777">
      <w:pPr>
        <w:pStyle w:val="Paragraphedeliste"/>
        <w:spacing w:after="0" w:line="240" w:lineRule="auto"/>
        <w:ind w:left="426"/>
        <w:rPr>
          <w:rFonts w:cs="Calibri"/>
          <w:b/>
          <w:bCs/>
          <w:color w:val="E36C0A"/>
          <w:spacing w:val="-1"/>
          <w:sz w:val="24"/>
          <w:szCs w:val="24"/>
          <w:lang w:val="en-GB"/>
        </w:rPr>
      </w:pPr>
    </w:p>
    <w:p w:rsidR="002C4D49" w:rsidRPr="00A11F34" w:rsidRDefault="002C4D49" w:rsidP="00641777">
      <w:pPr>
        <w:pStyle w:val="Paragraphedeliste"/>
        <w:spacing w:after="0" w:line="240" w:lineRule="auto"/>
        <w:ind w:left="426"/>
        <w:rPr>
          <w:rFonts w:cs="Calibri"/>
          <w:b/>
          <w:bCs/>
          <w:color w:val="E36C0A"/>
          <w:spacing w:val="-1"/>
          <w:sz w:val="24"/>
          <w:szCs w:val="24"/>
          <w:lang w:val="en-GB"/>
        </w:rPr>
      </w:pPr>
    </w:p>
    <w:p w:rsidR="002C4D49" w:rsidRPr="00A11F34" w:rsidRDefault="002C4D49" w:rsidP="002C4D49">
      <w:pPr>
        <w:spacing w:after="0" w:line="240" w:lineRule="auto"/>
        <w:rPr>
          <w:rFonts w:ascii="Eras Bold ITC" w:hAnsi="Eras Bold ITC" w:cs="Aharoni"/>
          <w:bCs/>
          <w:color w:val="1F497D"/>
          <w:w w:val="99"/>
          <w:position w:val="1"/>
          <w:sz w:val="24"/>
          <w:szCs w:val="24"/>
          <w:lang w:val="en-GB"/>
        </w:rPr>
      </w:pPr>
      <w:r w:rsidRPr="00A11F34">
        <w:rPr>
          <w:rFonts w:ascii="Eras Bold ITC" w:hAnsi="Eras Bold ITC" w:cs="Aharoni"/>
          <w:bCs/>
          <w:color w:val="1F497D"/>
          <w:w w:val="99"/>
          <w:position w:val="1"/>
          <w:sz w:val="24"/>
          <w:szCs w:val="24"/>
          <w:lang w:val="en-GB"/>
        </w:rPr>
        <w:t>ACTIVITY AO6 for Worksite Supervisors: Organisation and Planning</w:t>
      </w:r>
    </w:p>
    <w:p w:rsidR="002C4D49" w:rsidRPr="00D527FA" w:rsidRDefault="002C4D49" w:rsidP="002C4D49">
      <w:pPr>
        <w:spacing w:after="0" w:line="240" w:lineRule="auto"/>
        <w:rPr>
          <w:sz w:val="16"/>
          <w:szCs w:val="16"/>
          <w:lang w:val="en-GB"/>
        </w:rPr>
      </w:pPr>
    </w:p>
    <w:p w:rsidR="002C4D49" w:rsidRPr="00A11F34" w:rsidRDefault="002C4D49" w:rsidP="007C561D">
      <w:pPr>
        <w:pStyle w:val="Paragraphedeliste"/>
        <w:numPr>
          <w:ilvl w:val="0"/>
          <w:numId w:val="2"/>
        </w:numPr>
        <w:spacing w:after="0" w:line="240" w:lineRule="auto"/>
        <w:ind w:left="426"/>
        <w:rPr>
          <w:rFonts w:cs="Calibri"/>
          <w:b/>
          <w:bCs/>
          <w:color w:val="365F91"/>
          <w:spacing w:val="-1"/>
          <w:sz w:val="24"/>
          <w:szCs w:val="24"/>
          <w:lang w:val="en-GB"/>
        </w:rPr>
      </w:pPr>
      <w:r w:rsidRPr="00A11F34">
        <w:rPr>
          <w:rFonts w:cs="Calibri"/>
          <w:b/>
          <w:bCs/>
          <w:color w:val="365F91"/>
          <w:spacing w:val="-1"/>
          <w:sz w:val="24"/>
          <w:szCs w:val="24"/>
          <w:lang w:val="en-GB"/>
        </w:rPr>
        <w:t xml:space="preserve">A06WSS.LU26. Organisation and Planning of Work on Worksite </w:t>
      </w:r>
      <w:r w:rsidRPr="00A11F34">
        <w:rPr>
          <w:rFonts w:cs="Calibri"/>
          <w:bCs/>
          <w:color w:val="E36C0A"/>
          <w:spacing w:val="-1"/>
          <w:sz w:val="24"/>
          <w:szCs w:val="24"/>
          <w:lang w:val="en-GB"/>
        </w:rPr>
        <w:t>(Duration suggested: 120 hrs)</w:t>
      </w:r>
    </w:p>
    <w:p w:rsidR="002C4D49" w:rsidRPr="00A11F34" w:rsidRDefault="002C4D49" w:rsidP="007C561D">
      <w:pPr>
        <w:pStyle w:val="Paragraphedeliste"/>
        <w:numPr>
          <w:ilvl w:val="0"/>
          <w:numId w:val="2"/>
        </w:numPr>
        <w:spacing w:after="0" w:line="240" w:lineRule="auto"/>
        <w:ind w:left="426"/>
        <w:rPr>
          <w:rFonts w:cs="Calibri"/>
          <w:b/>
          <w:bCs/>
          <w:color w:val="365F91"/>
          <w:spacing w:val="-1"/>
          <w:sz w:val="24"/>
          <w:szCs w:val="24"/>
          <w:lang w:val="en-GB"/>
        </w:rPr>
      </w:pPr>
      <w:r w:rsidRPr="00A11F34">
        <w:rPr>
          <w:rFonts w:cs="Calibri"/>
          <w:b/>
          <w:bCs/>
          <w:color w:val="365F91"/>
          <w:spacing w:val="-1"/>
          <w:sz w:val="24"/>
          <w:szCs w:val="24"/>
          <w:lang w:val="en-GB"/>
        </w:rPr>
        <w:t xml:space="preserve">A06WSS.LU27. Monitoring the Work Progress on Worksite </w:t>
      </w:r>
      <w:r w:rsidRPr="00A11F34">
        <w:rPr>
          <w:rFonts w:cs="Calibri"/>
          <w:bCs/>
          <w:color w:val="E36C0A"/>
          <w:spacing w:val="-1"/>
          <w:sz w:val="24"/>
          <w:szCs w:val="24"/>
          <w:lang w:val="en-GB"/>
        </w:rPr>
        <w:t xml:space="preserve">(Duration suggested: </w:t>
      </w:r>
      <w:r w:rsidR="001167CA" w:rsidRPr="00A11F34">
        <w:rPr>
          <w:rFonts w:cs="Calibri"/>
          <w:bCs/>
          <w:color w:val="E36C0A"/>
          <w:spacing w:val="-1"/>
          <w:sz w:val="24"/>
          <w:szCs w:val="24"/>
          <w:lang w:val="en-GB"/>
        </w:rPr>
        <w:t>60</w:t>
      </w:r>
      <w:r w:rsidRPr="00A11F34">
        <w:rPr>
          <w:rFonts w:cs="Calibri"/>
          <w:bCs/>
          <w:color w:val="E36C0A"/>
          <w:spacing w:val="-1"/>
          <w:sz w:val="24"/>
          <w:szCs w:val="24"/>
          <w:lang w:val="en-GB"/>
        </w:rPr>
        <w:t> hrs)</w:t>
      </w:r>
    </w:p>
    <w:p w:rsidR="002C4D49" w:rsidRPr="00A11F34" w:rsidRDefault="002C4D49" w:rsidP="002C4D49">
      <w:pPr>
        <w:spacing w:after="0" w:line="240" w:lineRule="auto"/>
        <w:rPr>
          <w:rFonts w:cs="Calibri"/>
          <w:b/>
          <w:bCs/>
          <w:color w:val="E36C0A"/>
          <w:spacing w:val="-1"/>
          <w:sz w:val="16"/>
          <w:szCs w:val="16"/>
          <w:lang w:val="en-GB"/>
        </w:rPr>
      </w:pPr>
    </w:p>
    <w:p w:rsidR="002C4D49" w:rsidRPr="00D527FA" w:rsidRDefault="002C4D49" w:rsidP="002C4D49">
      <w:pPr>
        <w:spacing w:after="0" w:line="240" w:lineRule="auto"/>
        <w:ind w:left="426"/>
        <w:jc w:val="both"/>
        <w:rPr>
          <w:rFonts w:cs="Calibri"/>
          <w:sz w:val="20"/>
          <w:szCs w:val="20"/>
          <w:lang w:val="en-GB"/>
        </w:rPr>
      </w:pPr>
      <w:r w:rsidRPr="00D527FA">
        <w:rPr>
          <w:rFonts w:cs="Calibri"/>
          <w:sz w:val="20"/>
          <w:szCs w:val="20"/>
          <w:lang w:val="en-GB"/>
        </w:rPr>
        <w:t xml:space="preserve">A training model based on work based learning is proposed, where the learners discover a concept starting from the reality, examples and counterexamples, by practicing, observation and comparison of </w:t>
      </w:r>
      <w:r w:rsidRPr="00D527FA">
        <w:rPr>
          <w:rFonts w:cs="Calibri"/>
          <w:sz w:val="20"/>
          <w:szCs w:val="20"/>
          <w:lang w:val="en-GB"/>
        </w:rPr>
        <w:lastRenderedPageBreak/>
        <w:t>the activities and tasks</w:t>
      </w:r>
      <w:r w:rsidR="001167CA" w:rsidRPr="00D527FA">
        <w:rPr>
          <w:rFonts w:cs="Calibri"/>
          <w:sz w:val="20"/>
          <w:szCs w:val="20"/>
          <w:lang w:val="en-GB"/>
        </w:rPr>
        <w:t xml:space="preserve"> adjusted to their higher level of autonomy and responsibility.</w:t>
      </w:r>
    </w:p>
    <w:p w:rsidR="002C4D49" w:rsidRPr="00A11F34" w:rsidRDefault="002C4D49" w:rsidP="001167CA">
      <w:pPr>
        <w:rPr>
          <w:rFonts w:cs="Calibri"/>
          <w:b/>
          <w:bCs/>
          <w:color w:val="E36C0A"/>
          <w:spacing w:val="-1"/>
          <w:sz w:val="16"/>
          <w:szCs w:val="16"/>
          <w:lang w:val="en-GB"/>
        </w:rPr>
      </w:pPr>
    </w:p>
    <w:p w:rsidR="002C4D49" w:rsidRPr="00A11F34" w:rsidRDefault="002C4D49" w:rsidP="002C4D49">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IN TRAINING CENTRE</w:t>
      </w:r>
    </w:p>
    <w:p w:rsidR="002C4D49" w:rsidRPr="00D527FA" w:rsidRDefault="002C4D4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Inductive method, where the skills will be acquired in a “workshop-class” by obser</w:t>
      </w:r>
      <w:r w:rsidR="001167CA" w:rsidRPr="00D527FA">
        <w:rPr>
          <w:rFonts w:cs="Calibri"/>
          <w:sz w:val="20"/>
          <w:szCs w:val="20"/>
          <w:lang w:val="en-GB"/>
        </w:rPr>
        <w:t>ving, testing, measuring, analys</w:t>
      </w:r>
      <w:r w:rsidRPr="00D527FA">
        <w:rPr>
          <w:rFonts w:cs="Calibri"/>
          <w:sz w:val="20"/>
          <w:szCs w:val="20"/>
          <w:lang w:val="en-GB"/>
        </w:rPr>
        <w:t>ing, based on business practices, and in the classroom, by synthetic sequences, the acquisition, after the practical exercise, of transferable knowledge resulting from the "experience" at the workplace, as well as by analysis of problems encountered in the company.</w:t>
      </w:r>
    </w:p>
    <w:p w:rsidR="002C4D49" w:rsidRPr="00D527FA" w:rsidRDefault="002C4D4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Group work will be fostered, mainly where the number of participants is important.</w:t>
      </w:r>
    </w:p>
    <w:p w:rsidR="002C4D49" w:rsidRPr="00D527FA" w:rsidRDefault="002C4D4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Measuring progress through iterative and ever more complex activities.</w:t>
      </w:r>
    </w:p>
    <w:p w:rsidR="002C4D49" w:rsidRPr="00D527FA" w:rsidRDefault="002C4D4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Demonstrative practice carried out by a model, often the trainer, or one or more learners already initiated in a company, mastering the professional gestures in front of the whole group: practical demonstration for visualizing and decomposing professional practices.</w:t>
      </w:r>
    </w:p>
    <w:p w:rsidR="002C4D49" w:rsidRPr="00D527FA" w:rsidRDefault="002C4D4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 xml:space="preserve">Role playing calling on for </w:t>
      </w:r>
      <w:r w:rsidR="00D61202" w:rsidRPr="00D527FA">
        <w:rPr>
          <w:rFonts w:cs="Calibri"/>
          <w:sz w:val="20"/>
          <w:szCs w:val="20"/>
          <w:lang w:val="en-GB"/>
        </w:rPr>
        <w:t>spontaneity and free expression, focused on the management of human resources in specific work situations, including calculation of productivity factors.</w:t>
      </w:r>
    </w:p>
    <w:p w:rsidR="002C4D49" w:rsidRPr="00D527FA" w:rsidRDefault="001167C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Complex c</w:t>
      </w:r>
      <w:r w:rsidR="002C4D49" w:rsidRPr="00D527FA">
        <w:rPr>
          <w:rFonts w:cs="Calibri"/>
          <w:sz w:val="20"/>
          <w:szCs w:val="20"/>
          <w:lang w:val="en-GB"/>
        </w:rPr>
        <w:t xml:space="preserve">ase studying </w:t>
      </w:r>
      <w:r w:rsidR="00D61202" w:rsidRPr="00D527FA">
        <w:rPr>
          <w:rFonts w:cs="Calibri"/>
          <w:sz w:val="20"/>
          <w:szCs w:val="20"/>
          <w:lang w:val="en-GB"/>
        </w:rPr>
        <w:t>linked to</w:t>
      </w:r>
      <w:r w:rsidR="002C4D49" w:rsidRPr="00D527FA">
        <w:rPr>
          <w:rFonts w:cs="Calibri"/>
          <w:sz w:val="20"/>
          <w:szCs w:val="20"/>
          <w:lang w:val="en-GB"/>
        </w:rPr>
        <w:t xml:space="preserve"> real situations.</w:t>
      </w:r>
    </w:p>
    <w:p w:rsidR="002C4D49" w:rsidRPr="00D527FA" w:rsidRDefault="002C4D49" w:rsidP="002C4D49">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sz w:val="16"/>
          <w:szCs w:val="16"/>
          <w:lang w:val="en-GB" w:eastAsia="fr-BE"/>
        </w:rPr>
      </w:pPr>
    </w:p>
    <w:p w:rsidR="002C4D49" w:rsidRPr="00A11F34" w:rsidRDefault="002C4D49" w:rsidP="002C4D49">
      <w:pPr>
        <w:pStyle w:val="Paragraphedeliste"/>
        <w:spacing w:after="0" w:line="240" w:lineRule="auto"/>
        <w:ind w:left="426"/>
        <w:rPr>
          <w:rFonts w:cs="Calibri"/>
          <w:bCs/>
          <w:color w:val="E36C0A"/>
          <w:spacing w:val="-1"/>
          <w:sz w:val="24"/>
          <w:szCs w:val="24"/>
          <w:lang w:val="en-GB"/>
        </w:rPr>
      </w:pPr>
      <w:r w:rsidRPr="00A11F34">
        <w:rPr>
          <w:rFonts w:cs="Calibri"/>
          <w:b/>
          <w:bCs/>
          <w:color w:val="E36C0A"/>
          <w:spacing w:val="-1"/>
          <w:sz w:val="24"/>
          <w:szCs w:val="24"/>
          <w:lang w:val="en-GB"/>
        </w:rPr>
        <w:t>IN COMPANY</w:t>
      </w:r>
    </w:p>
    <w:p w:rsidR="002C4D49" w:rsidRPr="00D527FA" w:rsidRDefault="002C4D49" w:rsidP="002C4D49">
      <w:pPr>
        <w:spacing w:after="0" w:line="240" w:lineRule="auto"/>
        <w:ind w:left="426"/>
        <w:jc w:val="both"/>
        <w:rPr>
          <w:rFonts w:cs="Calibri"/>
          <w:sz w:val="20"/>
          <w:szCs w:val="20"/>
          <w:lang w:val="en-GB"/>
        </w:rPr>
      </w:pPr>
      <w:r w:rsidRPr="00D527FA">
        <w:rPr>
          <w:rFonts w:cs="Calibri"/>
          <w:sz w:val="20"/>
          <w:szCs w:val="20"/>
          <w:lang w:val="en-GB"/>
        </w:rPr>
        <w:t>Observation, experimentation, manipulation, evaluation when achieving specific production activities:</w:t>
      </w:r>
    </w:p>
    <w:p w:rsidR="002C4D49" w:rsidRPr="00D527FA" w:rsidRDefault="002C4D4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Establishment of time-based standards.</w:t>
      </w:r>
    </w:p>
    <w:p w:rsidR="002C4D49" w:rsidRPr="00D527FA" w:rsidRDefault="002C4D4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Planning of activities and tasks (logical sequencing).</w:t>
      </w:r>
    </w:p>
    <w:p w:rsidR="002C4D49" w:rsidRPr="00D527FA" w:rsidRDefault="002C4D4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Based on the drawings and working phases, establishment of the working materials and equipment list available and to rent.</w:t>
      </w:r>
    </w:p>
    <w:p w:rsidR="002C4D49" w:rsidRPr="00D527FA" w:rsidRDefault="002C4D4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Establishment of a Gantt chart (including good orders, materials needed, etc.).</w:t>
      </w:r>
    </w:p>
    <w:p w:rsidR="001167CA" w:rsidRPr="00D527FA" w:rsidRDefault="001167C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 xml:space="preserve">Establishment of activities to be given to team leaders. </w:t>
      </w:r>
    </w:p>
    <w:p w:rsidR="002C4D49" w:rsidRPr="00A11F34" w:rsidRDefault="002C4D49" w:rsidP="002C4D49">
      <w:pPr>
        <w:pStyle w:val="Paragraphedeliste"/>
        <w:spacing w:after="0" w:line="240" w:lineRule="auto"/>
        <w:ind w:left="426"/>
        <w:rPr>
          <w:rFonts w:cs="Calibri"/>
          <w:color w:val="E36C0A"/>
          <w:sz w:val="16"/>
          <w:szCs w:val="16"/>
          <w:lang w:val="en-GB"/>
        </w:rPr>
      </w:pPr>
    </w:p>
    <w:p w:rsidR="002C4D49" w:rsidRPr="00A11F34" w:rsidRDefault="002C4D49" w:rsidP="002C4D49">
      <w:pPr>
        <w:pStyle w:val="Paragraphedeliste"/>
        <w:spacing w:after="0" w:line="240" w:lineRule="auto"/>
        <w:ind w:left="426"/>
        <w:rPr>
          <w:rFonts w:cs="Calibri"/>
          <w:bCs/>
          <w:color w:val="E36C0A"/>
          <w:spacing w:val="-1"/>
          <w:sz w:val="24"/>
          <w:szCs w:val="24"/>
          <w:lang w:val="en-GB"/>
        </w:rPr>
      </w:pPr>
      <w:r w:rsidRPr="00A11F34">
        <w:rPr>
          <w:rFonts w:cs="Calibri"/>
          <w:b/>
          <w:bCs/>
          <w:color w:val="E36C0A"/>
          <w:spacing w:val="-1"/>
          <w:sz w:val="24"/>
          <w:szCs w:val="24"/>
          <w:lang w:val="en-GB"/>
        </w:rPr>
        <w:t>E-LEARNING</w:t>
      </w:r>
    </w:p>
    <w:p w:rsidR="002C4D49" w:rsidRPr="00D527FA" w:rsidRDefault="002C4D4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Individual work consisting in exploitation of digital resources, in line with instructions given in training centres and moderated by the observations made in company.</w:t>
      </w:r>
    </w:p>
    <w:p w:rsidR="002C4D49" w:rsidRPr="00D527FA" w:rsidRDefault="002C4D4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Reading and interpreting construction plans/drawings.</w:t>
      </w:r>
    </w:p>
    <w:p w:rsidR="002C4D49" w:rsidRPr="00D527FA" w:rsidRDefault="002C4D49" w:rsidP="002C4D49">
      <w:pPr>
        <w:spacing w:after="0" w:line="240" w:lineRule="auto"/>
        <w:jc w:val="both"/>
        <w:rPr>
          <w:rFonts w:cs="Calibri"/>
          <w:sz w:val="16"/>
          <w:szCs w:val="16"/>
          <w:lang w:val="en-GB"/>
        </w:rPr>
      </w:pPr>
    </w:p>
    <w:p w:rsidR="002C4D49" w:rsidRPr="00A11F34" w:rsidRDefault="002C4D49" w:rsidP="002C4D49">
      <w:pPr>
        <w:pStyle w:val="Paragraphedeliste"/>
        <w:spacing w:after="0" w:line="240" w:lineRule="auto"/>
        <w:ind w:left="426"/>
        <w:rPr>
          <w:rFonts w:cs="Calibri"/>
          <w:bCs/>
          <w:color w:val="E36C0A"/>
          <w:spacing w:val="-1"/>
          <w:sz w:val="24"/>
          <w:szCs w:val="24"/>
          <w:lang w:val="en-GB"/>
        </w:rPr>
      </w:pPr>
      <w:r w:rsidRPr="00A11F34">
        <w:rPr>
          <w:rFonts w:cs="Calibri"/>
          <w:b/>
          <w:bCs/>
          <w:color w:val="E36C0A"/>
          <w:spacing w:val="-1"/>
          <w:sz w:val="24"/>
          <w:szCs w:val="24"/>
          <w:lang w:val="en-GB"/>
        </w:rPr>
        <w:t>MATERIAL AND VIRTUAL TOOLS TO BE USED</w:t>
      </w:r>
    </w:p>
    <w:p w:rsidR="002C4D49" w:rsidRPr="00D527FA" w:rsidRDefault="002C4D4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In order to carry out practical work activities, supports and teaching materials are required. They will be chosen according to the pedagogical objectives set by the trainer. The trainer may use:</w:t>
      </w:r>
    </w:p>
    <w:p w:rsidR="002C4D49" w:rsidRPr="00D527FA" w:rsidRDefault="002C4D49" w:rsidP="002B5860">
      <w:pPr>
        <w:pStyle w:val="Paragraphedeliste"/>
        <w:numPr>
          <w:ilvl w:val="0"/>
          <w:numId w:val="7"/>
        </w:numPr>
        <w:spacing w:after="0" w:line="240" w:lineRule="auto"/>
        <w:jc w:val="both"/>
        <w:rPr>
          <w:rFonts w:cs="Calibri"/>
          <w:sz w:val="20"/>
          <w:szCs w:val="20"/>
          <w:lang w:val="en-GB"/>
        </w:rPr>
      </w:pPr>
      <w:r w:rsidRPr="00D527FA">
        <w:rPr>
          <w:rFonts w:cs="Calibri"/>
          <w:sz w:val="20"/>
          <w:szCs w:val="20"/>
          <w:lang w:val="en-GB"/>
        </w:rPr>
        <w:t xml:space="preserve">Real equipment for practice and </w:t>
      </w:r>
      <w:r w:rsidR="00D61202" w:rsidRPr="00D527FA">
        <w:rPr>
          <w:rFonts w:cs="Calibri"/>
          <w:sz w:val="20"/>
          <w:szCs w:val="20"/>
          <w:lang w:val="en-GB"/>
        </w:rPr>
        <w:t xml:space="preserve">complex </w:t>
      </w:r>
      <w:r w:rsidRPr="00D527FA">
        <w:rPr>
          <w:rFonts w:cs="Calibri"/>
          <w:sz w:val="20"/>
          <w:szCs w:val="20"/>
          <w:lang w:val="en-GB"/>
        </w:rPr>
        <w:t>case studies.</w:t>
      </w:r>
    </w:p>
    <w:p w:rsidR="002C4D49" w:rsidRPr="00D527FA" w:rsidRDefault="002C4D49" w:rsidP="002B5860">
      <w:pPr>
        <w:pStyle w:val="Paragraphedeliste"/>
        <w:numPr>
          <w:ilvl w:val="0"/>
          <w:numId w:val="7"/>
        </w:numPr>
        <w:spacing w:after="0" w:line="240" w:lineRule="auto"/>
        <w:jc w:val="both"/>
        <w:rPr>
          <w:rFonts w:cs="Calibri"/>
          <w:sz w:val="20"/>
          <w:szCs w:val="20"/>
          <w:lang w:val="en-GB"/>
        </w:rPr>
      </w:pPr>
      <w:r w:rsidRPr="00D527FA">
        <w:rPr>
          <w:rFonts w:cs="Calibri"/>
          <w:sz w:val="20"/>
          <w:szCs w:val="20"/>
          <w:lang w:val="en-GB"/>
        </w:rPr>
        <w:t>Measuring and control instruments.</w:t>
      </w:r>
    </w:p>
    <w:p w:rsidR="002C4D49" w:rsidRPr="00D527FA" w:rsidRDefault="002C4D49" w:rsidP="002B5860">
      <w:pPr>
        <w:pStyle w:val="Paragraphedeliste"/>
        <w:numPr>
          <w:ilvl w:val="0"/>
          <w:numId w:val="7"/>
        </w:numPr>
        <w:spacing w:after="0" w:line="240" w:lineRule="auto"/>
        <w:jc w:val="both"/>
        <w:rPr>
          <w:rFonts w:cs="Calibri"/>
          <w:sz w:val="20"/>
          <w:szCs w:val="20"/>
          <w:lang w:val="en-GB"/>
        </w:rPr>
      </w:pPr>
      <w:r w:rsidRPr="00D527FA">
        <w:rPr>
          <w:rFonts w:cs="Calibri"/>
          <w:sz w:val="20"/>
          <w:szCs w:val="20"/>
          <w:lang w:val="en-GB"/>
        </w:rPr>
        <w:t>Simulated hardware or systems (usually from computer software) allowing to visualize operation models or to understand concrete functioning of operations.</w:t>
      </w:r>
    </w:p>
    <w:p w:rsidR="002C4D49" w:rsidRPr="00D527FA" w:rsidRDefault="002C4D4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The syllabus remains a classical support and is very useful for learners</w:t>
      </w:r>
      <w:r w:rsidR="00D61202" w:rsidRPr="00D527FA">
        <w:rPr>
          <w:rFonts w:cs="Calibri"/>
          <w:sz w:val="20"/>
          <w:szCs w:val="20"/>
          <w:lang w:val="en-GB"/>
        </w:rPr>
        <w:t xml:space="preserve"> even if at higher level</w:t>
      </w:r>
      <w:r w:rsidRPr="00D527FA">
        <w:rPr>
          <w:rFonts w:cs="Calibri"/>
          <w:sz w:val="20"/>
          <w:szCs w:val="20"/>
          <w:lang w:val="en-GB"/>
        </w:rPr>
        <w:t>, if it respects certain conditions: structured, not definitely fixed support, which must be able to be updated according to the learning opportunities.</w:t>
      </w:r>
    </w:p>
    <w:p w:rsidR="002C4D49" w:rsidRPr="00D527FA" w:rsidRDefault="002C4D49" w:rsidP="002C4D49">
      <w:pPr>
        <w:spacing w:after="0" w:line="240" w:lineRule="auto"/>
        <w:jc w:val="both"/>
        <w:rPr>
          <w:rFonts w:cs="Calibri"/>
          <w:sz w:val="16"/>
          <w:szCs w:val="16"/>
          <w:lang w:val="en-GB"/>
        </w:rPr>
      </w:pPr>
    </w:p>
    <w:p w:rsidR="002C4D49" w:rsidRPr="00A11F34" w:rsidRDefault="002C4D49" w:rsidP="002C4D49">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PRODUCTIONS REQUIRED FROM LEARNERS</w:t>
      </w:r>
    </w:p>
    <w:p w:rsidR="002C4D49" w:rsidRPr="00D527FA" w:rsidRDefault="002C4D4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Written analyses of real situations on worksite.</w:t>
      </w:r>
    </w:p>
    <w:p w:rsidR="002C4D49" w:rsidRPr="00D527FA" w:rsidRDefault="002C4D4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Preparation of the grids for observation of real situations on worksite.</w:t>
      </w:r>
    </w:p>
    <w:p w:rsidR="002C4D49" w:rsidRPr="00D527FA" w:rsidRDefault="002C4D4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 xml:space="preserve">Grids for observation </w:t>
      </w:r>
      <w:r w:rsidR="00D61202" w:rsidRPr="00D527FA">
        <w:rPr>
          <w:rFonts w:cs="Calibri"/>
          <w:sz w:val="20"/>
          <w:szCs w:val="20"/>
          <w:lang w:val="en-GB"/>
        </w:rPr>
        <w:t xml:space="preserve">and analysis </w:t>
      </w:r>
      <w:r w:rsidRPr="00D527FA">
        <w:rPr>
          <w:rFonts w:cs="Calibri"/>
          <w:sz w:val="20"/>
          <w:szCs w:val="20"/>
          <w:lang w:val="en-GB"/>
        </w:rPr>
        <w:t>of real situations on worksite fulfilled.</w:t>
      </w:r>
    </w:p>
    <w:p w:rsidR="002C4D49" w:rsidRPr="00D527FA" w:rsidRDefault="002C4D4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Complete GANTT chart based on a given working situation and including all the documents needed.</w:t>
      </w:r>
    </w:p>
    <w:p w:rsidR="002C4D49" w:rsidRPr="00D527FA" w:rsidRDefault="002C4D4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Training diary and internship reports.</w:t>
      </w:r>
    </w:p>
    <w:p w:rsidR="00D61202" w:rsidRPr="00D527FA" w:rsidRDefault="00D61202"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Reports based on personal and complex reflection.</w:t>
      </w:r>
    </w:p>
    <w:p w:rsidR="00D61202" w:rsidRPr="00A11F34" w:rsidRDefault="00D61202">
      <w:pPr>
        <w:rPr>
          <w:rFonts w:cs="Calibri"/>
          <w:b/>
          <w:bCs/>
          <w:color w:val="E36C0A"/>
          <w:spacing w:val="-1"/>
          <w:sz w:val="24"/>
          <w:szCs w:val="24"/>
          <w:lang w:val="en-GB"/>
        </w:rPr>
      </w:pPr>
      <w:r w:rsidRPr="00A11F34">
        <w:rPr>
          <w:rFonts w:cs="Calibri"/>
          <w:b/>
          <w:bCs/>
          <w:color w:val="E36C0A"/>
          <w:spacing w:val="-1"/>
          <w:sz w:val="24"/>
          <w:szCs w:val="24"/>
          <w:lang w:val="en-GB"/>
        </w:rPr>
        <w:br w:type="page"/>
      </w:r>
    </w:p>
    <w:p w:rsidR="002C4D49" w:rsidRPr="00A11F34" w:rsidRDefault="002C4D49" w:rsidP="00641777">
      <w:pPr>
        <w:pStyle w:val="Paragraphedeliste"/>
        <w:spacing w:after="0" w:line="240" w:lineRule="auto"/>
        <w:ind w:left="426"/>
        <w:rPr>
          <w:rFonts w:cs="Calibri"/>
          <w:b/>
          <w:bCs/>
          <w:color w:val="E36C0A"/>
          <w:spacing w:val="-1"/>
          <w:sz w:val="24"/>
          <w:szCs w:val="24"/>
          <w:lang w:val="en-GB"/>
        </w:rPr>
      </w:pPr>
    </w:p>
    <w:p w:rsidR="002C4D49" w:rsidRPr="00A11F34" w:rsidRDefault="002C4D49" w:rsidP="00641777">
      <w:pPr>
        <w:pStyle w:val="Paragraphedeliste"/>
        <w:spacing w:after="0" w:line="240" w:lineRule="auto"/>
        <w:ind w:left="426"/>
        <w:rPr>
          <w:rFonts w:cs="Calibri"/>
          <w:b/>
          <w:bCs/>
          <w:color w:val="E36C0A"/>
          <w:spacing w:val="-1"/>
          <w:sz w:val="24"/>
          <w:szCs w:val="24"/>
          <w:lang w:val="en-GB"/>
        </w:rPr>
      </w:pPr>
    </w:p>
    <w:p w:rsidR="002C4D49" w:rsidRPr="00A11F34" w:rsidRDefault="002C4D49" w:rsidP="002C4D49">
      <w:pPr>
        <w:spacing w:after="0" w:line="240" w:lineRule="auto"/>
        <w:rPr>
          <w:rFonts w:ascii="Eras Bold ITC" w:hAnsi="Eras Bold ITC" w:cs="Aharoni"/>
          <w:bCs/>
          <w:color w:val="1F497D"/>
          <w:w w:val="99"/>
          <w:position w:val="1"/>
          <w:sz w:val="24"/>
          <w:szCs w:val="24"/>
          <w:lang w:val="en-GB"/>
        </w:rPr>
      </w:pPr>
      <w:r w:rsidRPr="00A11F34">
        <w:rPr>
          <w:rFonts w:ascii="Eras Bold ITC" w:hAnsi="Eras Bold ITC" w:cs="Aharoni"/>
          <w:bCs/>
          <w:color w:val="1F497D"/>
          <w:w w:val="99"/>
          <w:position w:val="1"/>
          <w:sz w:val="24"/>
          <w:szCs w:val="24"/>
          <w:lang w:val="en-GB"/>
        </w:rPr>
        <w:t>ACTIVITY AO7: Digital Competence</w:t>
      </w:r>
    </w:p>
    <w:p w:rsidR="002C4D49" w:rsidRPr="00D527FA" w:rsidRDefault="002C4D49" w:rsidP="002C4D49">
      <w:pPr>
        <w:spacing w:after="0" w:line="240" w:lineRule="auto"/>
        <w:rPr>
          <w:sz w:val="16"/>
          <w:szCs w:val="16"/>
          <w:lang w:val="en-GB"/>
        </w:rPr>
      </w:pPr>
    </w:p>
    <w:p w:rsidR="004C76C7" w:rsidRPr="00A11F34" w:rsidRDefault="004C76C7" w:rsidP="007C561D">
      <w:pPr>
        <w:pStyle w:val="Paragraphedeliste"/>
        <w:numPr>
          <w:ilvl w:val="0"/>
          <w:numId w:val="2"/>
        </w:numPr>
        <w:spacing w:after="0" w:line="240" w:lineRule="auto"/>
        <w:ind w:left="426"/>
        <w:rPr>
          <w:rFonts w:cs="Calibri"/>
          <w:b/>
          <w:bCs/>
          <w:color w:val="365F91"/>
          <w:spacing w:val="-1"/>
          <w:sz w:val="24"/>
          <w:szCs w:val="24"/>
          <w:lang w:val="en-GB"/>
        </w:rPr>
      </w:pPr>
      <w:r w:rsidRPr="00A11F34">
        <w:rPr>
          <w:rFonts w:cs="Calibri"/>
          <w:b/>
          <w:bCs/>
          <w:color w:val="365F91"/>
          <w:spacing w:val="-1"/>
          <w:sz w:val="24"/>
          <w:szCs w:val="24"/>
          <w:lang w:val="en-GB"/>
        </w:rPr>
        <w:t xml:space="preserve">A07.LU.28. The basics of the operating system Windows, the text processing Word and the e-mail program Outlook </w:t>
      </w:r>
      <w:r w:rsidRPr="00A11F34">
        <w:rPr>
          <w:rFonts w:cs="Calibri"/>
          <w:bCs/>
          <w:color w:val="E36C0A"/>
          <w:spacing w:val="-1"/>
          <w:sz w:val="24"/>
          <w:szCs w:val="24"/>
          <w:lang w:val="en-GB"/>
        </w:rPr>
        <w:t xml:space="preserve">(Duration suggested: </w:t>
      </w:r>
      <w:r w:rsidR="0033538B" w:rsidRPr="00A11F34">
        <w:rPr>
          <w:rFonts w:cs="Calibri"/>
          <w:bCs/>
          <w:color w:val="E36C0A"/>
          <w:spacing w:val="-1"/>
          <w:sz w:val="24"/>
          <w:szCs w:val="24"/>
          <w:lang w:val="en-GB"/>
        </w:rPr>
        <w:t>16</w:t>
      </w:r>
      <w:r w:rsidRPr="00A11F34">
        <w:rPr>
          <w:rFonts w:cs="Calibri"/>
          <w:bCs/>
          <w:color w:val="E36C0A"/>
          <w:spacing w:val="-1"/>
          <w:sz w:val="24"/>
          <w:szCs w:val="24"/>
          <w:lang w:val="en-GB"/>
        </w:rPr>
        <w:t> hrs</w:t>
      </w:r>
      <w:r w:rsidR="005D72DF" w:rsidRPr="00A11F34">
        <w:rPr>
          <w:rFonts w:cs="Calibri"/>
          <w:bCs/>
          <w:color w:val="E36C0A"/>
          <w:spacing w:val="-1"/>
          <w:sz w:val="24"/>
          <w:szCs w:val="24"/>
          <w:lang w:val="en-GB"/>
        </w:rPr>
        <w:t xml:space="preserve"> in training centre</w:t>
      </w:r>
      <w:r w:rsidRPr="00A11F34">
        <w:rPr>
          <w:rFonts w:cs="Calibri"/>
          <w:bCs/>
          <w:color w:val="E36C0A"/>
          <w:spacing w:val="-1"/>
          <w:sz w:val="24"/>
          <w:szCs w:val="24"/>
          <w:lang w:val="en-GB"/>
        </w:rPr>
        <w:t>)</w:t>
      </w:r>
    </w:p>
    <w:p w:rsidR="004C76C7" w:rsidRPr="00A11F34" w:rsidRDefault="004C76C7" w:rsidP="007C561D">
      <w:pPr>
        <w:pStyle w:val="Paragraphedeliste"/>
        <w:numPr>
          <w:ilvl w:val="0"/>
          <w:numId w:val="2"/>
        </w:numPr>
        <w:spacing w:after="0" w:line="240" w:lineRule="auto"/>
        <w:ind w:left="426"/>
        <w:rPr>
          <w:rFonts w:cs="Calibri"/>
          <w:b/>
          <w:bCs/>
          <w:color w:val="365F91"/>
          <w:spacing w:val="-1"/>
          <w:sz w:val="24"/>
          <w:szCs w:val="24"/>
          <w:lang w:val="en-GB"/>
        </w:rPr>
      </w:pPr>
      <w:r w:rsidRPr="00A11F34">
        <w:rPr>
          <w:rFonts w:cs="Calibri"/>
          <w:b/>
          <w:bCs/>
          <w:color w:val="365F91"/>
          <w:spacing w:val="-1"/>
          <w:sz w:val="24"/>
          <w:szCs w:val="24"/>
          <w:lang w:val="en-GB"/>
        </w:rPr>
        <w:t xml:space="preserve">A07.LU.29. Construction site management with support of Microsoft programs </w:t>
      </w:r>
      <w:r w:rsidRPr="00A11F34">
        <w:rPr>
          <w:rFonts w:cs="Calibri"/>
          <w:bCs/>
          <w:color w:val="E36C0A"/>
          <w:spacing w:val="-1"/>
          <w:sz w:val="24"/>
          <w:szCs w:val="24"/>
          <w:lang w:val="en-GB"/>
        </w:rPr>
        <w:t xml:space="preserve">(Duration suggested: </w:t>
      </w:r>
      <w:r w:rsidR="005D72DF" w:rsidRPr="00A11F34">
        <w:rPr>
          <w:rFonts w:cs="Calibri"/>
          <w:bCs/>
          <w:color w:val="E36C0A"/>
          <w:spacing w:val="-1"/>
          <w:sz w:val="24"/>
          <w:szCs w:val="24"/>
          <w:lang w:val="en-GB"/>
        </w:rPr>
        <w:t>16 hrs in training centre</w:t>
      </w:r>
      <w:r w:rsidRPr="00A11F34">
        <w:rPr>
          <w:rFonts w:cs="Calibri"/>
          <w:bCs/>
          <w:color w:val="E36C0A"/>
          <w:spacing w:val="-1"/>
          <w:sz w:val="24"/>
          <w:szCs w:val="24"/>
          <w:lang w:val="en-GB"/>
        </w:rPr>
        <w:t>)</w:t>
      </w:r>
    </w:p>
    <w:p w:rsidR="004C76C7" w:rsidRPr="00A11F34" w:rsidRDefault="004C76C7" w:rsidP="007C561D">
      <w:pPr>
        <w:pStyle w:val="Paragraphedeliste"/>
        <w:numPr>
          <w:ilvl w:val="0"/>
          <w:numId w:val="2"/>
        </w:numPr>
        <w:spacing w:after="0" w:line="240" w:lineRule="auto"/>
        <w:ind w:left="426"/>
        <w:rPr>
          <w:rFonts w:cs="Calibri"/>
          <w:b/>
          <w:bCs/>
          <w:color w:val="365F91"/>
          <w:spacing w:val="-1"/>
          <w:sz w:val="24"/>
          <w:szCs w:val="24"/>
          <w:lang w:val="en-GB"/>
        </w:rPr>
      </w:pPr>
      <w:r w:rsidRPr="00A11F34">
        <w:rPr>
          <w:rFonts w:cs="Calibri"/>
          <w:b/>
          <w:bCs/>
          <w:color w:val="365F91"/>
          <w:spacing w:val="-1"/>
          <w:sz w:val="24"/>
          <w:szCs w:val="24"/>
          <w:lang w:val="en-GB"/>
        </w:rPr>
        <w:t xml:space="preserve">A07.LU.30. Advanced operating system Windows and Microsoft Office programs </w:t>
      </w:r>
      <w:r w:rsidRPr="00A11F34">
        <w:rPr>
          <w:rFonts w:cs="Calibri"/>
          <w:bCs/>
          <w:color w:val="E36C0A"/>
          <w:spacing w:val="-1"/>
          <w:sz w:val="24"/>
          <w:szCs w:val="24"/>
          <w:lang w:val="en-GB"/>
        </w:rPr>
        <w:t xml:space="preserve">(Duration suggested: </w:t>
      </w:r>
      <w:r w:rsidR="005D2D36" w:rsidRPr="00A11F34">
        <w:rPr>
          <w:rFonts w:cs="Calibri"/>
          <w:bCs/>
          <w:color w:val="E36C0A"/>
          <w:spacing w:val="-1"/>
          <w:sz w:val="24"/>
          <w:szCs w:val="24"/>
          <w:lang w:val="en-GB"/>
        </w:rPr>
        <w:t>24</w:t>
      </w:r>
      <w:r w:rsidR="005D72DF" w:rsidRPr="00A11F34">
        <w:rPr>
          <w:rFonts w:cs="Calibri"/>
          <w:bCs/>
          <w:color w:val="E36C0A"/>
          <w:spacing w:val="-1"/>
          <w:sz w:val="24"/>
          <w:szCs w:val="24"/>
          <w:lang w:val="en-GB"/>
        </w:rPr>
        <w:t> hrs in training centre</w:t>
      </w:r>
      <w:r w:rsidRPr="00A11F34">
        <w:rPr>
          <w:rFonts w:cs="Calibri"/>
          <w:bCs/>
          <w:color w:val="E36C0A"/>
          <w:spacing w:val="-1"/>
          <w:sz w:val="24"/>
          <w:szCs w:val="24"/>
          <w:lang w:val="en-GB"/>
        </w:rPr>
        <w:t>)</w:t>
      </w:r>
    </w:p>
    <w:p w:rsidR="004C76C7" w:rsidRPr="00A11F34" w:rsidRDefault="004C76C7" w:rsidP="007C561D">
      <w:pPr>
        <w:pStyle w:val="Paragraphedeliste"/>
        <w:numPr>
          <w:ilvl w:val="0"/>
          <w:numId w:val="2"/>
        </w:numPr>
        <w:spacing w:after="0" w:line="240" w:lineRule="auto"/>
        <w:ind w:left="426"/>
        <w:rPr>
          <w:rFonts w:cs="Calibri"/>
          <w:b/>
          <w:bCs/>
          <w:color w:val="365F91"/>
          <w:spacing w:val="-1"/>
          <w:sz w:val="24"/>
          <w:szCs w:val="24"/>
          <w:lang w:val="en-GB"/>
        </w:rPr>
      </w:pPr>
      <w:r w:rsidRPr="00A11F34">
        <w:rPr>
          <w:rFonts w:cs="Calibri"/>
          <w:b/>
          <w:bCs/>
          <w:color w:val="365F91"/>
          <w:spacing w:val="-1"/>
          <w:sz w:val="24"/>
          <w:szCs w:val="24"/>
          <w:lang w:val="en-GB"/>
        </w:rPr>
        <w:t xml:space="preserve">A07.LU.31. The basics for using internet </w:t>
      </w:r>
      <w:r w:rsidRPr="00A11F34">
        <w:rPr>
          <w:rFonts w:cs="Calibri"/>
          <w:bCs/>
          <w:color w:val="E36C0A"/>
          <w:spacing w:val="-1"/>
          <w:sz w:val="24"/>
          <w:szCs w:val="24"/>
          <w:lang w:val="en-GB"/>
        </w:rPr>
        <w:t xml:space="preserve">(Duration suggested: </w:t>
      </w:r>
      <w:r w:rsidR="005D72DF" w:rsidRPr="00A11F34">
        <w:rPr>
          <w:rFonts w:cs="Calibri"/>
          <w:bCs/>
          <w:color w:val="E36C0A"/>
          <w:spacing w:val="-1"/>
          <w:sz w:val="24"/>
          <w:szCs w:val="24"/>
          <w:lang w:val="en-GB"/>
        </w:rPr>
        <w:t>16 hrs in training centre</w:t>
      </w:r>
      <w:r w:rsidRPr="00A11F34">
        <w:rPr>
          <w:rFonts w:cs="Calibri"/>
          <w:bCs/>
          <w:color w:val="E36C0A"/>
          <w:spacing w:val="-1"/>
          <w:sz w:val="24"/>
          <w:szCs w:val="24"/>
          <w:lang w:val="en-GB"/>
        </w:rPr>
        <w:t>)</w:t>
      </w:r>
    </w:p>
    <w:p w:rsidR="004C76C7" w:rsidRPr="00A11F34" w:rsidRDefault="004C76C7" w:rsidP="007C561D">
      <w:pPr>
        <w:pStyle w:val="Paragraphedeliste"/>
        <w:numPr>
          <w:ilvl w:val="0"/>
          <w:numId w:val="2"/>
        </w:numPr>
        <w:spacing w:after="0" w:line="240" w:lineRule="auto"/>
        <w:ind w:left="426"/>
        <w:rPr>
          <w:rFonts w:cs="Calibri"/>
          <w:b/>
          <w:bCs/>
          <w:color w:val="365F91"/>
          <w:spacing w:val="-1"/>
          <w:sz w:val="24"/>
          <w:szCs w:val="24"/>
          <w:lang w:val="en-GB"/>
        </w:rPr>
      </w:pPr>
      <w:r w:rsidRPr="00A11F34">
        <w:rPr>
          <w:rFonts w:cs="Calibri"/>
          <w:b/>
          <w:bCs/>
          <w:color w:val="365F91"/>
          <w:spacing w:val="-1"/>
          <w:sz w:val="24"/>
          <w:szCs w:val="24"/>
          <w:lang w:val="en-GB"/>
        </w:rPr>
        <w:t xml:space="preserve">A07.LU.32. Using the Internet safely - Application possibilities and limits </w:t>
      </w:r>
      <w:r w:rsidRPr="00A11F34">
        <w:rPr>
          <w:rFonts w:cs="Calibri"/>
          <w:bCs/>
          <w:color w:val="E36C0A"/>
          <w:spacing w:val="-1"/>
          <w:sz w:val="24"/>
          <w:szCs w:val="24"/>
          <w:lang w:val="en-GB"/>
        </w:rPr>
        <w:t xml:space="preserve">(Duration suggested: </w:t>
      </w:r>
      <w:r w:rsidR="005D72DF" w:rsidRPr="00A11F34">
        <w:rPr>
          <w:rFonts w:cs="Calibri"/>
          <w:bCs/>
          <w:color w:val="E36C0A"/>
          <w:spacing w:val="-1"/>
          <w:sz w:val="24"/>
          <w:szCs w:val="24"/>
          <w:lang w:val="en-GB"/>
        </w:rPr>
        <w:t>16 hrs in training centre</w:t>
      </w:r>
      <w:r w:rsidRPr="00A11F34">
        <w:rPr>
          <w:rFonts w:cs="Calibri"/>
          <w:bCs/>
          <w:color w:val="E36C0A"/>
          <w:spacing w:val="-1"/>
          <w:sz w:val="24"/>
          <w:szCs w:val="24"/>
          <w:lang w:val="en-GB"/>
        </w:rPr>
        <w:t>)</w:t>
      </w:r>
    </w:p>
    <w:p w:rsidR="004C76C7" w:rsidRPr="00A11F34" w:rsidRDefault="004C76C7" w:rsidP="007C561D">
      <w:pPr>
        <w:pStyle w:val="Paragraphedeliste"/>
        <w:numPr>
          <w:ilvl w:val="0"/>
          <w:numId w:val="2"/>
        </w:numPr>
        <w:spacing w:after="0" w:line="240" w:lineRule="auto"/>
        <w:ind w:left="426"/>
        <w:rPr>
          <w:rFonts w:cs="Calibri"/>
          <w:b/>
          <w:bCs/>
          <w:color w:val="365F91"/>
          <w:spacing w:val="-1"/>
          <w:sz w:val="24"/>
          <w:szCs w:val="24"/>
          <w:lang w:val="en-GB"/>
        </w:rPr>
      </w:pPr>
      <w:r w:rsidRPr="00A11F34">
        <w:rPr>
          <w:rFonts w:cs="Calibri"/>
          <w:b/>
          <w:bCs/>
          <w:color w:val="365F91"/>
          <w:spacing w:val="-1"/>
          <w:sz w:val="24"/>
          <w:szCs w:val="24"/>
          <w:lang w:val="en-GB"/>
        </w:rPr>
        <w:t xml:space="preserve">A07.LU.33. Using Internet for technical and business development in practice </w:t>
      </w:r>
      <w:r w:rsidRPr="00A11F34">
        <w:rPr>
          <w:rFonts w:cs="Calibri"/>
          <w:bCs/>
          <w:color w:val="E36C0A"/>
          <w:spacing w:val="-1"/>
          <w:sz w:val="24"/>
          <w:szCs w:val="24"/>
          <w:lang w:val="en-GB"/>
        </w:rPr>
        <w:t xml:space="preserve">(Duration suggested: </w:t>
      </w:r>
      <w:r w:rsidR="005D72DF" w:rsidRPr="00A11F34">
        <w:rPr>
          <w:rFonts w:cs="Calibri"/>
          <w:bCs/>
          <w:color w:val="E36C0A"/>
          <w:spacing w:val="-1"/>
          <w:sz w:val="24"/>
          <w:szCs w:val="24"/>
          <w:lang w:val="en-GB"/>
        </w:rPr>
        <w:t>16 hrs in training centre</w:t>
      </w:r>
      <w:r w:rsidRPr="00A11F34">
        <w:rPr>
          <w:rFonts w:cs="Calibri"/>
          <w:bCs/>
          <w:color w:val="E36C0A"/>
          <w:spacing w:val="-1"/>
          <w:sz w:val="24"/>
          <w:szCs w:val="24"/>
          <w:lang w:val="en-GB"/>
        </w:rPr>
        <w:t>)</w:t>
      </w:r>
    </w:p>
    <w:p w:rsidR="004C76C7" w:rsidRPr="00A11F34" w:rsidRDefault="004C76C7" w:rsidP="00D61202">
      <w:pPr>
        <w:spacing w:after="0" w:line="240" w:lineRule="auto"/>
        <w:rPr>
          <w:rFonts w:cs="Calibri"/>
          <w:b/>
          <w:bCs/>
          <w:color w:val="365F91"/>
          <w:spacing w:val="-1"/>
          <w:sz w:val="16"/>
          <w:szCs w:val="16"/>
          <w:lang w:val="en-GB"/>
        </w:rPr>
      </w:pPr>
    </w:p>
    <w:p w:rsidR="005D72DF" w:rsidRPr="00D527FA" w:rsidRDefault="005D72DF" w:rsidP="00085D0D">
      <w:pPr>
        <w:spacing w:after="0" w:line="240" w:lineRule="auto"/>
        <w:jc w:val="both"/>
        <w:rPr>
          <w:rFonts w:cs="Calibri"/>
          <w:bCs/>
          <w:spacing w:val="-1"/>
          <w:sz w:val="20"/>
          <w:szCs w:val="20"/>
          <w:lang w:val="en-GB"/>
        </w:rPr>
      </w:pPr>
      <w:r w:rsidRPr="00D527FA">
        <w:rPr>
          <w:rFonts w:cs="Calibri"/>
          <w:bCs/>
          <w:spacing w:val="-1"/>
          <w:sz w:val="20"/>
          <w:szCs w:val="20"/>
          <w:lang w:val="en-GB"/>
        </w:rPr>
        <w:t xml:space="preserve">The learning units proposed can be easily customisable </w:t>
      </w:r>
      <w:r w:rsidR="005D2D36" w:rsidRPr="00D527FA">
        <w:rPr>
          <w:rFonts w:cs="Calibri"/>
          <w:bCs/>
          <w:spacing w:val="-1"/>
          <w:sz w:val="20"/>
          <w:szCs w:val="20"/>
          <w:lang w:val="en-GB"/>
        </w:rPr>
        <w:t>and grouped together to create larger modules, but in this case it is highly recommended to privilege discontinuing training.</w:t>
      </w:r>
    </w:p>
    <w:p w:rsidR="002C4D49" w:rsidRPr="00A11F34" w:rsidRDefault="002C4D49" w:rsidP="002C4D49">
      <w:pPr>
        <w:spacing w:after="0" w:line="240" w:lineRule="auto"/>
        <w:rPr>
          <w:rFonts w:cs="Calibri"/>
          <w:b/>
          <w:bCs/>
          <w:color w:val="E36C0A"/>
          <w:spacing w:val="-1"/>
          <w:sz w:val="16"/>
          <w:szCs w:val="16"/>
          <w:lang w:val="en-GB"/>
        </w:rPr>
      </w:pPr>
    </w:p>
    <w:p w:rsidR="0033538B" w:rsidRPr="00A11F34" w:rsidRDefault="002C4D49" w:rsidP="0033538B">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IN TRAINING CENTRE</w:t>
      </w:r>
    </w:p>
    <w:p w:rsidR="0033538B" w:rsidRPr="00D527FA" w:rsidRDefault="0033538B"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Each learning unit can be split in several 4 hour sequences that can be organised as continuing or discontinuing training.</w:t>
      </w:r>
    </w:p>
    <w:p w:rsidR="0033538B" w:rsidRPr="00D527FA" w:rsidRDefault="0033538B"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Discontinuing training should be privileged to enable learners to experience their learning outcomes in concrete work situations without direct intervention of trainers.</w:t>
      </w:r>
    </w:p>
    <w:p w:rsidR="0033538B" w:rsidRPr="00D527FA" w:rsidRDefault="0033538B"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Learning based in the creation of situations (to be solved) by the learners themselves: case studying.</w:t>
      </w:r>
    </w:p>
    <w:p w:rsidR="002C4D49" w:rsidRPr="00D527FA" w:rsidRDefault="0033538B"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The trainers (experienced in the construction sector)</w:t>
      </w:r>
      <w:r w:rsidR="0024798F" w:rsidRPr="00D527FA">
        <w:rPr>
          <w:rFonts w:cs="Calibri"/>
          <w:sz w:val="20"/>
          <w:szCs w:val="20"/>
          <w:lang w:val="en-GB"/>
        </w:rPr>
        <w:t xml:space="preserve"> intervene as resource and support. They do not suggest solutions immediately, but invite learners to find them by themselves first.</w:t>
      </w:r>
    </w:p>
    <w:p w:rsidR="00B17419" w:rsidRPr="00D527FA" w:rsidRDefault="00B1741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Learning by doing to gradually get used to using internet, including search engines, downloading and uploading documents and data bases with data protection.</w:t>
      </w:r>
    </w:p>
    <w:p w:rsidR="004340FC" w:rsidRPr="00D527FA" w:rsidRDefault="004340FC"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Learning by doing to gradually get used to selecting and using various IT applications adjusted to appropriate work situations.</w:t>
      </w:r>
    </w:p>
    <w:p w:rsidR="00B17419" w:rsidRPr="00D527FA" w:rsidRDefault="00B1741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Learning by doing to gradually get used to protect her/himself against malware</w:t>
      </w:r>
      <w:r w:rsidR="004340FC" w:rsidRPr="00D527FA">
        <w:rPr>
          <w:rFonts w:cs="Calibri"/>
          <w:sz w:val="20"/>
          <w:szCs w:val="20"/>
          <w:lang w:val="en-GB"/>
        </w:rPr>
        <w:t xml:space="preserve"> of any kind, with a progressively developed capacity of c</w:t>
      </w:r>
      <w:r w:rsidRPr="00D527FA">
        <w:rPr>
          <w:rFonts w:cs="Calibri"/>
          <w:sz w:val="20"/>
          <w:szCs w:val="20"/>
          <w:lang w:val="en-GB"/>
        </w:rPr>
        <w:t>ritical review of content</w:t>
      </w:r>
      <w:r w:rsidR="004340FC" w:rsidRPr="00D527FA">
        <w:rPr>
          <w:rFonts w:cs="Calibri"/>
          <w:sz w:val="20"/>
          <w:szCs w:val="20"/>
          <w:lang w:val="en-GB"/>
        </w:rPr>
        <w:t>s</w:t>
      </w:r>
      <w:r w:rsidRPr="00D527FA">
        <w:rPr>
          <w:rFonts w:cs="Calibri"/>
          <w:sz w:val="20"/>
          <w:szCs w:val="20"/>
          <w:lang w:val="en-GB"/>
        </w:rPr>
        <w:t xml:space="preserve"> (</w:t>
      </w:r>
      <w:r w:rsidR="004340FC" w:rsidRPr="00D527FA">
        <w:rPr>
          <w:rFonts w:cs="Calibri"/>
          <w:sz w:val="20"/>
          <w:szCs w:val="20"/>
          <w:lang w:val="en-GB"/>
        </w:rPr>
        <w:t xml:space="preserve">emails, </w:t>
      </w:r>
      <w:r w:rsidRPr="00D527FA">
        <w:rPr>
          <w:rFonts w:cs="Calibri"/>
          <w:sz w:val="20"/>
          <w:szCs w:val="20"/>
          <w:lang w:val="en-GB"/>
        </w:rPr>
        <w:t>blogs, forums</w:t>
      </w:r>
      <w:r w:rsidR="004340FC" w:rsidRPr="00D527FA">
        <w:rPr>
          <w:rFonts w:cs="Calibri"/>
          <w:sz w:val="20"/>
          <w:szCs w:val="20"/>
          <w:lang w:val="en-GB"/>
        </w:rPr>
        <w:t>, etc.</w:t>
      </w:r>
      <w:r w:rsidRPr="00D527FA">
        <w:rPr>
          <w:rFonts w:cs="Calibri"/>
          <w:sz w:val="20"/>
          <w:szCs w:val="20"/>
          <w:lang w:val="en-GB"/>
        </w:rPr>
        <w:t>)</w:t>
      </w:r>
      <w:r w:rsidR="004340FC" w:rsidRPr="00D527FA">
        <w:rPr>
          <w:rFonts w:cs="Calibri"/>
          <w:sz w:val="20"/>
          <w:szCs w:val="20"/>
          <w:lang w:val="en-GB"/>
        </w:rPr>
        <w:t>.</w:t>
      </w:r>
    </w:p>
    <w:p w:rsidR="0024798F" w:rsidRPr="00A11F34" w:rsidRDefault="0024798F" w:rsidP="0024798F">
      <w:pPr>
        <w:spacing w:after="0" w:line="240" w:lineRule="auto"/>
        <w:ind w:left="426"/>
        <w:jc w:val="both"/>
        <w:rPr>
          <w:rFonts w:cs="Calibri"/>
          <w:color w:val="E36C0A"/>
          <w:sz w:val="16"/>
          <w:szCs w:val="16"/>
          <w:lang w:val="en-GB"/>
        </w:rPr>
      </w:pPr>
    </w:p>
    <w:p w:rsidR="002C4D49" w:rsidRPr="00A11F34" w:rsidRDefault="002C4D49" w:rsidP="002C4D49">
      <w:pPr>
        <w:pStyle w:val="Paragraphedeliste"/>
        <w:spacing w:after="0" w:line="240" w:lineRule="auto"/>
        <w:ind w:left="426"/>
        <w:rPr>
          <w:rFonts w:cs="Calibri"/>
          <w:bCs/>
          <w:color w:val="E36C0A"/>
          <w:spacing w:val="-1"/>
          <w:sz w:val="24"/>
          <w:szCs w:val="24"/>
          <w:lang w:val="en-GB"/>
        </w:rPr>
      </w:pPr>
      <w:r w:rsidRPr="00A11F34">
        <w:rPr>
          <w:rFonts w:cs="Calibri"/>
          <w:b/>
          <w:bCs/>
          <w:color w:val="E36C0A"/>
          <w:spacing w:val="-1"/>
          <w:sz w:val="24"/>
          <w:szCs w:val="24"/>
          <w:lang w:val="en-GB"/>
        </w:rPr>
        <w:t>E-LEARNING</w:t>
      </w:r>
    </w:p>
    <w:p w:rsidR="0024798F" w:rsidRPr="00D527FA" w:rsidRDefault="002C4D49"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Individual work consisting in exploitation of digital resources, in line with instructions given in training centres and moderated by the observatio</w:t>
      </w:r>
      <w:r w:rsidR="004340FC" w:rsidRPr="00D527FA">
        <w:rPr>
          <w:rFonts w:cs="Calibri"/>
          <w:sz w:val="20"/>
          <w:szCs w:val="20"/>
          <w:lang w:val="en-GB"/>
        </w:rPr>
        <w:t>ns made in company for information or instruction purposes.</w:t>
      </w:r>
    </w:p>
    <w:p w:rsidR="002C4D49" w:rsidRPr="00D527FA" w:rsidRDefault="0024798F"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 xml:space="preserve">Dialogue via email or other virtual means with trainer (or virtual </w:t>
      </w:r>
      <w:r w:rsidR="00B17419" w:rsidRPr="00D527FA">
        <w:rPr>
          <w:rFonts w:cs="Calibri"/>
          <w:sz w:val="20"/>
          <w:szCs w:val="20"/>
          <w:lang w:val="en-GB"/>
        </w:rPr>
        <w:t>coach</w:t>
      </w:r>
      <w:r w:rsidRPr="00D527FA">
        <w:rPr>
          <w:rFonts w:cs="Calibri"/>
          <w:sz w:val="20"/>
          <w:szCs w:val="20"/>
          <w:lang w:val="en-GB"/>
        </w:rPr>
        <w:t>) based of concrete productions and leading to problem solving.</w:t>
      </w:r>
    </w:p>
    <w:p w:rsidR="00265B12" w:rsidRPr="00D527FA" w:rsidRDefault="00265B12"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Video conferencing system (for example: Adobe Connect, Skype or Teamview)</w:t>
      </w:r>
      <w:r w:rsidR="00085D0D" w:rsidRPr="00D527FA">
        <w:rPr>
          <w:rFonts w:cs="Calibri"/>
          <w:sz w:val="20"/>
          <w:szCs w:val="20"/>
          <w:lang w:val="en-GB"/>
        </w:rPr>
        <w:t>.</w:t>
      </w:r>
    </w:p>
    <w:p w:rsidR="0024798F" w:rsidRPr="00D527FA" w:rsidRDefault="0024798F" w:rsidP="0024798F">
      <w:pPr>
        <w:pStyle w:val="Paragraphedeliste"/>
        <w:spacing w:after="0" w:line="240" w:lineRule="auto"/>
        <w:jc w:val="both"/>
        <w:rPr>
          <w:rFonts w:cs="Calibri"/>
          <w:sz w:val="20"/>
          <w:szCs w:val="20"/>
          <w:lang w:val="en-GB"/>
        </w:rPr>
      </w:pPr>
    </w:p>
    <w:p w:rsidR="002C4D49" w:rsidRPr="00A11F34" w:rsidRDefault="002C4D49" w:rsidP="002C4D49">
      <w:pPr>
        <w:pStyle w:val="Paragraphedeliste"/>
        <w:spacing w:after="0" w:line="240" w:lineRule="auto"/>
        <w:ind w:left="426"/>
        <w:rPr>
          <w:rFonts w:cs="Calibri"/>
          <w:bCs/>
          <w:color w:val="E36C0A"/>
          <w:spacing w:val="-1"/>
          <w:sz w:val="24"/>
          <w:szCs w:val="24"/>
          <w:lang w:val="en-GB"/>
        </w:rPr>
      </w:pPr>
      <w:r w:rsidRPr="00A11F34">
        <w:rPr>
          <w:rFonts w:cs="Calibri"/>
          <w:b/>
          <w:bCs/>
          <w:color w:val="E36C0A"/>
          <w:spacing w:val="-1"/>
          <w:sz w:val="24"/>
          <w:szCs w:val="24"/>
          <w:lang w:val="en-GB"/>
        </w:rPr>
        <w:t>MATERIAL AND VIRTUAL TOOLS TO BE USED</w:t>
      </w:r>
    </w:p>
    <w:p w:rsidR="00265B12" w:rsidRPr="00D527FA" w:rsidRDefault="00265B12"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Internet connection, adapted usage rights for lecturer and participant; headset.</w:t>
      </w:r>
    </w:p>
    <w:p w:rsidR="000B172A" w:rsidRPr="00D527FA" w:rsidRDefault="0024798F"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Documents: list of case studies for different problem solving situations</w:t>
      </w:r>
      <w:r w:rsidR="00792EBC" w:rsidRPr="00D527FA">
        <w:rPr>
          <w:rFonts w:cs="Calibri"/>
          <w:sz w:val="20"/>
          <w:szCs w:val="20"/>
          <w:lang w:val="en-GB"/>
        </w:rPr>
        <w:t>, forms to be fulfilled, sk</w:t>
      </w:r>
      <w:r w:rsidR="000B172A" w:rsidRPr="00D527FA">
        <w:rPr>
          <w:rFonts w:cs="Calibri"/>
          <w:sz w:val="20"/>
          <w:szCs w:val="20"/>
          <w:lang w:val="en-GB"/>
        </w:rPr>
        <w:t>etches or photos (if relevant), prefabricated texts, tables and graphics for answering questions, pattern solutions.</w:t>
      </w:r>
    </w:p>
    <w:p w:rsidR="000B172A" w:rsidRPr="00D527FA" w:rsidRDefault="00792EBC"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 xml:space="preserve">PC </w:t>
      </w:r>
      <w:r w:rsidR="00B17419" w:rsidRPr="00D527FA">
        <w:rPr>
          <w:rFonts w:cs="Calibri"/>
          <w:sz w:val="20"/>
          <w:szCs w:val="20"/>
          <w:lang w:val="en-GB"/>
        </w:rPr>
        <w:t xml:space="preserve">or notebooks </w:t>
      </w:r>
      <w:r w:rsidRPr="00D527FA">
        <w:rPr>
          <w:rFonts w:cs="Calibri"/>
          <w:sz w:val="20"/>
          <w:szCs w:val="20"/>
          <w:lang w:val="en-GB"/>
        </w:rPr>
        <w:t xml:space="preserve">with adjusted </w:t>
      </w:r>
      <w:r w:rsidR="0024798F" w:rsidRPr="00D527FA">
        <w:rPr>
          <w:rFonts w:cs="Calibri"/>
          <w:sz w:val="20"/>
          <w:szCs w:val="20"/>
          <w:lang w:val="en-GB"/>
        </w:rPr>
        <w:t>Software:</w:t>
      </w:r>
      <w:r w:rsidRPr="00D527FA">
        <w:rPr>
          <w:rFonts w:cs="Calibri"/>
          <w:sz w:val="20"/>
          <w:szCs w:val="20"/>
          <w:lang w:val="en-GB"/>
        </w:rPr>
        <w:t xml:space="preserve"> </w:t>
      </w:r>
      <w:r w:rsidR="0024798F" w:rsidRPr="00D527FA">
        <w:rPr>
          <w:rFonts w:cs="Calibri"/>
          <w:sz w:val="20"/>
          <w:szCs w:val="20"/>
          <w:lang w:val="en-GB"/>
        </w:rPr>
        <w:t>Current MS Windows version</w:t>
      </w:r>
      <w:r w:rsidRPr="00D527FA">
        <w:rPr>
          <w:rFonts w:cs="Calibri"/>
          <w:sz w:val="20"/>
          <w:szCs w:val="20"/>
          <w:lang w:val="en-GB"/>
        </w:rPr>
        <w:t xml:space="preserve">, </w:t>
      </w:r>
      <w:r w:rsidR="0024798F" w:rsidRPr="00D527FA">
        <w:rPr>
          <w:rFonts w:cs="Calibri"/>
          <w:sz w:val="20"/>
          <w:szCs w:val="20"/>
          <w:lang w:val="en-GB"/>
        </w:rPr>
        <w:t>Current MS Office version, especially MS Word</w:t>
      </w:r>
      <w:r w:rsidRPr="00D527FA">
        <w:rPr>
          <w:rFonts w:cs="Calibri"/>
          <w:sz w:val="20"/>
          <w:szCs w:val="20"/>
          <w:lang w:val="en-GB"/>
        </w:rPr>
        <w:t>.</w:t>
      </w:r>
    </w:p>
    <w:p w:rsidR="000B172A" w:rsidRPr="00D527FA" w:rsidRDefault="000B172A"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Databases, working with Microsoft systems, basics of project planning and mind maps, working with Microsoft environment.</w:t>
      </w:r>
    </w:p>
    <w:p w:rsidR="000B172A" w:rsidRPr="00D527FA" w:rsidRDefault="004340FC"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E-mail- and synchronous communication with a TeleCoach International® (if relevant).</w:t>
      </w:r>
    </w:p>
    <w:p w:rsidR="0024798F" w:rsidRPr="00D527FA" w:rsidRDefault="00792EBC"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lastRenderedPageBreak/>
        <w:t>Video-projector.</w:t>
      </w:r>
    </w:p>
    <w:p w:rsidR="002C4D49" w:rsidRPr="00D527FA" w:rsidRDefault="002C4D49" w:rsidP="002C4D49">
      <w:pPr>
        <w:spacing w:after="0" w:line="240" w:lineRule="auto"/>
        <w:jc w:val="both"/>
        <w:rPr>
          <w:rFonts w:cs="Calibri"/>
          <w:sz w:val="16"/>
          <w:szCs w:val="16"/>
          <w:lang w:val="en-GB"/>
        </w:rPr>
      </w:pPr>
    </w:p>
    <w:p w:rsidR="002C4D49" w:rsidRPr="00A11F34" w:rsidRDefault="002C4D49" w:rsidP="002C4D49">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PRODUCTIONS REQUIRED FROM LEARNERS</w:t>
      </w:r>
    </w:p>
    <w:p w:rsidR="005D2D36" w:rsidRPr="00D527FA" w:rsidRDefault="005D2D36" w:rsidP="005D2D36">
      <w:pPr>
        <w:spacing w:after="0" w:line="240" w:lineRule="auto"/>
        <w:ind w:firstLine="426"/>
        <w:rPr>
          <w:rFonts w:cs="Calibri"/>
          <w:bCs/>
          <w:spacing w:val="-1"/>
          <w:sz w:val="20"/>
          <w:szCs w:val="20"/>
          <w:lang w:val="en-GB"/>
        </w:rPr>
      </w:pPr>
      <w:r w:rsidRPr="00D527FA">
        <w:rPr>
          <w:rFonts w:cs="Calibri"/>
          <w:bCs/>
          <w:spacing w:val="-1"/>
          <w:sz w:val="20"/>
          <w:szCs w:val="20"/>
          <w:lang w:val="en-GB"/>
        </w:rPr>
        <w:t>Examples of the productions (required according to the specific learning objectives):</w:t>
      </w:r>
    </w:p>
    <w:p w:rsidR="00792EBC" w:rsidRPr="00D527FA" w:rsidRDefault="00792EBC"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Printable Word documents produced.</w:t>
      </w:r>
    </w:p>
    <w:p w:rsidR="00792EBC" w:rsidRPr="00D527FA" w:rsidRDefault="00792EBC"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Emails with attachments to different addresses sent.</w:t>
      </w:r>
    </w:p>
    <w:p w:rsidR="005D2D36" w:rsidRPr="00D527FA" w:rsidRDefault="005D2D36"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Various</w:t>
      </w:r>
      <w:r w:rsidR="00265B12" w:rsidRPr="00D527FA">
        <w:rPr>
          <w:rFonts w:cs="Calibri"/>
          <w:sz w:val="20"/>
          <w:szCs w:val="20"/>
          <w:lang w:val="en-GB"/>
        </w:rPr>
        <w:t xml:space="preserve"> databases created. </w:t>
      </w:r>
    </w:p>
    <w:p w:rsidR="00265B12" w:rsidRPr="00D527FA" w:rsidRDefault="005D2D36"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G</w:t>
      </w:r>
      <w:r w:rsidR="00265B12" w:rsidRPr="00D527FA">
        <w:rPr>
          <w:rFonts w:cs="Calibri"/>
          <w:sz w:val="20"/>
          <w:szCs w:val="20"/>
          <w:lang w:val="en-GB"/>
        </w:rPr>
        <w:t>rids, timesheets, schemes, work flow plans and mind maps created.</w:t>
      </w:r>
    </w:p>
    <w:p w:rsidR="005D2D36" w:rsidRPr="00D527FA" w:rsidRDefault="005D2D36"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Advanced formatted Word documents.</w:t>
      </w:r>
    </w:p>
    <w:p w:rsidR="005D2D36" w:rsidRPr="00D527FA" w:rsidRDefault="005D2D36"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Excel sheets for calculation.</w:t>
      </w:r>
    </w:p>
    <w:p w:rsidR="005D2D36" w:rsidRPr="00D527FA" w:rsidRDefault="005D2D36"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PowerPoint presentations.</w:t>
      </w:r>
    </w:p>
    <w:p w:rsidR="005D2D36" w:rsidRPr="00D527FA" w:rsidRDefault="005D2D36"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Examples of a right use of Outlook.</w:t>
      </w:r>
    </w:p>
    <w:p w:rsidR="002F2E15" w:rsidRPr="00D527FA" w:rsidRDefault="002F2E15" w:rsidP="002F2E15">
      <w:pPr>
        <w:widowControl/>
        <w:spacing w:after="0" w:line="240" w:lineRule="auto"/>
        <w:rPr>
          <w:rFonts w:cs="Arial"/>
          <w:sz w:val="18"/>
          <w:szCs w:val="18"/>
          <w:lang w:val="en-GB"/>
        </w:rPr>
      </w:pPr>
    </w:p>
    <w:p w:rsidR="00CE404B" w:rsidRPr="00D527FA" w:rsidRDefault="00CE404B" w:rsidP="002F2E15">
      <w:pPr>
        <w:widowControl/>
        <w:spacing w:after="0" w:line="240" w:lineRule="auto"/>
        <w:rPr>
          <w:rFonts w:cs="Arial"/>
          <w:sz w:val="18"/>
          <w:szCs w:val="18"/>
          <w:lang w:val="en-GB"/>
        </w:rPr>
      </w:pPr>
    </w:p>
    <w:p w:rsidR="002F2E15" w:rsidRPr="00A11F34" w:rsidRDefault="002F2E15" w:rsidP="007C561D">
      <w:pPr>
        <w:pStyle w:val="Paragraphedeliste"/>
        <w:numPr>
          <w:ilvl w:val="0"/>
          <w:numId w:val="2"/>
        </w:numPr>
        <w:spacing w:after="0" w:line="240" w:lineRule="auto"/>
        <w:ind w:left="426"/>
        <w:rPr>
          <w:rFonts w:cs="Calibri"/>
          <w:b/>
          <w:bCs/>
          <w:color w:val="365F91"/>
          <w:spacing w:val="-1"/>
          <w:sz w:val="24"/>
          <w:szCs w:val="24"/>
          <w:lang w:val="en-GB"/>
        </w:rPr>
      </w:pPr>
      <w:r w:rsidRPr="00A11F34">
        <w:rPr>
          <w:rFonts w:cs="Calibri"/>
          <w:b/>
          <w:bCs/>
          <w:color w:val="365F91"/>
          <w:spacing w:val="-1"/>
          <w:sz w:val="24"/>
          <w:szCs w:val="24"/>
          <w:lang w:val="en-GB"/>
        </w:rPr>
        <w:t xml:space="preserve">A07.LU.34. The basics for dealing with social media </w:t>
      </w:r>
      <w:r w:rsidRPr="00A11F34">
        <w:rPr>
          <w:rFonts w:cs="Calibri"/>
          <w:bCs/>
          <w:color w:val="E36C0A"/>
          <w:spacing w:val="-1"/>
          <w:sz w:val="24"/>
          <w:szCs w:val="24"/>
          <w:lang w:val="en-GB"/>
        </w:rPr>
        <w:t>(Duration suggested: 1</w:t>
      </w:r>
      <w:r w:rsidR="00211952" w:rsidRPr="00A11F34">
        <w:rPr>
          <w:rFonts w:cs="Calibri"/>
          <w:bCs/>
          <w:color w:val="E36C0A"/>
          <w:spacing w:val="-1"/>
          <w:sz w:val="24"/>
          <w:szCs w:val="24"/>
          <w:lang w:val="en-GB"/>
        </w:rPr>
        <w:t>2</w:t>
      </w:r>
      <w:r w:rsidRPr="00A11F34">
        <w:rPr>
          <w:rFonts w:cs="Calibri"/>
          <w:bCs/>
          <w:color w:val="E36C0A"/>
          <w:spacing w:val="-1"/>
          <w:sz w:val="24"/>
          <w:szCs w:val="24"/>
          <w:lang w:val="en-GB"/>
        </w:rPr>
        <w:t> hrs in training centre)</w:t>
      </w:r>
    </w:p>
    <w:p w:rsidR="002F2E15" w:rsidRPr="00A11F34" w:rsidRDefault="002F2E15" w:rsidP="007C561D">
      <w:pPr>
        <w:pStyle w:val="Paragraphedeliste"/>
        <w:numPr>
          <w:ilvl w:val="0"/>
          <w:numId w:val="2"/>
        </w:numPr>
        <w:spacing w:after="0" w:line="240" w:lineRule="auto"/>
        <w:ind w:left="426"/>
        <w:rPr>
          <w:rFonts w:cs="Calibri"/>
          <w:b/>
          <w:bCs/>
          <w:color w:val="365F91"/>
          <w:spacing w:val="-1"/>
          <w:sz w:val="24"/>
          <w:szCs w:val="24"/>
          <w:lang w:val="en-GB"/>
        </w:rPr>
      </w:pPr>
      <w:r w:rsidRPr="00A11F34">
        <w:rPr>
          <w:rFonts w:cs="Calibri"/>
          <w:b/>
          <w:bCs/>
          <w:color w:val="365F91"/>
          <w:spacing w:val="-1"/>
          <w:sz w:val="24"/>
          <w:szCs w:val="24"/>
          <w:lang w:val="en-GB"/>
        </w:rPr>
        <w:t xml:space="preserve">A07.LU.35. Using social media for technical and business development </w:t>
      </w:r>
      <w:r w:rsidRPr="00A11F34">
        <w:rPr>
          <w:rFonts w:cs="Calibri"/>
          <w:bCs/>
          <w:color w:val="E36C0A"/>
          <w:spacing w:val="-1"/>
          <w:sz w:val="24"/>
          <w:szCs w:val="24"/>
          <w:lang w:val="en-GB"/>
        </w:rPr>
        <w:t>(Duration suggested: 1</w:t>
      </w:r>
      <w:r w:rsidR="00CE404B" w:rsidRPr="00A11F34">
        <w:rPr>
          <w:rFonts w:cs="Calibri"/>
          <w:bCs/>
          <w:color w:val="E36C0A"/>
          <w:spacing w:val="-1"/>
          <w:sz w:val="24"/>
          <w:szCs w:val="24"/>
          <w:lang w:val="en-GB"/>
        </w:rPr>
        <w:t>2</w:t>
      </w:r>
      <w:r w:rsidRPr="00A11F34">
        <w:rPr>
          <w:rFonts w:cs="Calibri"/>
          <w:bCs/>
          <w:color w:val="E36C0A"/>
          <w:spacing w:val="-1"/>
          <w:sz w:val="24"/>
          <w:szCs w:val="24"/>
          <w:lang w:val="en-GB"/>
        </w:rPr>
        <w:t> hrs in training centre)</w:t>
      </w:r>
    </w:p>
    <w:p w:rsidR="002F2E15" w:rsidRPr="00A11F34" w:rsidRDefault="002F2E15" w:rsidP="002F2E15">
      <w:pPr>
        <w:spacing w:after="0" w:line="240" w:lineRule="auto"/>
        <w:rPr>
          <w:rFonts w:cs="Calibri"/>
          <w:b/>
          <w:bCs/>
          <w:color w:val="365F91"/>
          <w:spacing w:val="-1"/>
          <w:sz w:val="16"/>
          <w:szCs w:val="16"/>
          <w:lang w:val="en-GB"/>
        </w:rPr>
      </w:pPr>
    </w:p>
    <w:p w:rsidR="002F2E15" w:rsidRPr="00D527FA" w:rsidRDefault="002F2E15" w:rsidP="00085D0D">
      <w:pPr>
        <w:spacing w:after="0" w:line="240" w:lineRule="auto"/>
        <w:jc w:val="both"/>
        <w:rPr>
          <w:rFonts w:cs="Calibri"/>
          <w:bCs/>
          <w:spacing w:val="-1"/>
          <w:sz w:val="20"/>
          <w:szCs w:val="20"/>
          <w:lang w:val="en-GB"/>
        </w:rPr>
      </w:pPr>
      <w:r w:rsidRPr="00D527FA">
        <w:rPr>
          <w:rFonts w:cs="Calibri"/>
          <w:bCs/>
          <w:spacing w:val="-1"/>
          <w:sz w:val="20"/>
          <w:szCs w:val="20"/>
          <w:lang w:val="en-GB"/>
        </w:rPr>
        <w:t>The learning units proposed can be easily customisable and grouped together to create larger modules, but in this case it is highly recommended to privilege discontinuing training.</w:t>
      </w:r>
      <w:r w:rsidR="00085D0D" w:rsidRPr="00D527FA">
        <w:rPr>
          <w:rFonts w:cs="Calibri"/>
          <w:bCs/>
          <w:spacing w:val="-1"/>
          <w:sz w:val="20"/>
          <w:szCs w:val="20"/>
          <w:lang w:val="en-GB"/>
        </w:rPr>
        <w:t xml:space="preserve"> Given that social media are constantly on the move and are developing rapidly, pedagogical methods must therefore be continuously updated and developed in a short time.</w:t>
      </w:r>
    </w:p>
    <w:p w:rsidR="002F2E15" w:rsidRPr="00A11F34" w:rsidRDefault="002F2E15" w:rsidP="002F2E15">
      <w:pPr>
        <w:spacing w:after="0" w:line="240" w:lineRule="auto"/>
        <w:rPr>
          <w:rFonts w:cs="Calibri"/>
          <w:b/>
          <w:bCs/>
          <w:color w:val="E36C0A"/>
          <w:spacing w:val="-1"/>
          <w:sz w:val="16"/>
          <w:szCs w:val="16"/>
          <w:lang w:val="en-GB"/>
        </w:rPr>
      </w:pPr>
    </w:p>
    <w:p w:rsidR="002F2E15" w:rsidRPr="00A11F34" w:rsidRDefault="002F2E15" w:rsidP="002F2E15">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IN TRAINING CENTRE</w:t>
      </w:r>
    </w:p>
    <w:p w:rsidR="002F2E15" w:rsidRPr="00D527FA" w:rsidRDefault="002F2E15"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Each learning unit can be split in several 4 hour sequences that can be organised as continuing or discontinuing training.</w:t>
      </w:r>
    </w:p>
    <w:p w:rsidR="002F2E15" w:rsidRPr="00D527FA" w:rsidRDefault="002F2E15"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Discontinuing training should be privileged to enable learners to experience their learning outcomes in concrete work situations without direct intervention of trainers.</w:t>
      </w:r>
    </w:p>
    <w:p w:rsidR="002F2E15" w:rsidRPr="00D527FA" w:rsidRDefault="002F2E15"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Learning based in the creation of situations (to be solved) by the learners themselves: case studying.</w:t>
      </w:r>
    </w:p>
    <w:p w:rsidR="002F2E15" w:rsidRPr="00D527FA" w:rsidRDefault="002F2E15"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 xml:space="preserve">The trainers (experienced in </w:t>
      </w:r>
      <w:r w:rsidR="00085D0D" w:rsidRPr="00D527FA">
        <w:rPr>
          <w:rFonts w:cs="Calibri"/>
          <w:sz w:val="20"/>
          <w:szCs w:val="20"/>
          <w:lang w:val="en-GB"/>
        </w:rPr>
        <w:t>social networking</w:t>
      </w:r>
      <w:r w:rsidRPr="00D527FA">
        <w:rPr>
          <w:rFonts w:cs="Calibri"/>
          <w:sz w:val="20"/>
          <w:szCs w:val="20"/>
          <w:lang w:val="en-GB"/>
        </w:rPr>
        <w:t>) intervene as resource and support. They do not suggest solutions immediately, but invite learners to find them by themselves first.</w:t>
      </w:r>
    </w:p>
    <w:p w:rsidR="002F2E15" w:rsidRPr="00D527FA" w:rsidRDefault="002F2E15"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Learning by doing to gradually get used to using internet, including search engines, downloading and uploading documents and data bases with data protection.</w:t>
      </w:r>
    </w:p>
    <w:p w:rsidR="002F2E15" w:rsidRPr="00D527FA" w:rsidRDefault="002F2E15"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Learning by doing to gradually get used to selecting and using various IT applications adjusted</w:t>
      </w:r>
      <w:r w:rsidR="00211952" w:rsidRPr="00D527FA">
        <w:rPr>
          <w:rFonts w:cs="Calibri"/>
          <w:sz w:val="20"/>
          <w:szCs w:val="20"/>
          <w:lang w:val="en-GB"/>
        </w:rPr>
        <w:t xml:space="preserve"> to appropriate work situations, by progressively knowing the scope of various applications and their limits.</w:t>
      </w:r>
    </w:p>
    <w:p w:rsidR="002F2E15" w:rsidRPr="00D527FA" w:rsidRDefault="002F2E15"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Learning by doing to gradually get used to protect her/himself against malware of any kind, with a progressively developed capacity of critical review of contents (emails, blogs, forums, etc.).</w:t>
      </w:r>
    </w:p>
    <w:p w:rsidR="002F2E15" w:rsidRPr="00D527FA" w:rsidRDefault="00CE404B"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Learning by doing to gradually know t</w:t>
      </w:r>
      <w:r w:rsidR="00211952" w:rsidRPr="00D527FA">
        <w:rPr>
          <w:rFonts w:cs="Calibri"/>
          <w:sz w:val="20"/>
          <w:szCs w:val="20"/>
          <w:lang w:val="en-GB"/>
        </w:rPr>
        <w:t>ime and costs for social networking</w:t>
      </w:r>
      <w:r w:rsidRPr="00D527FA">
        <w:rPr>
          <w:rFonts w:cs="Calibri"/>
          <w:sz w:val="20"/>
          <w:szCs w:val="20"/>
          <w:lang w:val="en-GB"/>
        </w:rPr>
        <w:t>.</w:t>
      </w:r>
    </w:p>
    <w:p w:rsidR="002F2E15" w:rsidRPr="00A11F34" w:rsidRDefault="002F2E15" w:rsidP="002F2E15">
      <w:pPr>
        <w:spacing w:after="0" w:line="240" w:lineRule="auto"/>
        <w:ind w:left="426"/>
        <w:jc w:val="both"/>
        <w:rPr>
          <w:rFonts w:cs="Calibri"/>
          <w:color w:val="E36C0A"/>
          <w:sz w:val="16"/>
          <w:szCs w:val="16"/>
          <w:lang w:val="en-GB"/>
        </w:rPr>
      </w:pPr>
    </w:p>
    <w:p w:rsidR="002F2E15" w:rsidRPr="00A11F34" w:rsidRDefault="002F2E15" w:rsidP="002F2E15">
      <w:pPr>
        <w:pStyle w:val="Paragraphedeliste"/>
        <w:spacing w:after="0" w:line="240" w:lineRule="auto"/>
        <w:ind w:left="426"/>
        <w:rPr>
          <w:rFonts w:cs="Calibri"/>
          <w:bCs/>
          <w:color w:val="E36C0A"/>
          <w:spacing w:val="-1"/>
          <w:sz w:val="24"/>
          <w:szCs w:val="24"/>
          <w:lang w:val="en-GB"/>
        </w:rPr>
      </w:pPr>
      <w:r w:rsidRPr="00A11F34">
        <w:rPr>
          <w:rFonts w:cs="Calibri"/>
          <w:b/>
          <w:bCs/>
          <w:color w:val="E36C0A"/>
          <w:spacing w:val="-1"/>
          <w:sz w:val="24"/>
          <w:szCs w:val="24"/>
          <w:lang w:val="en-GB"/>
        </w:rPr>
        <w:t>E-LEARNING</w:t>
      </w:r>
    </w:p>
    <w:p w:rsidR="002F2E15" w:rsidRPr="00D527FA" w:rsidRDefault="002F2E15"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Individual work consisting in exploitation of digital resources, in line with instructions given in training centres and moderated by the observations made in company for information or instruction purposes.</w:t>
      </w:r>
    </w:p>
    <w:p w:rsidR="002F2E15" w:rsidRPr="00D527FA" w:rsidRDefault="002F2E15"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Dialogue via email or other virtual means with trainer (or virtual coach) based of concrete productions and leading to problem solving.</w:t>
      </w:r>
    </w:p>
    <w:p w:rsidR="00211952" w:rsidRPr="00D527FA" w:rsidRDefault="00211952"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Basics of social networking and knowledge of current browsers.</w:t>
      </w:r>
    </w:p>
    <w:p w:rsidR="00CE404B" w:rsidRPr="00D527FA" w:rsidRDefault="00CE404B"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Communication through social media.</w:t>
      </w:r>
    </w:p>
    <w:p w:rsidR="002F2E15" w:rsidRPr="00D527FA" w:rsidRDefault="002F2E15" w:rsidP="002F2E15">
      <w:pPr>
        <w:pStyle w:val="Paragraphedeliste"/>
        <w:spacing w:after="0" w:line="240" w:lineRule="auto"/>
        <w:jc w:val="both"/>
        <w:rPr>
          <w:rFonts w:cs="Calibri"/>
          <w:sz w:val="20"/>
          <w:szCs w:val="20"/>
          <w:lang w:val="en-GB"/>
        </w:rPr>
      </w:pPr>
    </w:p>
    <w:p w:rsidR="002F2E15" w:rsidRPr="00A11F34" w:rsidRDefault="002F2E15" w:rsidP="002F2E15">
      <w:pPr>
        <w:pStyle w:val="Paragraphedeliste"/>
        <w:spacing w:after="0" w:line="240" w:lineRule="auto"/>
        <w:ind w:left="426"/>
        <w:rPr>
          <w:rFonts w:cs="Calibri"/>
          <w:bCs/>
          <w:color w:val="E36C0A"/>
          <w:spacing w:val="-1"/>
          <w:sz w:val="24"/>
          <w:szCs w:val="24"/>
          <w:lang w:val="en-GB"/>
        </w:rPr>
      </w:pPr>
      <w:r w:rsidRPr="00A11F34">
        <w:rPr>
          <w:rFonts w:cs="Calibri"/>
          <w:b/>
          <w:bCs/>
          <w:color w:val="E36C0A"/>
          <w:spacing w:val="-1"/>
          <w:sz w:val="24"/>
          <w:szCs w:val="24"/>
          <w:lang w:val="en-GB"/>
        </w:rPr>
        <w:t>MATERIAL AND VIRTUAL TOOLS TO BE USED</w:t>
      </w:r>
    </w:p>
    <w:p w:rsidR="002F2E15" w:rsidRPr="00D527FA" w:rsidRDefault="002F2E15"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Internet connection, adapted usage rights for lecturer and participant; headset.</w:t>
      </w:r>
    </w:p>
    <w:p w:rsidR="002F2E15" w:rsidRPr="00D527FA" w:rsidRDefault="00211952"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 xml:space="preserve">Smartphones, </w:t>
      </w:r>
      <w:r w:rsidR="002F2E15" w:rsidRPr="00D527FA">
        <w:rPr>
          <w:rFonts w:cs="Calibri"/>
          <w:sz w:val="20"/>
          <w:szCs w:val="20"/>
          <w:lang w:val="en-GB"/>
        </w:rPr>
        <w:t xml:space="preserve">PC or notebooks with adjusted Software: Current MS Windows version, Current MS Office version, </w:t>
      </w:r>
      <w:r w:rsidRPr="00D527FA">
        <w:rPr>
          <w:rFonts w:cs="Calibri"/>
          <w:sz w:val="20"/>
          <w:szCs w:val="20"/>
          <w:lang w:val="en-GB"/>
        </w:rPr>
        <w:t>especially MS Word, as well as several appropriate applications.</w:t>
      </w:r>
    </w:p>
    <w:p w:rsidR="002F2E15" w:rsidRPr="00D527FA" w:rsidRDefault="002F2E15"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E-mail- and synchronous communication with a TeleCoach International® (if relevant).</w:t>
      </w:r>
    </w:p>
    <w:p w:rsidR="00085D0D" w:rsidRPr="00D527FA" w:rsidRDefault="00085D0D"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Access to the platforms like Twitter, XING, Facebook or YouTube.</w:t>
      </w:r>
    </w:p>
    <w:p w:rsidR="00085D0D" w:rsidRPr="00D527FA" w:rsidRDefault="00085D0D"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lastRenderedPageBreak/>
        <w:t>Structural features</w:t>
      </w:r>
    </w:p>
    <w:p w:rsidR="00085D0D" w:rsidRPr="00D527FA" w:rsidRDefault="00085D0D"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Applications, limitations and dangers of social media</w:t>
      </w:r>
    </w:p>
    <w:p w:rsidR="00211952" w:rsidRPr="00D527FA" w:rsidRDefault="00211952"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Video conferencing system (for example: Adobe Connect, Skype or Teamview).</w:t>
      </w:r>
    </w:p>
    <w:p w:rsidR="002F2E15" w:rsidRPr="00D527FA" w:rsidRDefault="002F2E15"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Video-projector.</w:t>
      </w:r>
    </w:p>
    <w:p w:rsidR="002F2E15" w:rsidRPr="00D527FA" w:rsidRDefault="002F2E15" w:rsidP="002F2E15">
      <w:pPr>
        <w:spacing w:after="0" w:line="240" w:lineRule="auto"/>
        <w:jc w:val="both"/>
        <w:rPr>
          <w:rFonts w:cs="Calibri"/>
          <w:sz w:val="16"/>
          <w:szCs w:val="16"/>
          <w:lang w:val="en-GB"/>
        </w:rPr>
      </w:pPr>
    </w:p>
    <w:p w:rsidR="002F2E15" w:rsidRPr="00A11F34" w:rsidRDefault="002F2E15" w:rsidP="002F2E15">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PRODUCTIONS REQUIRED FROM LEARNERS</w:t>
      </w:r>
    </w:p>
    <w:p w:rsidR="002F2E15" w:rsidRPr="00D527FA" w:rsidRDefault="002F2E15" w:rsidP="002F2E15">
      <w:pPr>
        <w:spacing w:after="0" w:line="240" w:lineRule="auto"/>
        <w:ind w:firstLine="426"/>
        <w:rPr>
          <w:rFonts w:cs="Calibri"/>
          <w:bCs/>
          <w:spacing w:val="-1"/>
          <w:sz w:val="20"/>
          <w:szCs w:val="20"/>
          <w:lang w:val="en-GB"/>
        </w:rPr>
      </w:pPr>
      <w:r w:rsidRPr="00D527FA">
        <w:rPr>
          <w:rFonts w:cs="Calibri"/>
          <w:bCs/>
          <w:spacing w:val="-1"/>
          <w:sz w:val="20"/>
          <w:szCs w:val="20"/>
          <w:lang w:val="en-GB"/>
        </w:rPr>
        <w:t>Examples of the productions (required according to the specific learning objectives):</w:t>
      </w:r>
    </w:p>
    <w:p w:rsidR="002F2E15" w:rsidRPr="00D527FA" w:rsidRDefault="00211952"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Proves of efficient and critical communication through various social media.</w:t>
      </w:r>
    </w:p>
    <w:p w:rsidR="00211952" w:rsidRPr="00D527FA" w:rsidRDefault="00211952"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Documents, videos or other presentations produced and published on various social media.</w:t>
      </w:r>
    </w:p>
    <w:p w:rsidR="002F2E15" w:rsidRPr="00D527FA" w:rsidRDefault="002F2E15" w:rsidP="002F2E15">
      <w:pPr>
        <w:widowControl/>
        <w:spacing w:after="0" w:line="240" w:lineRule="auto"/>
        <w:rPr>
          <w:rFonts w:cs="Arial"/>
          <w:sz w:val="18"/>
          <w:szCs w:val="18"/>
          <w:lang w:val="en-GB"/>
        </w:rPr>
      </w:pPr>
    </w:p>
    <w:p w:rsidR="00CE404B" w:rsidRPr="00D527FA" w:rsidRDefault="00CE404B" w:rsidP="002F2E15">
      <w:pPr>
        <w:widowControl/>
        <w:spacing w:after="0" w:line="240" w:lineRule="auto"/>
        <w:rPr>
          <w:rFonts w:cs="Arial"/>
          <w:sz w:val="18"/>
          <w:szCs w:val="18"/>
          <w:lang w:val="en-GB"/>
        </w:rPr>
      </w:pPr>
    </w:p>
    <w:p w:rsidR="00085D0D" w:rsidRPr="00A11F34" w:rsidRDefault="00085D0D" w:rsidP="007C561D">
      <w:pPr>
        <w:pStyle w:val="Paragraphedeliste"/>
        <w:numPr>
          <w:ilvl w:val="0"/>
          <w:numId w:val="2"/>
        </w:numPr>
        <w:spacing w:after="0" w:line="240" w:lineRule="auto"/>
        <w:ind w:left="426"/>
        <w:rPr>
          <w:rFonts w:cs="Calibri"/>
          <w:b/>
          <w:bCs/>
          <w:color w:val="365F91"/>
          <w:spacing w:val="-1"/>
          <w:sz w:val="24"/>
          <w:szCs w:val="24"/>
          <w:lang w:val="en-GB"/>
        </w:rPr>
      </w:pPr>
      <w:r w:rsidRPr="00A11F34">
        <w:rPr>
          <w:rFonts w:cs="Calibri"/>
          <w:b/>
          <w:bCs/>
          <w:color w:val="365F91"/>
          <w:spacing w:val="-1"/>
          <w:sz w:val="24"/>
          <w:szCs w:val="24"/>
          <w:lang w:val="en-GB"/>
        </w:rPr>
        <w:t xml:space="preserve">A07.LU.36. The basics for dealing with Auto-CAD </w:t>
      </w:r>
      <w:r w:rsidRPr="00A11F34">
        <w:rPr>
          <w:rFonts w:cs="Calibri"/>
          <w:bCs/>
          <w:color w:val="E36C0A"/>
          <w:spacing w:val="-1"/>
          <w:sz w:val="24"/>
          <w:szCs w:val="24"/>
          <w:lang w:val="en-GB"/>
        </w:rPr>
        <w:t>(Duration suggested: 16 hrs in training centre)</w:t>
      </w:r>
    </w:p>
    <w:p w:rsidR="00085D0D" w:rsidRPr="00A11F34" w:rsidRDefault="00085D0D" w:rsidP="007C561D">
      <w:pPr>
        <w:pStyle w:val="Paragraphedeliste"/>
        <w:numPr>
          <w:ilvl w:val="0"/>
          <w:numId w:val="2"/>
        </w:numPr>
        <w:spacing w:after="0" w:line="240" w:lineRule="auto"/>
        <w:ind w:left="426"/>
        <w:rPr>
          <w:rFonts w:cs="Calibri"/>
          <w:b/>
          <w:bCs/>
          <w:color w:val="365F91"/>
          <w:spacing w:val="-1"/>
          <w:sz w:val="24"/>
          <w:szCs w:val="24"/>
          <w:lang w:val="en-GB"/>
        </w:rPr>
      </w:pPr>
      <w:r w:rsidRPr="00A11F34">
        <w:rPr>
          <w:rFonts w:cs="Calibri"/>
          <w:b/>
          <w:bCs/>
          <w:color w:val="365F91"/>
          <w:spacing w:val="-1"/>
          <w:sz w:val="24"/>
          <w:szCs w:val="24"/>
          <w:lang w:val="en-GB"/>
        </w:rPr>
        <w:t xml:space="preserve">A07.LU.37. Read and understand CAD drawings </w:t>
      </w:r>
      <w:r w:rsidRPr="00A11F34">
        <w:rPr>
          <w:rFonts w:cs="Calibri"/>
          <w:bCs/>
          <w:color w:val="E36C0A"/>
          <w:spacing w:val="-1"/>
          <w:sz w:val="24"/>
          <w:szCs w:val="24"/>
          <w:lang w:val="en-GB"/>
        </w:rPr>
        <w:t>(Duration suggested: 16 hrs in training centre)</w:t>
      </w:r>
    </w:p>
    <w:p w:rsidR="00085D0D" w:rsidRPr="00A11F34" w:rsidRDefault="00085D0D" w:rsidP="007C561D">
      <w:pPr>
        <w:pStyle w:val="Paragraphedeliste"/>
        <w:numPr>
          <w:ilvl w:val="0"/>
          <w:numId w:val="2"/>
        </w:numPr>
        <w:spacing w:after="0" w:line="240" w:lineRule="auto"/>
        <w:ind w:left="426"/>
        <w:rPr>
          <w:rFonts w:cs="Calibri"/>
          <w:b/>
          <w:bCs/>
          <w:color w:val="365F91"/>
          <w:spacing w:val="-1"/>
          <w:sz w:val="24"/>
          <w:szCs w:val="24"/>
          <w:lang w:val="en-GB"/>
        </w:rPr>
      </w:pPr>
      <w:r w:rsidRPr="00A11F34">
        <w:rPr>
          <w:rFonts w:cs="Calibri"/>
          <w:b/>
          <w:bCs/>
          <w:color w:val="365F91"/>
          <w:spacing w:val="-1"/>
          <w:sz w:val="24"/>
          <w:szCs w:val="24"/>
          <w:lang w:val="en-GB"/>
        </w:rPr>
        <w:t xml:space="preserve">A07.LU.38. The basics for dealing with BIM </w:t>
      </w:r>
      <w:r w:rsidRPr="00A11F34">
        <w:rPr>
          <w:rFonts w:cs="Calibri"/>
          <w:bCs/>
          <w:color w:val="E36C0A"/>
          <w:spacing w:val="-1"/>
          <w:sz w:val="24"/>
          <w:szCs w:val="24"/>
          <w:lang w:val="en-GB"/>
        </w:rPr>
        <w:t>(Duration suggested: 16 hrs in training centre)</w:t>
      </w:r>
    </w:p>
    <w:p w:rsidR="00085D0D" w:rsidRPr="00A11F34" w:rsidRDefault="00085D0D" w:rsidP="007C561D">
      <w:pPr>
        <w:pStyle w:val="Paragraphedeliste"/>
        <w:numPr>
          <w:ilvl w:val="0"/>
          <w:numId w:val="2"/>
        </w:numPr>
        <w:spacing w:after="0" w:line="240" w:lineRule="auto"/>
        <w:ind w:left="426"/>
        <w:rPr>
          <w:rFonts w:cs="Calibri"/>
          <w:b/>
          <w:bCs/>
          <w:color w:val="365F91"/>
          <w:spacing w:val="-1"/>
          <w:sz w:val="24"/>
          <w:szCs w:val="24"/>
          <w:lang w:val="en-GB"/>
        </w:rPr>
      </w:pPr>
      <w:r w:rsidRPr="00A11F34">
        <w:rPr>
          <w:rFonts w:cs="Calibri"/>
          <w:b/>
          <w:bCs/>
          <w:color w:val="365F91"/>
          <w:spacing w:val="-1"/>
          <w:sz w:val="24"/>
          <w:szCs w:val="24"/>
          <w:lang w:val="en-GB"/>
        </w:rPr>
        <w:t xml:space="preserve">A07.LU.39. Read and understand BIM files </w:t>
      </w:r>
      <w:r w:rsidRPr="00A11F34">
        <w:rPr>
          <w:rFonts w:cs="Calibri"/>
          <w:bCs/>
          <w:color w:val="E36C0A"/>
          <w:spacing w:val="-1"/>
          <w:sz w:val="24"/>
          <w:szCs w:val="24"/>
          <w:lang w:val="en-GB"/>
        </w:rPr>
        <w:t>(Duration suggested: 16 hrs in training centre)</w:t>
      </w:r>
    </w:p>
    <w:p w:rsidR="002C4D49" w:rsidRPr="00A11F34" w:rsidRDefault="002C4D49" w:rsidP="002C4D49">
      <w:pPr>
        <w:pStyle w:val="Paragraphedeliste"/>
        <w:spacing w:after="0" w:line="240" w:lineRule="auto"/>
        <w:ind w:left="426"/>
        <w:rPr>
          <w:rFonts w:cs="Calibri"/>
          <w:b/>
          <w:bCs/>
          <w:color w:val="E36C0A"/>
          <w:spacing w:val="-1"/>
          <w:sz w:val="20"/>
          <w:szCs w:val="20"/>
          <w:lang w:val="en-GB"/>
        </w:rPr>
      </w:pPr>
    </w:p>
    <w:p w:rsidR="00CE404B" w:rsidRPr="00D527FA" w:rsidRDefault="00CE404B" w:rsidP="00CE404B">
      <w:pPr>
        <w:spacing w:after="0" w:line="240" w:lineRule="auto"/>
        <w:jc w:val="both"/>
        <w:rPr>
          <w:rFonts w:cs="Calibri"/>
          <w:bCs/>
          <w:spacing w:val="-1"/>
          <w:sz w:val="20"/>
          <w:szCs w:val="20"/>
          <w:lang w:val="en-GB"/>
        </w:rPr>
      </w:pPr>
      <w:r w:rsidRPr="00D527FA">
        <w:rPr>
          <w:rFonts w:cs="Calibri"/>
          <w:bCs/>
          <w:spacing w:val="-1"/>
          <w:sz w:val="20"/>
          <w:szCs w:val="20"/>
          <w:lang w:val="en-GB"/>
        </w:rPr>
        <w:t>The learning units proposed can be easily customisable and grouped together to create larger modules, but in this case it is highly recommended to privilege discontinuing training.</w:t>
      </w:r>
    </w:p>
    <w:p w:rsidR="0058592A" w:rsidRPr="00D527FA" w:rsidRDefault="0058592A" w:rsidP="00CE404B">
      <w:pPr>
        <w:spacing w:after="0" w:line="240" w:lineRule="auto"/>
        <w:jc w:val="both"/>
        <w:rPr>
          <w:rFonts w:cs="Calibri"/>
          <w:bCs/>
          <w:spacing w:val="-1"/>
          <w:sz w:val="20"/>
          <w:szCs w:val="20"/>
          <w:lang w:val="en-GB"/>
        </w:rPr>
      </w:pPr>
      <w:r w:rsidRPr="00D527FA">
        <w:rPr>
          <w:rFonts w:cs="Calibri"/>
          <w:bCs/>
          <w:spacing w:val="-1"/>
          <w:sz w:val="20"/>
          <w:szCs w:val="20"/>
          <w:lang w:val="en-GB"/>
        </w:rPr>
        <w:t>Auto-CAD and BIM trainings are</w:t>
      </w:r>
      <w:r w:rsidR="00016DEE" w:rsidRPr="00D527FA">
        <w:rPr>
          <w:rFonts w:cs="Calibri"/>
          <w:bCs/>
          <w:spacing w:val="-1"/>
          <w:sz w:val="20"/>
          <w:szCs w:val="20"/>
          <w:lang w:val="en-GB"/>
        </w:rPr>
        <w:t xml:space="preserve"> </w:t>
      </w:r>
      <w:r w:rsidRPr="00D527FA">
        <w:rPr>
          <w:rFonts w:cs="Calibri"/>
          <w:bCs/>
          <w:spacing w:val="-1"/>
          <w:sz w:val="20"/>
          <w:szCs w:val="20"/>
          <w:lang w:val="en-GB"/>
        </w:rPr>
        <w:t xml:space="preserve">very personal and </w:t>
      </w:r>
      <w:r w:rsidR="00016DEE" w:rsidRPr="00D527FA">
        <w:rPr>
          <w:rFonts w:cs="Calibri"/>
          <w:bCs/>
          <w:spacing w:val="-1"/>
          <w:sz w:val="20"/>
          <w:szCs w:val="20"/>
          <w:lang w:val="en-GB"/>
        </w:rPr>
        <w:t xml:space="preserve">ordinary </w:t>
      </w:r>
      <w:r w:rsidRPr="00D527FA">
        <w:rPr>
          <w:rFonts w:cs="Calibri"/>
          <w:bCs/>
          <w:spacing w:val="-1"/>
          <w:sz w:val="20"/>
          <w:szCs w:val="20"/>
          <w:lang w:val="en-GB"/>
        </w:rPr>
        <w:t xml:space="preserve">time consuming, </w:t>
      </w:r>
      <w:r w:rsidR="00016DEE" w:rsidRPr="00D527FA">
        <w:rPr>
          <w:rFonts w:cs="Calibri"/>
          <w:bCs/>
          <w:spacing w:val="-1"/>
          <w:sz w:val="20"/>
          <w:szCs w:val="20"/>
          <w:lang w:val="en-GB"/>
        </w:rPr>
        <w:t>given that the majority of</w:t>
      </w:r>
      <w:r w:rsidRPr="00D527FA">
        <w:rPr>
          <w:rFonts w:cs="Calibri"/>
          <w:bCs/>
          <w:spacing w:val="-1"/>
          <w:sz w:val="20"/>
          <w:szCs w:val="20"/>
          <w:lang w:val="en-GB"/>
        </w:rPr>
        <w:t xml:space="preserve"> participants usually have no prior knowledge. </w:t>
      </w:r>
      <w:r w:rsidR="00016DEE" w:rsidRPr="00D527FA">
        <w:rPr>
          <w:rFonts w:cs="Calibri"/>
          <w:bCs/>
          <w:spacing w:val="-1"/>
          <w:sz w:val="20"/>
          <w:szCs w:val="20"/>
          <w:lang w:val="en-GB"/>
        </w:rPr>
        <w:t xml:space="preserve">Some </w:t>
      </w:r>
      <w:r w:rsidRPr="00D527FA">
        <w:rPr>
          <w:rFonts w:cs="Calibri"/>
          <w:bCs/>
          <w:spacing w:val="-1"/>
          <w:sz w:val="20"/>
          <w:szCs w:val="20"/>
          <w:lang w:val="en-GB"/>
        </w:rPr>
        <w:t>program</w:t>
      </w:r>
      <w:r w:rsidR="00016DEE" w:rsidRPr="00D527FA">
        <w:rPr>
          <w:rFonts w:cs="Calibri"/>
          <w:bCs/>
          <w:spacing w:val="-1"/>
          <w:sz w:val="20"/>
          <w:szCs w:val="20"/>
          <w:lang w:val="en-GB"/>
        </w:rPr>
        <w:t>s are not comparable to Microsoft Office environment</w:t>
      </w:r>
      <w:r w:rsidRPr="00D527FA">
        <w:rPr>
          <w:rFonts w:cs="Calibri"/>
          <w:bCs/>
          <w:spacing w:val="-1"/>
          <w:sz w:val="20"/>
          <w:szCs w:val="20"/>
          <w:lang w:val="en-GB"/>
        </w:rPr>
        <w:t xml:space="preserve">. </w:t>
      </w:r>
      <w:r w:rsidR="00016DEE" w:rsidRPr="00D527FA">
        <w:rPr>
          <w:rFonts w:cs="Calibri"/>
          <w:bCs/>
          <w:spacing w:val="-1"/>
          <w:sz w:val="20"/>
          <w:szCs w:val="20"/>
          <w:lang w:val="en-GB"/>
        </w:rPr>
        <w:t>Therefore, the participants</w:t>
      </w:r>
      <w:r w:rsidRPr="00D527FA">
        <w:rPr>
          <w:rFonts w:cs="Calibri"/>
          <w:bCs/>
          <w:spacing w:val="-1"/>
          <w:sz w:val="20"/>
          <w:szCs w:val="20"/>
          <w:lang w:val="en-GB"/>
        </w:rPr>
        <w:t xml:space="preserve"> </w:t>
      </w:r>
      <w:r w:rsidR="00016DEE" w:rsidRPr="00D527FA">
        <w:rPr>
          <w:rFonts w:cs="Calibri"/>
          <w:bCs/>
          <w:spacing w:val="-1"/>
          <w:sz w:val="20"/>
          <w:szCs w:val="20"/>
          <w:lang w:val="en-GB"/>
        </w:rPr>
        <w:t xml:space="preserve">must be </w:t>
      </w:r>
      <w:r w:rsidRPr="00D527FA">
        <w:rPr>
          <w:rFonts w:cs="Calibri"/>
          <w:bCs/>
          <w:spacing w:val="-1"/>
          <w:sz w:val="20"/>
          <w:szCs w:val="20"/>
          <w:lang w:val="en-GB"/>
        </w:rPr>
        <w:t>familiar with the Windows features.</w:t>
      </w:r>
      <w:r w:rsidR="00016DEE" w:rsidRPr="00D527FA">
        <w:rPr>
          <w:rFonts w:cs="Calibri"/>
          <w:bCs/>
          <w:spacing w:val="-1"/>
          <w:sz w:val="20"/>
          <w:szCs w:val="20"/>
          <w:lang w:val="en-GB"/>
        </w:rPr>
        <w:t xml:space="preserve"> Moreover, they have to master some prerequisites, like ALLPLAN to follow BIM.</w:t>
      </w:r>
    </w:p>
    <w:p w:rsidR="00F22FCE" w:rsidRPr="00D527FA" w:rsidRDefault="00F22FCE" w:rsidP="00CE404B">
      <w:pPr>
        <w:spacing w:after="0" w:line="240" w:lineRule="auto"/>
        <w:jc w:val="both"/>
        <w:rPr>
          <w:rFonts w:cs="Calibri"/>
          <w:bCs/>
          <w:spacing w:val="-1"/>
          <w:sz w:val="20"/>
          <w:szCs w:val="20"/>
          <w:lang w:val="en-GB"/>
        </w:rPr>
      </w:pPr>
      <w:r w:rsidRPr="00D527FA">
        <w:rPr>
          <w:rFonts w:cs="Calibri"/>
          <w:bCs/>
          <w:spacing w:val="-1"/>
          <w:sz w:val="20"/>
          <w:szCs w:val="20"/>
          <w:lang w:val="en-GB"/>
        </w:rPr>
        <w:t>BIM is active in Europe since several years as a planning and execution tool at all levels and for all sectors involved. It will become a standard tool for the construction industry and subcontracting branches.</w:t>
      </w:r>
    </w:p>
    <w:p w:rsidR="00CE404B" w:rsidRPr="00A11F34" w:rsidRDefault="00CE404B" w:rsidP="00CE404B">
      <w:pPr>
        <w:spacing w:after="0" w:line="240" w:lineRule="auto"/>
        <w:rPr>
          <w:rFonts w:cs="Calibri"/>
          <w:b/>
          <w:bCs/>
          <w:color w:val="E36C0A"/>
          <w:spacing w:val="-1"/>
          <w:sz w:val="16"/>
          <w:szCs w:val="16"/>
          <w:lang w:val="en-GB"/>
        </w:rPr>
      </w:pPr>
    </w:p>
    <w:p w:rsidR="00CE404B" w:rsidRPr="00A11F34" w:rsidRDefault="00CE404B" w:rsidP="00CE404B">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IN TRAINING CENTRE</w:t>
      </w:r>
    </w:p>
    <w:p w:rsidR="00CE404B" w:rsidRPr="00D527FA" w:rsidRDefault="00CE404B"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Each learning unit can be split in several 4 hour sequences that can be organised as continuing or discontinuing training</w:t>
      </w:r>
      <w:r w:rsidR="00F22FCE" w:rsidRPr="00D527FA">
        <w:rPr>
          <w:rFonts w:cs="Calibri"/>
          <w:sz w:val="20"/>
          <w:szCs w:val="20"/>
          <w:lang w:val="en-GB"/>
        </w:rPr>
        <w:t>, with an interactive progression and ever more complex case studies</w:t>
      </w:r>
      <w:r w:rsidRPr="00D527FA">
        <w:rPr>
          <w:rFonts w:cs="Calibri"/>
          <w:sz w:val="20"/>
          <w:szCs w:val="20"/>
          <w:lang w:val="en-GB"/>
        </w:rPr>
        <w:t>.</w:t>
      </w:r>
    </w:p>
    <w:p w:rsidR="00CE404B" w:rsidRPr="00D527FA" w:rsidRDefault="00CE404B"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 xml:space="preserve">Discontinuing training should be privileged to enable learners to experience their learning outcomes in concrete work situations without </w:t>
      </w:r>
      <w:r w:rsidR="00F22FCE" w:rsidRPr="00D527FA">
        <w:rPr>
          <w:rFonts w:cs="Calibri"/>
          <w:sz w:val="20"/>
          <w:szCs w:val="20"/>
          <w:lang w:val="en-GB"/>
        </w:rPr>
        <w:t>direct intervention of trainers and to foster reflection and understanding of the processes.</w:t>
      </w:r>
    </w:p>
    <w:p w:rsidR="00CE404B" w:rsidRPr="00D527FA" w:rsidRDefault="00CE404B"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Learning based in the creation of situations (to be solved) by the learners themselves: case studying.</w:t>
      </w:r>
      <w:r w:rsidR="00F22FCE" w:rsidRPr="00D527FA">
        <w:rPr>
          <w:rFonts w:cs="Calibri"/>
          <w:sz w:val="20"/>
          <w:szCs w:val="20"/>
          <w:lang w:val="en-GB"/>
        </w:rPr>
        <w:t xml:space="preserve"> The purpose is to be skilled in problem solving of real work situations and not only mastering the tool.</w:t>
      </w:r>
    </w:p>
    <w:p w:rsidR="00CE404B" w:rsidRPr="00D527FA" w:rsidRDefault="00CE404B"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The trainers do not suggest solutions immediately, but invite learners t</w:t>
      </w:r>
      <w:r w:rsidR="00016DEE" w:rsidRPr="00D527FA">
        <w:rPr>
          <w:rFonts w:cs="Calibri"/>
          <w:sz w:val="20"/>
          <w:szCs w:val="20"/>
          <w:lang w:val="en-GB"/>
        </w:rPr>
        <w:t>o find them by themselves first: learning by doing.</w:t>
      </w:r>
    </w:p>
    <w:p w:rsidR="00016DEE" w:rsidRPr="00A11F34" w:rsidRDefault="00016DEE" w:rsidP="00016DEE">
      <w:pPr>
        <w:pStyle w:val="Paragraphedeliste"/>
        <w:spacing w:after="0" w:line="240" w:lineRule="auto"/>
        <w:jc w:val="both"/>
        <w:rPr>
          <w:rFonts w:cs="Calibri"/>
          <w:color w:val="E36C0A"/>
          <w:sz w:val="16"/>
          <w:szCs w:val="16"/>
          <w:lang w:val="en-GB"/>
        </w:rPr>
      </w:pPr>
    </w:p>
    <w:p w:rsidR="00CE404B" w:rsidRPr="00A11F34" w:rsidRDefault="00CE404B" w:rsidP="00CE404B">
      <w:pPr>
        <w:pStyle w:val="Paragraphedeliste"/>
        <w:spacing w:after="0" w:line="240" w:lineRule="auto"/>
        <w:ind w:left="426"/>
        <w:rPr>
          <w:rFonts w:cs="Calibri"/>
          <w:bCs/>
          <w:color w:val="E36C0A"/>
          <w:spacing w:val="-1"/>
          <w:sz w:val="24"/>
          <w:szCs w:val="24"/>
          <w:lang w:val="en-GB"/>
        </w:rPr>
      </w:pPr>
      <w:r w:rsidRPr="00A11F34">
        <w:rPr>
          <w:rFonts w:cs="Calibri"/>
          <w:b/>
          <w:bCs/>
          <w:color w:val="E36C0A"/>
          <w:spacing w:val="-1"/>
          <w:sz w:val="24"/>
          <w:szCs w:val="24"/>
          <w:lang w:val="en-GB"/>
        </w:rPr>
        <w:t>E-LEARNING</w:t>
      </w:r>
    </w:p>
    <w:p w:rsidR="00CE404B" w:rsidRPr="00D527FA" w:rsidRDefault="00CE404B"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Individual work consisting in exploitation of digital resources, in line with instructions given in training centres and moderated by the observations made in company for information or instruction purposes.</w:t>
      </w:r>
    </w:p>
    <w:p w:rsidR="00CE404B" w:rsidRPr="00D527FA" w:rsidRDefault="00CE404B"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Dialogue via email or other virtual means with trainer (or virtual coach) based of concrete productions and leading to problem solving.</w:t>
      </w:r>
    </w:p>
    <w:p w:rsidR="00CE404B" w:rsidRPr="00D527FA" w:rsidRDefault="00CE404B" w:rsidP="00CE404B">
      <w:pPr>
        <w:pStyle w:val="Paragraphedeliste"/>
        <w:spacing w:after="0" w:line="240" w:lineRule="auto"/>
        <w:jc w:val="both"/>
        <w:rPr>
          <w:rFonts w:cs="Calibri"/>
          <w:sz w:val="20"/>
          <w:szCs w:val="20"/>
          <w:lang w:val="en-GB"/>
        </w:rPr>
      </w:pPr>
    </w:p>
    <w:p w:rsidR="00CE404B" w:rsidRPr="00A11F34" w:rsidRDefault="00CE404B" w:rsidP="00CE404B">
      <w:pPr>
        <w:pStyle w:val="Paragraphedeliste"/>
        <w:spacing w:after="0" w:line="240" w:lineRule="auto"/>
        <w:ind w:left="426"/>
        <w:rPr>
          <w:rFonts w:cs="Calibri"/>
          <w:bCs/>
          <w:color w:val="E36C0A"/>
          <w:spacing w:val="-1"/>
          <w:sz w:val="24"/>
          <w:szCs w:val="24"/>
          <w:lang w:val="en-GB"/>
        </w:rPr>
      </w:pPr>
      <w:r w:rsidRPr="00A11F34">
        <w:rPr>
          <w:rFonts w:cs="Calibri"/>
          <w:b/>
          <w:bCs/>
          <w:color w:val="E36C0A"/>
          <w:spacing w:val="-1"/>
          <w:sz w:val="24"/>
          <w:szCs w:val="24"/>
          <w:lang w:val="en-GB"/>
        </w:rPr>
        <w:t>MATERIAL AND VIRTUAL TOOLS TO BE USED</w:t>
      </w:r>
    </w:p>
    <w:p w:rsidR="00CE404B" w:rsidRPr="00D527FA" w:rsidRDefault="00CE404B"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Internet connection, adapted usage rights for lecturer and participant; headset.</w:t>
      </w:r>
    </w:p>
    <w:p w:rsidR="00CE404B" w:rsidRPr="00D527FA" w:rsidRDefault="00CE404B"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Smartphones, PC or n</w:t>
      </w:r>
      <w:r w:rsidR="00016DEE" w:rsidRPr="00D527FA">
        <w:rPr>
          <w:rFonts w:cs="Calibri"/>
          <w:sz w:val="20"/>
          <w:szCs w:val="20"/>
          <w:lang w:val="en-GB"/>
        </w:rPr>
        <w:t>otebooks with adjusted Software</w:t>
      </w:r>
      <w:r w:rsidRPr="00D527FA">
        <w:rPr>
          <w:rFonts w:cs="Calibri"/>
          <w:sz w:val="20"/>
          <w:szCs w:val="20"/>
          <w:lang w:val="en-GB"/>
        </w:rPr>
        <w:t>.</w:t>
      </w:r>
      <w:r w:rsidR="00DE334F" w:rsidRPr="00D527FA">
        <w:rPr>
          <w:rFonts w:cs="Calibri"/>
          <w:sz w:val="20"/>
          <w:szCs w:val="20"/>
          <w:lang w:val="en-GB"/>
        </w:rPr>
        <w:t xml:space="preserve"> Current MS Windows version</w:t>
      </w:r>
    </w:p>
    <w:p w:rsidR="00CE404B" w:rsidRPr="00D527FA" w:rsidRDefault="00CE404B"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Video-projector.</w:t>
      </w:r>
    </w:p>
    <w:p w:rsidR="00DE334F" w:rsidRPr="00D527FA" w:rsidRDefault="00DE334F" w:rsidP="00DE334F">
      <w:pPr>
        <w:spacing w:after="0" w:line="240" w:lineRule="auto"/>
        <w:ind w:left="426"/>
        <w:jc w:val="both"/>
        <w:rPr>
          <w:rFonts w:cs="Calibri"/>
          <w:sz w:val="20"/>
          <w:szCs w:val="20"/>
          <w:lang w:val="en-GB"/>
        </w:rPr>
      </w:pPr>
      <w:r w:rsidRPr="00D527FA">
        <w:rPr>
          <w:rFonts w:cs="Calibri"/>
          <w:sz w:val="20"/>
          <w:szCs w:val="20"/>
          <w:lang w:val="en-GB"/>
        </w:rPr>
        <w:t>SPECIFICALLY FOR AUTO-CAD:</w:t>
      </w:r>
    </w:p>
    <w:p w:rsidR="00DE334F" w:rsidRPr="00D527FA" w:rsidRDefault="00DE334F"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Current Auto-CAD version explanations as hard-copies (if relevant).</w:t>
      </w:r>
    </w:p>
    <w:p w:rsidR="00DE334F" w:rsidRPr="00D527FA" w:rsidRDefault="00DE334F"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Prefabricated CAD files (</w:t>
      </w:r>
      <w:r w:rsidR="00293502" w:rsidRPr="00D527FA">
        <w:rPr>
          <w:rFonts w:cs="Calibri"/>
          <w:sz w:val="20"/>
          <w:szCs w:val="20"/>
          <w:lang w:val="en-GB"/>
        </w:rPr>
        <w:t>partly with</w:t>
      </w:r>
      <w:r w:rsidRPr="00D527FA">
        <w:rPr>
          <w:rFonts w:cs="Calibri"/>
          <w:sz w:val="20"/>
          <w:szCs w:val="20"/>
          <w:lang w:val="en-GB"/>
        </w:rPr>
        <w:t xml:space="preserve"> errors).</w:t>
      </w:r>
    </w:p>
    <w:p w:rsidR="00F22FCE" w:rsidRPr="00D527FA" w:rsidRDefault="00F22FCE" w:rsidP="00F22FCE">
      <w:pPr>
        <w:spacing w:after="0" w:line="240" w:lineRule="auto"/>
        <w:ind w:left="426"/>
        <w:jc w:val="both"/>
        <w:rPr>
          <w:rFonts w:cs="Calibri"/>
          <w:sz w:val="20"/>
          <w:szCs w:val="20"/>
          <w:lang w:val="en-GB"/>
        </w:rPr>
      </w:pPr>
      <w:r w:rsidRPr="00D527FA">
        <w:rPr>
          <w:rFonts w:cs="Calibri"/>
          <w:sz w:val="20"/>
          <w:szCs w:val="20"/>
          <w:lang w:val="en-GB"/>
        </w:rPr>
        <w:t>SPECIFICALLY FOR BIM:</w:t>
      </w:r>
    </w:p>
    <w:p w:rsidR="00F22FCE" w:rsidRPr="00D527FA" w:rsidRDefault="00F22FCE"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lastRenderedPageBreak/>
        <w:t>Ground plans, cuts, views and description of a detached house.</w:t>
      </w:r>
    </w:p>
    <w:p w:rsidR="00F22FCE" w:rsidRPr="00D527FA" w:rsidRDefault="00F22FCE"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BIM software, including BIM viewers and BIM models.</w:t>
      </w:r>
    </w:p>
    <w:p w:rsidR="00293502" w:rsidRPr="00D527FA" w:rsidRDefault="00293502"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Prefabricated CAD- and BIM-files, partly with errors.</w:t>
      </w:r>
    </w:p>
    <w:p w:rsidR="00F22FCE" w:rsidRPr="00D527FA" w:rsidRDefault="00F22FCE" w:rsidP="00F22FCE">
      <w:pPr>
        <w:spacing w:after="0" w:line="240" w:lineRule="auto"/>
        <w:jc w:val="both"/>
        <w:rPr>
          <w:rFonts w:cs="Calibri"/>
          <w:sz w:val="20"/>
          <w:szCs w:val="20"/>
          <w:lang w:val="en-GB"/>
        </w:rPr>
      </w:pPr>
    </w:p>
    <w:p w:rsidR="00CE404B" w:rsidRPr="00D527FA" w:rsidRDefault="00CE404B" w:rsidP="00CE404B">
      <w:pPr>
        <w:spacing w:after="0" w:line="240" w:lineRule="auto"/>
        <w:jc w:val="both"/>
        <w:rPr>
          <w:rFonts w:cs="Calibri"/>
          <w:sz w:val="16"/>
          <w:szCs w:val="16"/>
          <w:lang w:val="en-GB"/>
        </w:rPr>
      </w:pPr>
    </w:p>
    <w:p w:rsidR="00CE404B" w:rsidRPr="00A11F34" w:rsidRDefault="00CE404B" w:rsidP="00CE404B">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PRODUCTIONS REQUIRED FROM LEARNERS</w:t>
      </w:r>
    </w:p>
    <w:p w:rsidR="00CE404B" w:rsidRPr="00D527FA" w:rsidRDefault="00CE404B" w:rsidP="00CE404B">
      <w:pPr>
        <w:spacing w:after="0" w:line="240" w:lineRule="auto"/>
        <w:ind w:firstLine="426"/>
        <w:rPr>
          <w:rFonts w:cs="Calibri"/>
          <w:bCs/>
          <w:spacing w:val="-1"/>
          <w:sz w:val="20"/>
          <w:szCs w:val="20"/>
          <w:lang w:val="en-GB"/>
        </w:rPr>
      </w:pPr>
      <w:r w:rsidRPr="00D527FA">
        <w:rPr>
          <w:rFonts w:cs="Calibri"/>
          <w:bCs/>
          <w:spacing w:val="-1"/>
          <w:sz w:val="20"/>
          <w:szCs w:val="20"/>
          <w:lang w:val="en-GB"/>
        </w:rPr>
        <w:t>Examples of the productions (required according to the specific learning objectives):</w:t>
      </w:r>
    </w:p>
    <w:p w:rsidR="00293502" w:rsidRPr="00D527FA" w:rsidRDefault="00293502"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Presentation of preselected information.</w:t>
      </w:r>
    </w:p>
    <w:p w:rsidR="00CE404B" w:rsidRPr="00D527FA" w:rsidRDefault="00016DEE"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Grids for observation and analysis of work situations in company.</w:t>
      </w:r>
    </w:p>
    <w:p w:rsidR="00CE404B" w:rsidRPr="00D527FA" w:rsidRDefault="00DE334F"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2D drawings and sketches</w:t>
      </w:r>
      <w:r w:rsidR="00F22FCE" w:rsidRPr="00D527FA">
        <w:rPr>
          <w:rFonts w:cs="Calibri"/>
          <w:sz w:val="20"/>
          <w:szCs w:val="20"/>
          <w:lang w:val="en-GB"/>
        </w:rPr>
        <w:t>, digital documents and</w:t>
      </w:r>
      <w:r w:rsidRPr="00D527FA">
        <w:rPr>
          <w:rFonts w:cs="Calibri"/>
          <w:sz w:val="20"/>
          <w:szCs w:val="20"/>
          <w:lang w:val="en-GB"/>
        </w:rPr>
        <w:t xml:space="preserve"> models.</w:t>
      </w:r>
    </w:p>
    <w:p w:rsidR="008E2F27" w:rsidRPr="00D527FA" w:rsidRDefault="008E2F27" w:rsidP="008E2F27">
      <w:pPr>
        <w:spacing w:after="0" w:line="240" w:lineRule="auto"/>
        <w:jc w:val="both"/>
        <w:rPr>
          <w:rFonts w:cs="Calibri"/>
          <w:sz w:val="20"/>
          <w:szCs w:val="20"/>
          <w:lang w:val="en-GB"/>
        </w:rPr>
      </w:pPr>
    </w:p>
    <w:p w:rsidR="008E2F27" w:rsidRPr="00D527FA" w:rsidRDefault="008E2F27" w:rsidP="008E2F27">
      <w:pPr>
        <w:spacing w:after="0" w:line="240" w:lineRule="auto"/>
        <w:jc w:val="both"/>
        <w:rPr>
          <w:rFonts w:cs="Calibri"/>
          <w:sz w:val="20"/>
          <w:szCs w:val="20"/>
          <w:lang w:val="en-GB"/>
        </w:rPr>
      </w:pPr>
    </w:p>
    <w:p w:rsidR="008E2F27" w:rsidRPr="00A11F34" w:rsidRDefault="008E2F27" w:rsidP="008E2F27">
      <w:pPr>
        <w:spacing w:after="0" w:line="240" w:lineRule="auto"/>
        <w:rPr>
          <w:rFonts w:ascii="Eras Bold ITC" w:hAnsi="Eras Bold ITC" w:cs="Aharoni"/>
          <w:bCs/>
          <w:color w:val="1F497D"/>
          <w:w w:val="99"/>
          <w:position w:val="1"/>
          <w:sz w:val="24"/>
          <w:szCs w:val="24"/>
          <w:lang w:val="en-GB"/>
        </w:rPr>
      </w:pPr>
      <w:r w:rsidRPr="00A11F34">
        <w:rPr>
          <w:rFonts w:ascii="Eras Bold ITC" w:hAnsi="Eras Bold ITC" w:cs="Aharoni"/>
          <w:bCs/>
          <w:color w:val="1F497D"/>
          <w:w w:val="99"/>
          <w:position w:val="1"/>
          <w:sz w:val="24"/>
          <w:szCs w:val="24"/>
          <w:lang w:val="en-GB"/>
        </w:rPr>
        <w:t>ACTIVITY AO8: Working under Pressure</w:t>
      </w:r>
    </w:p>
    <w:p w:rsidR="008E2F27" w:rsidRPr="00D527FA" w:rsidRDefault="008E2F27" w:rsidP="008E2F27">
      <w:pPr>
        <w:spacing w:after="0" w:line="240" w:lineRule="auto"/>
        <w:rPr>
          <w:sz w:val="16"/>
          <w:szCs w:val="16"/>
          <w:lang w:val="en-GB"/>
        </w:rPr>
      </w:pPr>
    </w:p>
    <w:p w:rsidR="008E2F27" w:rsidRPr="00A11F34" w:rsidRDefault="008E2F27" w:rsidP="007C561D">
      <w:pPr>
        <w:pStyle w:val="Paragraphedeliste"/>
        <w:numPr>
          <w:ilvl w:val="0"/>
          <w:numId w:val="2"/>
        </w:numPr>
        <w:spacing w:after="0" w:line="240" w:lineRule="auto"/>
        <w:ind w:left="426"/>
        <w:rPr>
          <w:rFonts w:cs="Calibri"/>
          <w:b/>
          <w:bCs/>
          <w:color w:val="365F91"/>
          <w:spacing w:val="-1"/>
          <w:sz w:val="24"/>
          <w:szCs w:val="24"/>
          <w:lang w:val="en-GB"/>
        </w:rPr>
      </w:pPr>
      <w:r w:rsidRPr="00A11F34">
        <w:rPr>
          <w:rFonts w:cs="Calibri"/>
          <w:b/>
          <w:bCs/>
          <w:color w:val="365F91"/>
          <w:spacing w:val="-1"/>
          <w:sz w:val="24"/>
          <w:szCs w:val="24"/>
          <w:lang w:val="en-GB"/>
        </w:rPr>
        <w:t xml:space="preserve">A08.LU.40. How to work under pressure and to deal with an emergency </w:t>
      </w:r>
      <w:r w:rsidRPr="00A11F34">
        <w:rPr>
          <w:rFonts w:cs="Calibri"/>
          <w:bCs/>
          <w:color w:val="E36C0A"/>
          <w:spacing w:val="-1"/>
          <w:sz w:val="24"/>
          <w:szCs w:val="24"/>
          <w:lang w:val="en-GB"/>
        </w:rPr>
        <w:t>(Duration suggested: 16 hrs in training centre)</w:t>
      </w:r>
    </w:p>
    <w:p w:rsidR="008E2F27" w:rsidRPr="00A11F34" w:rsidRDefault="008E2F27" w:rsidP="008E2F27">
      <w:pPr>
        <w:spacing w:after="0" w:line="240" w:lineRule="auto"/>
        <w:rPr>
          <w:rFonts w:cs="Calibri"/>
          <w:b/>
          <w:bCs/>
          <w:color w:val="365F91"/>
          <w:spacing w:val="-1"/>
          <w:sz w:val="16"/>
          <w:szCs w:val="16"/>
          <w:lang w:val="en-GB"/>
        </w:rPr>
      </w:pPr>
    </w:p>
    <w:p w:rsidR="008E2F27" w:rsidRPr="00A11F34" w:rsidRDefault="008E2F27" w:rsidP="008E2F27">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IN TRAINING CENTRE</w:t>
      </w:r>
    </w:p>
    <w:p w:rsidR="00DC114D" w:rsidRPr="00D527FA" w:rsidRDefault="00DC114D" w:rsidP="007C561D">
      <w:pPr>
        <w:spacing w:after="0" w:line="240" w:lineRule="auto"/>
        <w:ind w:left="426"/>
        <w:jc w:val="both"/>
        <w:rPr>
          <w:rFonts w:cs="Calibri"/>
          <w:sz w:val="20"/>
          <w:szCs w:val="20"/>
          <w:lang w:val="en-GB"/>
        </w:rPr>
      </w:pPr>
      <w:r w:rsidRPr="00D527FA">
        <w:rPr>
          <w:rFonts w:cs="Calibri"/>
          <w:sz w:val="20"/>
          <w:szCs w:val="20"/>
          <w:lang w:val="en-GB"/>
        </w:rPr>
        <w:t>Use active methods, anchoring the training in the professional reality of the trainees, using the dynamics of groups enabling the participants to recognise what are positive and negative pressures, as well as to recognise the signs of when stress can cause illness.</w:t>
      </w:r>
    </w:p>
    <w:p w:rsidR="00DC114D" w:rsidRPr="00D527FA" w:rsidRDefault="00DC114D" w:rsidP="002B5860">
      <w:pPr>
        <w:pStyle w:val="Paragraphedeliste"/>
        <w:numPr>
          <w:ilvl w:val="0"/>
          <w:numId w:val="5"/>
        </w:numPr>
        <w:spacing w:after="0" w:line="240" w:lineRule="auto"/>
        <w:ind w:hanging="294"/>
        <w:jc w:val="both"/>
        <w:rPr>
          <w:sz w:val="20"/>
          <w:szCs w:val="20"/>
          <w:lang w:val="en-GB"/>
        </w:rPr>
      </w:pPr>
      <w:r w:rsidRPr="00D527FA">
        <w:rPr>
          <w:sz w:val="20"/>
          <w:szCs w:val="20"/>
          <w:lang w:val="en-GB"/>
        </w:rPr>
        <w:t>Start with brainstorming in order to understand and feel the needs of the trainees and create learning situations.</w:t>
      </w:r>
    </w:p>
    <w:p w:rsidR="00DC114D" w:rsidRPr="00D527FA" w:rsidRDefault="00DC114D" w:rsidP="002B5860">
      <w:pPr>
        <w:pStyle w:val="Paragraphedeliste"/>
        <w:numPr>
          <w:ilvl w:val="0"/>
          <w:numId w:val="5"/>
        </w:numPr>
        <w:spacing w:after="0" w:line="240" w:lineRule="auto"/>
        <w:ind w:hanging="294"/>
        <w:jc w:val="both"/>
        <w:rPr>
          <w:sz w:val="20"/>
          <w:szCs w:val="20"/>
          <w:lang w:val="en-GB"/>
        </w:rPr>
      </w:pPr>
      <w:r w:rsidRPr="00D527FA">
        <w:rPr>
          <w:sz w:val="20"/>
          <w:szCs w:val="20"/>
          <w:lang w:val="en-GB"/>
        </w:rPr>
        <w:t>Emphasize the importance of the knowledge they will acquire, the practical usefulness of techniques to gain resilience to pressure.</w:t>
      </w:r>
    </w:p>
    <w:p w:rsidR="00DC114D" w:rsidRPr="00D527FA" w:rsidRDefault="00DC114D" w:rsidP="002B5860">
      <w:pPr>
        <w:pStyle w:val="Paragraphedeliste"/>
        <w:numPr>
          <w:ilvl w:val="0"/>
          <w:numId w:val="5"/>
        </w:numPr>
        <w:spacing w:after="0" w:line="240" w:lineRule="auto"/>
        <w:ind w:hanging="294"/>
        <w:jc w:val="both"/>
        <w:rPr>
          <w:sz w:val="20"/>
          <w:szCs w:val="20"/>
          <w:lang w:val="en-GB"/>
        </w:rPr>
      </w:pPr>
      <w:r w:rsidRPr="00D527FA">
        <w:rPr>
          <w:sz w:val="20"/>
          <w:szCs w:val="20"/>
          <w:lang w:val="en-GB"/>
        </w:rPr>
        <w:t>Use the expository method only for brief expository sessions), privileging techniques of participatory exposure.</w:t>
      </w:r>
    </w:p>
    <w:p w:rsidR="00DC114D" w:rsidRPr="00D527FA" w:rsidRDefault="00DC114D" w:rsidP="002B5860">
      <w:pPr>
        <w:pStyle w:val="Paragraphedeliste"/>
        <w:numPr>
          <w:ilvl w:val="0"/>
          <w:numId w:val="5"/>
        </w:numPr>
        <w:spacing w:after="0" w:line="240" w:lineRule="auto"/>
        <w:ind w:hanging="294"/>
        <w:jc w:val="both"/>
        <w:rPr>
          <w:sz w:val="20"/>
          <w:szCs w:val="20"/>
          <w:lang w:val="en-GB"/>
        </w:rPr>
      </w:pPr>
      <w:r w:rsidRPr="00D527FA">
        <w:rPr>
          <w:sz w:val="20"/>
          <w:szCs w:val="20"/>
          <w:lang w:val="en-GB"/>
        </w:rPr>
        <w:t>Use the demonstrative method (motivating, presenting, guiding and empowering the trainee) on how to prioritise and to evaluate lots of tasks at once.</w:t>
      </w:r>
    </w:p>
    <w:p w:rsidR="00DC114D" w:rsidRPr="00D527FA" w:rsidRDefault="00DC114D" w:rsidP="002B5860">
      <w:pPr>
        <w:pStyle w:val="Paragraphedeliste"/>
        <w:numPr>
          <w:ilvl w:val="0"/>
          <w:numId w:val="5"/>
        </w:numPr>
        <w:spacing w:after="0" w:line="240" w:lineRule="auto"/>
        <w:ind w:hanging="294"/>
        <w:jc w:val="both"/>
        <w:rPr>
          <w:sz w:val="20"/>
          <w:szCs w:val="20"/>
          <w:lang w:val="en-GB"/>
        </w:rPr>
      </w:pPr>
      <w:r w:rsidRPr="00D527FA">
        <w:rPr>
          <w:sz w:val="20"/>
          <w:szCs w:val="20"/>
          <w:lang w:val="en-GB"/>
        </w:rPr>
        <w:t>Use the Interrogative method (applied to explanatory or demonstrative content), through dialogue or debate, using questions directed to reasoning and creative questions enabling the trainees to understand better what happens to their mind and body when they overload it with stre</w:t>
      </w:r>
      <w:r w:rsidR="007C561D" w:rsidRPr="00D527FA">
        <w:rPr>
          <w:sz w:val="20"/>
          <w:szCs w:val="20"/>
          <w:lang w:val="en-GB"/>
        </w:rPr>
        <w:t>ss and how to protect themselves against pressure.</w:t>
      </w:r>
    </w:p>
    <w:p w:rsidR="00DC114D" w:rsidRPr="00D527FA" w:rsidRDefault="00DC114D" w:rsidP="002B5860">
      <w:pPr>
        <w:pStyle w:val="Paragraphedeliste"/>
        <w:numPr>
          <w:ilvl w:val="0"/>
          <w:numId w:val="5"/>
        </w:numPr>
        <w:spacing w:after="0" w:line="240" w:lineRule="auto"/>
        <w:ind w:hanging="294"/>
        <w:jc w:val="both"/>
        <w:rPr>
          <w:sz w:val="20"/>
          <w:szCs w:val="20"/>
          <w:lang w:val="en-GB"/>
        </w:rPr>
      </w:pPr>
      <w:r w:rsidRPr="00D527FA">
        <w:rPr>
          <w:sz w:val="20"/>
          <w:szCs w:val="20"/>
          <w:lang w:val="en-GB"/>
        </w:rPr>
        <w:t>Elaborate conditions for implementation of learning outcomes in concrete work situations.</w:t>
      </w:r>
    </w:p>
    <w:p w:rsidR="008E2F27" w:rsidRPr="00A11F34" w:rsidRDefault="008E2F27" w:rsidP="008E2F27">
      <w:pPr>
        <w:spacing w:after="0" w:line="240" w:lineRule="auto"/>
        <w:ind w:left="426"/>
        <w:jc w:val="both"/>
        <w:rPr>
          <w:rFonts w:cs="Calibri"/>
          <w:color w:val="E36C0A"/>
          <w:sz w:val="16"/>
          <w:szCs w:val="16"/>
          <w:lang w:val="en-GB"/>
        </w:rPr>
      </w:pPr>
    </w:p>
    <w:p w:rsidR="007C561D" w:rsidRPr="00A11F34" w:rsidRDefault="007C561D" w:rsidP="007C561D">
      <w:pPr>
        <w:pStyle w:val="Paragraphedeliste"/>
        <w:spacing w:after="0" w:line="240" w:lineRule="auto"/>
        <w:ind w:left="426"/>
        <w:rPr>
          <w:rFonts w:cs="Calibri"/>
          <w:bCs/>
          <w:color w:val="E36C0A"/>
          <w:spacing w:val="-1"/>
          <w:sz w:val="24"/>
          <w:szCs w:val="24"/>
          <w:lang w:val="en-GB"/>
        </w:rPr>
      </w:pPr>
      <w:r w:rsidRPr="00A11F34">
        <w:rPr>
          <w:rFonts w:cs="Calibri"/>
          <w:b/>
          <w:bCs/>
          <w:color w:val="E36C0A"/>
          <w:spacing w:val="-1"/>
          <w:sz w:val="24"/>
          <w:szCs w:val="24"/>
          <w:lang w:val="en-GB"/>
        </w:rPr>
        <w:t>E-LEARNING</w:t>
      </w:r>
    </w:p>
    <w:p w:rsidR="007C561D" w:rsidRPr="00D527FA" w:rsidRDefault="007C561D" w:rsidP="007C561D">
      <w:pPr>
        <w:spacing w:after="0" w:line="240" w:lineRule="auto"/>
        <w:ind w:left="426"/>
        <w:jc w:val="both"/>
        <w:rPr>
          <w:rFonts w:cs="Calibri"/>
          <w:sz w:val="20"/>
          <w:szCs w:val="20"/>
          <w:lang w:val="en-GB"/>
        </w:rPr>
      </w:pPr>
      <w:r w:rsidRPr="00D527FA">
        <w:rPr>
          <w:rFonts w:cs="Calibri"/>
          <w:sz w:val="20"/>
          <w:szCs w:val="20"/>
          <w:lang w:val="en-GB"/>
        </w:rPr>
        <w:t>Opportunity to create virtual spaces to communicate.</w:t>
      </w:r>
    </w:p>
    <w:p w:rsidR="007C561D" w:rsidRPr="00D527FA" w:rsidRDefault="007C561D"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 xml:space="preserve">Schedule the work plan, combining individual and collective tasks. Plan the activities in detail, publicly communicating the assessment criteria and the deadlines for the tasks assigned. </w:t>
      </w:r>
    </w:p>
    <w:p w:rsidR="007C561D" w:rsidRPr="00D527FA" w:rsidRDefault="007C561D"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Foster the collaborative activities to be carried out in the classroom.</w:t>
      </w:r>
    </w:p>
    <w:p w:rsidR="007C561D" w:rsidRPr="00D527FA" w:rsidRDefault="007C561D"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Provide guidance and resources so that the students can undertake activities with autonomy.</w:t>
      </w:r>
    </w:p>
    <w:p w:rsidR="007C561D" w:rsidRPr="00D527FA" w:rsidRDefault="007C561D"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Provide virtual tutoring and continuous feedback to each participant on the assessment results and on each of the practical activities undertaken.</w:t>
      </w:r>
    </w:p>
    <w:p w:rsidR="007C561D" w:rsidRPr="00D527FA" w:rsidRDefault="007C561D"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Continues follow-up and monitoring of the participants’ learning to verify their progress and degree of compliance.</w:t>
      </w:r>
    </w:p>
    <w:p w:rsidR="007C561D" w:rsidRPr="00D527FA" w:rsidRDefault="007C561D" w:rsidP="007C561D">
      <w:pPr>
        <w:pStyle w:val="Paragraphedeliste"/>
        <w:spacing w:after="0" w:line="240" w:lineRule="auto"/>
        <w:ind w:left="426"/>
        <w:rPr>
          <w:sz w:val="16"/>
          <w:szCs w:val="16"/>
          <w:lang w:val="en-GB"/>
        </w:rPr>
      </w:pPr>
    </w:p>
    <w:p w:rsidR="007C561D" w:rsidRPr="00A11F34" w:rsidRDefault="007C561D" w:rsidP="007C561D">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MATERIAL AND VIRTUAL TOOLS TO BE USED</w:t>
      </w:r>
    </w:p>
    <w:p w:rsidR="007C561D" w:rsidRPr="00D527FA" w:rsidRDefault="007C561D"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 xml:space="preserve">Theoretical / practical handbook that will serve to document each learning unit and motivate the student to study. This handbook should:  </w:t>
      </w:r>
    </w:p>
    <w:p w:rsidR="007C561D" w:rsidRPr="00D527FA" w:rsidRDefault="007C561D" w:rsidP="002B5860">
      <w:pPr>
        <w:pStyle w:val="Paragraphedeliste"/>
        <w:numPr>
          <w:ilvl w:val="0"/>
          <w:numId w:val="7"/>
        </w:numPr>
        <w:spacing w:after="0" w:line="240" w:lineRule="auto"/>
        <w:jc w:val="both"/>
        <w:rPr>
          <w:rFonts w:cs="Calibri"/>
          <w:sz w:val="20"/>
          <w:szCs w:val="20"/>
          <w:lang w:val="en-GB"/>
        </w:rPr>
      </w:pPr>
      <w:r w:rsidRPr="00D527FA">
        <w:rPr>
          <w:rFonts w:cs="Calibri"/>
          <w:sz w:val="20"/>
          <w:szCs w:val="20"/>
          <w:lang w:val="en-GB"/>
        </w:rPr>
        <w:t>Clearly outline the objectives of each learning unit and introduce the topic to be addressed.</w:t>
      </w:r>
    </w:p>
    <w:p w:rsidR="007C561D" w:rsidRPr="00D527FA" w:rsidRDefault="007C561D" w:rsidP="002B5860">
      <w:pPr>
        <w:pStyle w:val="Paragraphedeliste"/>
        <w:numPr>
          <w:ilvl w:val="0"/>
          <w:numId w:val="7"/>
        </w:numPr>
        <w:spacing w:after="0" w:line="240" w:lineRule="auto"/>
        <w:jc w:val="both"/>
        <w:rPr>
          <w:rFonts w:cs="Calibri"/>
          <w:sz w:val="20"/>
          <w:szCs w:val="20"/>
          <w:lang w:val="en-GB"/>
        </w:rPr>
      </w:pPr>
      <w:r w:rsidRPr="00D527FA">
        <w:rPr>
          <w:rFonts w:cs="Calibri"/>
          <w:sz w:val="20"/>
          <w:szCs w:val="20"/>
          <w:lang w:val="en-GB"/>
        </w:rPr>
        <w:t>Have a clear, simple and easy to use structure.</w:t>
      </w:r>
    </w:p>
    <w:p w:rsidR="007C561D" w:rsidRPr="00D527FA" w:rsidRDefault="007C561D" w:rsidP="002B5860">
      <w:pPr>
        <w:pStyle w:val="Paragraphedeliste"/>
        <w:numPr>
          <w:ilvl w:val="0"/>
          <w:numId w:val="7"/>
        </w:numPr>
        <w:spacing w:after="0" w:line="240" w:lineRule="auto"/>
        <w:jc w:val="both"/>
        <w:rPr>
          <w:rFonts w:cs="Calibri"/>
          <w:sz w:val="20"/>
          <w:szCs w:val="20"/>
          <w:lang w:val="en-GB"/>
        </w:rPr>
      </w:pPr>
      <w:r w:rsidRPr="00D527FA">
        <w:rPr>
          <w:rFonts w:cs="Calibri"/>
          <w:sz w:val="20"/>
          <w:szCs w:val="20"/>
          <w:lang w:val="en-GB"/>
        </w:rPr>
        <w:t>Have an appealing presentation with an attractive and easy to read typography.</w:t>
      </w:r>
    </w:p>
    <w:p w:rsidR="007C561D" w:rsidRPr="00D527FA" w:rsidRDefault="007C561D" w:rsidP="002B5860">
      <w:pPr>
        <w:pStyle w:val="Paragraphedeliste"/>
        <w:numPr>
          <w:ilvl w:val="0"/>
          <w:numId w:val="7"/>
        </w:numPr>
        <w:spacing w:after="0" w:line="240" w:lineRule="auto"/>
        <w:jc w:val="both"/>
        <w:rPr>
          <w:rFonts w:cs="Calibri"/>
          <w:sz w:val="20"/>
          <w:szCs w:val="20"/>
          <w:lang w:val="en-GB"/>
        </w:rPr>
      </w:pPr>
      <w:r w:rsidRPr="00D527FA">
        <w:rPr>
          <w:rFonts w:cs="Calibri"/>
          <w:sz w:val="20"/>
          <w:szCs w:val="20"/>
          <w:lang w:val="en-GB"/>
        </w:rPr>
        <w:t>Present a good arrangement of illustrations to break with the monotony of content exposure.</w:t>
      </w:r>
    </w:p>
    <w:p w:rsidR="007C561D" w:rsidRPr="00D527FA" w:rsidRDefault="007C561D" w:rsidP="002B5860">
      <w:pPr>
        <w:pStyle w:val="Paragraphedeliste"/>
        <w:numPr>
          <w:ilvl w:val="0"/>
          <w:numId w:val="7"/>
        </w:numPr>
        <w:spacing w:after="0" w:line="240" w:lineRule="auto"/>
        <w:jc w:val="both"/>
        <w:rPr>
          <w:rFonts w:cs="Calibri"/>
          <w:sz w:val="20"/>
          <w:szCs w:val="20"/>
          <w:lang w:val="en-GB"/>
        </w:rPr>
      </w:pPr>
      <w:r w:rsidRPr="00D527FA">
        <w:rPr>
          <w:rFonts w:cs="Calibri"/>
          <w:sz w:val="20"/>
          <w:szCs w:val="20"/>
          <w:lang w:val="en-GB"/>
        </w:rPr>
        <w:t>Include a selection of examples and self-assessment questionnaires.</w:t>
      </w:r>
    </w:p>
    <w:p w:rsidR="007C561D" w:rsidRPr="00D527FA" w:rsidRDefault="007C561D"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Use of a video and analysis on behalf of the participant on his/her ability to empathize.</w:t>
      </w:r>
    </w:p>
    <w:p w:rsidR="007C561D" w:rsidRPr="00A11F34" w:rsidRDefault="007C561D" w:rsidP="007C561D">
      <w:pPr>
        <w:spacing w:after="0" w:line="240" w:lineRule="auto"/>
        <w:rPr>
          <w:rFonts w:cs="Calibri"/>
          <w:b/>
          <w:bCs/>
          <w:color w:val="E36C0A"/>
          <w:spacing w:val="-1"/>
          <w:sz w:val="24"/>
          <w:szCs w:val="24"/>
          <w:lang w:val="en-GB"/>
        </w:rPr>
      </w:pPr>
    </w:p>
    <w:p w:rsidR="007C561D" w:rsidRPr="00A11F34" w:rsidRDefault="007C561D" w:rsidP="007C561D">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PRODUCTIONS REQUIRED FROM LEARNERS</w:t>
      </w:r>
    </w:p>
    <w:p w:rsidR="007C561D" w:rsidRPr="00D527FA" w:rsidRDefault="007C561D"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Analysis and reflections on emotions and expressions when stress and pressure.</w:t>
      </w:r>
    </w:p>
    <w:p w:rsidR="00191D98" w:rsidRPr="00D527FA" w:rsidRDefault="007C561D" w:rsidP="002B5860">
      <w:pPr>
        <w:pStyle w:val="Paragraphedeliste"/>
        <w:numPr>
          <w:ilvl w:val="0"/>
          <w:numId w:val="5"/>
        </w:numPr>
        <w:spacing w:after="0" w:line="240" w:lineRule="auto"/>
        <w:ind w:hanging="294"/>
        <w:jc w:val="both"/>
        <w:rPr>
          <w:rFonts w:cs="Calibri"/>
          <w:sz w:val="20"/>
          <w:szCs w:val="20"/>
          <w:lang w:val="en-GB"/>
        </w:rPr>
      </w:pPr>
      <w:r w:rsidRPr="00D527FA">
        <w:rPr>
          <w:rFonts w:cs="Calibri"/>
          <w:sz w:val="20"/>
          <w:szCs w:val="20"/>
          <w:lang w:val="en-GB"/>
        </w:rPr>
        <w:t>Analysis of practical case study related to specifics topics relating to stress and pressure.</w:t>
      </w:r>
      <w:r w:rsidR="00191D98" w:rsidRPr="00D527FA">
        <w:rPr>
          <w:sz w:val="26"/>
          <w:szCs w:val="26"/>
          <w:lang w:val="en-GB"/>
        </w:rPr>
        <w:br w:type="page"/>
      </w:r>
    </w:p>
    <w:p w:rsidR="00E24203" w:rsidRPr="00D527FA" w:rsidRDefault="00E24203">
      <w:pPr>
        <w:rPr>
          <w:sz w:val="26"/>
          <w:szCs w:val="26"/>
          <w:lang w:val="en-GB"/>
        </w:rPr>
      </w:pPr>
    </w:p>
    <w:p w:rsidR="00FD6369" w:rsidRPr="00A11F34" w:rsidRDefault="00FD6369" w:rsidP="00FD6369">
      <w:pPr>
        <w:spacing w:after="0" w:line="240" w:lineRule="auto"/>
        <w:rPr>
          <w:rFonts w:ascii="Eras Bold ITC" w:hAnsi="Eras Bold ITC" w:cs="Aharoni"/>
          <w:bCs/>
          <w:color w:val="1F497D"/>
          <w:w w:val="99"/>
          <w:position w:val="1"/>
          <w:sz w:val="24"/>
          <w:szCs w:val="24"/>
          <w:lang w:val="en-GB"/>
        </w:rPr>
      </w:pPr>
      <w:r w:rsidRPr="00A11F34">
        <w:rPr>
          <w:rFonts w:ascii="Eras Bold ITC" w:hAnsi="Eras Bold ITC" w:cs="Aharoni"/>
          <w:bCs/>
          <w:color w:val="1F497D"/>
          <w:w w:val="99"/>
          <w:position w:val="1"/>
          <w:sz w:val="24"/>
          <w:szCs w:val="24"/>
          <w:lang w:val="en-GB"/>
        </w:rPr>
        <w:t>ACTIVITY AO9: Integration and Globalisation / Identification with the Organisation</w:t>
      </w:r>
    </w:p>
    <w:p w:rsidR="00FD6369" w:rsidRPr="00D527FA" w:rsidRDefault="00FD6369" w:rsidP="00FD6369">
      <w:pPr>
        <w:spacing w:after="0" w:line="240" w:lineRule="auto"/>
        <w:rPr>
          <w:sz w:val="16"/>
          <w:szCs w:val="16"/>
          <w:lang w:val="en-GB"/>
        </w:rPr>
      </w:pPr>
    </w:p>
    <w:p w:rsidR="00FD6369" w:rsidRPr="00A11F34" w:rsidRDefault="00FD6369" w:rsidP="00FD6369">
      <w:pPr>
        <w:pStyle w:val="Paragraphedeliste"/>
        <w:numPr>
          <w:ilvl w:val="0"/>
          <w:numId w:val="2"/>
        </w:numPr>
        <w:spacing w:after="0" w:line="240" w:lineRule="auto"/>
        <w:ind w:left="426"/>
        <w:rPr>
          <w:rFonts w:cs="Calibri"/>
          <w:b/>
          <w:bCs/>
          <w:color w:val="365F91"/>
          <w:spacing w:val="-1"/>
          <w:sz w:val="24"/>
          <w:szCs w:val="24"/>
          <w:lang w:val="en-GB"/>
        </w:rPr>
      </w:pPr>
      <w:r w:rsidRPr="00A11F34">
        <w:rPr>
          <w:rFonts w:cs="Calibri"/>
          <w:b/>
          <w:bCs/>
          <w:color w:val="365F91"/>
          <w:spacing w:val="-1"/>
          <w:sz w:val="24"/>
          <w:szCs w:val="24"/>
          <w:lang w:val="en-GB"/>
        </w:rPr>
        <w:t xml:space="preserve">A09.LU.41. Factors affecting operations of companies in construction sector </w:t>
      </w:r>
      <w:r w:rsidRPr="00A11F34">
        <w:rPr>
          <w:rFonts w:cs="Calibri"/>
          <w:bCs/>
          <w:color w:val="E36C0A"/>
          <w:spacing w:val="-1"/>
          <w:sz w:val="24"/>
          <w:szCs w:val="24"/>
          <w:lang w:val="en-GB"/>
        </w:rPr>
        <w:t>(Duration suggested: 8 hrs in training centre)</w:t>
      </w:r>
    </w:p>
    <w:p w:rsidR="00D27104" w:rsidRPr="00A11F34" w:rsidRDefault="00D27104" w:rsidP="00FD6369">
      <w:pPr>
        <w:pStyle w:val="Paragraphedeliste"/>
        <w:numPr>
          <w:ilvl w:val="0"/>
          <w:numId w:val="2"/>
        </w:numPr>
        <w:spacing w:after="0" w:line="240" w:lineRule="auto"/>
        <w:ind w:left="426"/>
        <w:rPr>
          <w:rFonts w:cs="Calibri"/>
          <w:b/>
          <w:bCs/>
          <w:color w:val="365F91"/>
          <w:spacing w:val="-1"/>
          <w:sz w:val="24"/>
          <w:szCs w:val="24"/>
          <w:lang w:val="en-GB"/>
        </w:rPr>
      </w:pPr>
      <w:r w:rsidRPr="00A11F34">
        <w:rPr>
          <w:rFonts w:cs="Calibri"/>
          <w:b/>
          <w:bCs/>
          <w:color w:val="365F91"/>
          <w:spacing w:val="-1"/>
          <w:sz w:val="24"/>
          <w:szCs w:val="24"/>
          <w:lang w:val="en-GB"/>
        </w:rPr>
        <w:t xml:space="preserve">A09.LU.42. Company mission, strategy, values and policy and its implementation in practice </w:t>
      </w:r>
      <w:r w:rsidRPr="00A11F34">
        <w:rPr>
          <w:rFonts w:cs="Calibri"/>
          <w:bCs/>
          <w:color w:val="E36C0A"/>
          <w:spacing w:val="-1"/>
          <w:sz w:val="24"/>
          <w:szCs w:val="24"/>
          <w:lang w:val="en-GB"/>
        </w:rPr>
        <w:t>(Duration suggested: 8 hrs in training centre)</w:t>
      </w:r>
    </w:p>
    <w:p w:rsidR="00D27104" w:rsidRPr="00A11F34" w:rsidRDefault="00D27104" w:rsidP="00FD6369">
      <w:pPr>
        <w:pStyle w:val="Paragraphedeliste"/>
        <w:numPr>
          <w:ilvl w:val="0"/>
          <w:numId w:val="2"/>
        </w:numPr>
        <w:spacing w:after="0" w:line="240" w:lineRule="auto"/>
        <w:ind w:left="426"/>
        <w:rPr>
          <w:rFonts w:cs="Calibri"/>
          <w:b/>
          <w:bCs/>
          <w:color w:val="365F91"/>
          <w:spacing w:val="-1"/>
          <w:sz w:val="24"/>
          <w:szCs w:val="24"/>
          <w:lang w:val="en-GB"/>
        </w:rPr>
      </w:pPr>
      <w:r w:rsidRPr="00A11F34">
        <w:rPr>
          <w:rFonts w:cs="Calibri"/>
          <w:b/>
          <w:bCs/>
          <w:color w:val="365F91"/>
          <w:spacing w:val="-1"/>
          <w:sz w:val="24"/>
          <w:szCs w:val="24"/>
          <w:lang w:val="en-GB"/>
        </w:rPr>
        <w:t xml:space="preserve">A09.LU.43. Ethics on construction site: rules, consequences and techniques </w:t>
      </w:r>
      <w:r w:rsidRPr="00A11F34">
        <w:rPr>
          <w:rFonts w:cs="Calibri"/>
          <w:bCs/>
          <w:color w:val="E36C0A"/>
          <w:spacing w:val="-1"/>
          <w:sz w:val="24"/>
          <w:szCs w:val="24"/>
          <w:lang w:val="en-GB"/>
        </w:rPr>
        <w:t>(Duration suggested: 8 hrs in training centre)</w:t>
      </w:r>
    </w:p>
    <w:p w:rsidR="00FD6369" w:rsidRPr="00A11F34" w:rsidRDefault="00FD6369" w:rsidP="00FD6369">
      <w:pPr>
        <w:spacing w:after="0" w:line="240" w:lineRule="auto"/>
        <w:rPr>
          <w:rFonts w:cs="Calibri"/>
          <w:b/>
          <w:bCs/>
          <w:color w:val="365F91"/>
          <w:spacing w:val="-1"/>
          <w:sz w:val="16"/>
          <w:szCs w:val="16"/>
          <w:lang w:val="en-GB"/>
        </w:rPr>
      </w:pPr>
    </w:p>
    <w:p w:rsidR="00FD6369" w:rsidRPr="00A11F34" w:rsidRDefault="00FD6369" w:rsidP="00FD6369">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IN TRAINING CENTRE</w:t>
      </w:r>
    </w:p>
    <w:p w:rsidR="00FD6369" w:rsidRPr="00D527FA" w:rsidRDefault="00FD6369" w:rsidP="00FD6369">
      <w:pPr>
        <w:spacing w:after="0" w:line="240" w:lineRule="auto"/>
        <w:ind w:left="426"/>
        <w:jc w:val="both"/>
        <w:rPr>
          <w:rFonts w:cs="Calibri"/>
          <w:sz w:val="20"/>
          <w:szCs w:val="20"/>
          <w:lang w:val="en-GB"/>
        </w:rPr>
      </w:pPr>
      <w:r w:rsidRPr="00D527FA">
        <w:rPr>
          <w:rFonts w:cs="Calibri"/>
          <w:sz w:val="20"/>
          <w:szCs w:val="20"/>
          <w:lang w:val="en-GB"/>
        </w:rPr>
        <w:t>Use active methods, anchoring the training in the professional reality of the trainees, using the dynamics of groups enabling the participants to recognise what is positive and negative in the environment affecting companies.</w:t>
      </w:r>
    </w:p>
    <w:p w:rsidR="00FD6369" w:rsidRPr="00D527FA" w:rsidRDefault="00FD6369" w:rsidP="002B5860">
      <w:pPr>
        <w:pStyle w:val="Paragraphedeliste"/>
        <w:numPr>
          <w:ilvl w:val="0"/>
          <w:numId w:val="5"/>
        </w:numPr>
        <w:spacing w:after="0" w:line="240" w:lineRule="auto"/>
        <w:ind w:hanging="294"/>
        <w:jc w:val="both"/>
        <w:rPr>
          <w:sz w:val="20"/>
          <w:szCs w:val="20"/>
          <w:lang w:val="en-GB"/>
        </w:rPr>
      </w:pPr>
      <w:r w:rsidRPr="00D527FA">
        <w:rPr>
          <w:sz w:val="20"/>
          <w:szCs w:val="20"/>
          <w:lang w:val="en-GB"/>
        </w:rPr>
        <w:t xml:space="preserve">Brainstorming and debate on in order to understand modern construction companies, types of factors influencing operations on construction site, their classification and interactions among them. </w:t>
      </w:r>
    </w:p>
    <w:p w:rsidR="00FD6369" w:rsidRPr="00D527FA" w:rsidRDefault="00FD6369" w:rsidP="002B5860">
      <w:pPr>
        <w:pStyle w:val="Paragraphedeliste"/>
        <w:numPr>
          <w:ilvl w:val="0"/>
          <w:numId w:val="5"/>
        </w:numPr>
        <w:spacing w:after="0" w:line="240" w:lineRule="auto"/>
        <w:ind w:hanging="294"/>
        <w:jc w:val="both"/>
        <w:rPr>
          <w:sz w:val="20"/>
          <w:szCs w:val="20"/>
          <w:lang w:val="en-GB"/>
        </w:rPr>
      </w:pPr>
      <w:r w:rsidRPr="00D527FA">
        <w:rPr>
          <w:sz w:val="20"/>
          <w:szCs w:val="20"/>
          <w:lang w:val="en-GB"/>
        </w:rPr>
        <w:t>Use the expository method only for brief expository sessions), privileging techniques of participatory exposure.</w:t>
      </w:r>
    </w:p>
    <w:p w:rsidR="00FD6369" w:rsidRPr="00D527FA" w:rsidRDefault="00FD6369" w:rsidP="002B5860">
      <w:pPr>
        <w:pStyle w:val="Paragraphedeliste"/>
        <w:numPr>
          <w:ilvl w:val="0"/>
          <w:numId w:val="5"/>
        </w:numPr>
        <w:spacing w:after="0" w:line="240" w:lineRule="auto"/>
        <w:ind w:hanging="294"/>
        <w:jc w:val="both"/>
        <w:rPr>
          <w:sz w:val="20"/>
          <w:szCs w:val="20"/>
          <w:lang w:val="en-GB"/>
        </w:rPr>
      </w:pPr>
      <w:r w:rsidRPr="00D527FA">
        <w:rPr>
          <w:sz w:val="20"/>
          <w:szCs w:val="20"/>
          <w:lang w:val="en-GB"/>
        </w:rPr>
        <w:t>Case studies based on previous experience or projects.</w:t>
      </w:r>
    </w:p>
    <w:p w:rsidR="00D27104" w:rsidRPr="00D527FA" w:rsidRDefault="00D27104" w:rsidP="002B5860">
      <w:pPr>
        <w:pStyle w:val="Paragraphedeliste"/>
        <w:numPr>
          <w:ilvl w:val="0"/>
          <w:numId w:val="5"/>
        </w:numPr>
        <w:spacing w:after="0" w:line="240" w:lineRule="auto"/>
        <w:ind w:hanging="294"/>
        <w:jc w:val="both"/>
        <w:rPr>
          <w:sz w:val="20"/>
          <w:szCs w:val="20"/>
          <w:lang w:val="en-GB"/>
        </w:rPr>
      </w:pPr>
      <w:r w:rsidRPr="00D527FA">
        <w:rPr>
          <w:sz w:val="20"/>
          <w:szCs w:val="20"/>
          <w:lang w:val="en-GB"/>
        </w:rPr>
        <w:t xml:space="preserve">Workshop on communication and link between company mission, strategy, values, policy and implementation of projects. </w:t>
      </w:r>
    </w:p>
    <w:p w:rsidR="00FD6369" w:rsidRPr="00D527FA" w:rsidRDefault="00FD6369" w:rsidP="002B5860">
      <w:pPr>
        <w:pStyle w:val="Paragraphedeliste"/>
        <w:numPr>
          <w:ilvl w:val="0"/>
          <w:numId w:val="5"/>
        </w:numPr>
        <w:spacing w:after="0" w:line="240" w:lineRule="auto"/>
        <w:ind w:hanging="294"/>
        <w:jc w:val="both"/>
        <w:rPr>
          <w:sz w:val="20"/>
          <w:szCs w:val="20"/>
          <w:lang w:val="en-GB"/>
        </w:rPr>
      </w:pPr>
      <w:r w:rsidRPr="00D527FA">
        <w:rPr>
          <w:sz w:val="20"/>
          <w:szCs w:val="20"/>
          <w:lang w:val="en-GB"/>
        </w:rPr>
        <w:t>Use the Interrogative method (applied to explanatory or demonstrative content), through dialogue or debate, using questions directed to r</w:t>
      </w:r>
      <w:r w:rsidR="00D27104" w:rsidRPr="00D527FA">
        <w:rPr>
          <w:sz w:val="20"/>
          <w:szCs w:val="20"/>
          <w:lang w:val="en-GB"/>
        </w:rPr>
        <w:t>easoning and creative questions.</w:t>
      </w:r>
    </w:p>
    <w:p w:rsidR="00D27104" w:rsidRPr="00D527FA" w:rsidRDefault="00D27104" w:rsidP="002B5860">
      <w:pPr>
        <w:pStyle w:val="Paragraphedeliste"/>
        <w:numPr>
          <w:ilvl w:val="0"/>
          <w:numId w:val="5"/>
        </w:numPr>
        <w:spacing w:after="0" w:line="240" w:lineRule="auto"/>
        <w:ind w:hanging="294"/>
        <w:jc w:val="both"/>
        <w:rPr>
          <w:sz w:val="20"/>
          <w:szCs w:val="20"/>
          <w:lang w:val="en-GB"/>
        </w:rPr>
      </w:pPr>
      <w:r w:rsidRPr="00D527FA">
        <w:rPr>
          <w:sz w:val="20"/>
          <w:szCs w:val="20"/>
          <w:lang w:val="en-GB"/>
        </w:rPr>
        <w:t>Discussion about experience on implementing new routines.</w:t>
      </w:r>
    </w:p>
    <w:p w:rsidR="00D27104" w:rsidRPr="00D527FA" w:rsidRDefault="00D27104" w:rsidP="002B5860">
      <w:pPr>
        <w:pStyle w:val="Paragraphedeliste"/>
        <w:numPr>
          <w:ilvl w:val="0"/>
          <w:numId w:val="5"/>
        </w:numPr>
        <w:spacing w:after="0" w:line="240" w:lineRule="auto"/>
        <w:ind w:hanging="294"/>
        <w:jc w:val="both"/>
        <w:rPr>
          <w:sz w:val="20"/>
          <w:szCs w:val="20"/>
          <w:lang w:val="en-GB"/>
        </w:rPr>
      </w:pPr>
      <w:r w:rsidRPr="00D527FA">
        <w:rPr>
          <w:sz w:val="20"/>
          <w:szCs w:val="20"/>
          <w:lang w:val="en-GB"/>
        </w:rPr>
        <w:t>Work in groups: deontological and consequential reasoning practice; evaluation of decisions taken.</w:t>
      </w:r>
    </w:p>
    <w:p w:rsidR="00FD6369" w:rsidRPr="00D527FA" w:rsidRDefault="00FD6369" w:rsidP="002B5860">
      <w:pPr>
        <w:pStyle w:val="Paragraphedeliste"/>
        <w:numPr>
          <w:ilvl w:val="0"/>
          <w:numId w:val="5"/>
        </w:numPr>
        <w:spacing w:after="0" w:line="240" w:lineRule="auto"/>
        <w:ind w:hanging="294"/>
        <w:jc w:val="both"/>
        <w:rPr>
          <w:sz w:val="20"/>
          <w:szCs w:val="20"/>
          <w:lang w:val="en-GB"/>
        </w:rPr>
      </w:pPr>
      <w:r w:rsidRPr="00D527FA">
        <w:rPr>
          <w:sz w:val="20"/>
          <w:szCs w:val="20"/>
          <w:lang w:val="en-GB"/>
        </w:rPr>
        <w:t>Elaborate conditions for implementation of learning outcomes in concrete work situations.</w:t>
      </w:r>
    </w:p>
    <w:p w:rsidR="00FD6369" w:rsidRPr="00D527FA" w:rsidRDefault="00FD6369" w:rsidP="00FD6369">
      <w:pPr>
        <w:spacing w:after="0" w:line="240" w:lineRule="auto"/>
        <w:jc w:val="both"/>
        <w:rPr>
          <w:sz w:val="16"/>
          <w:szCs w:val="16"/>
          <w:lang w:val="en-GB"/>
        </w:rPr>
      </w:pPr>
    </w:p>
    <w:p w:rsidR="00FD6369" w:rsidRPr="00A11F34" w:rsidRDefault="00FD6369" w:rsidP="00FD6369">
      <w:pPr>
        <w:pStyle w:val="Paragraphedeliste"/>
        <w:spacing w:after="0" w:line="240" w:lineRule="auto"/>
        <w:ind w:left="426"/>
        <w:rPr>
          <w:rFonts w:cs="Calibri"/>
          <w:bCs/>
          <w:color w:val="E36C0A"/>
          <w:spacing w:val="-1"/>
          <w:sz w:val="24"/>
          <w:szCs w:val="24"/>
          <w:lang w:val="en-GB"/>
        </w:rPr>
      </w:pPr>
      <w:r w:rsidRPr="00A11F34">
        <w:rPr>
          <w:rFonts w:cs="Calibri"/>
          <w:b/>
          <w:bCs/>
          <w:color w:val="E36C0A"/>
          <w:spacing w:val="-1"/>
          <w:sz w:val="24"/>
          <w:szCs w:val="24"/>
          <w:lang w:val="en-GB"/>
        </w:rPr>
        <w:t>E-LEARNING</w:t>
      </w:r>
    </w:p>
    <w:p w:rsidR="00FD6369" w:rsidRPr="00D527FA" w:rsidRDefault="00FD6369" w:rsidP="002B5860">
      <w:pPr>
        <w:pStyle w:val="Paragraphedeliste"/>
        <w:numPr>
          <w:ilvl w:val="0"/>
          <w:numId w:val="5"/>
        </w:numPr>
        <w:spacing w:after="0" w:line="240" w:lineRule="auto"/>
        <w:ind w:hanging="294"/>
        <w:jc w:val="both"/>
        <w:rPr>
          <w:sz w:val="20"/>
          <w:szCs w:val="20"/>
          <w:lang w:val="en-GB"/>
        </w:rPr>
      </w:pPr>
      <w:r w:rsidRPr="00D527FA">
        <w:rPr>
          <w:sz w:val="20"/>
          <w:szCs w:val="20"/>
          <w:lang w:val="en-GB"/>
        </w:rPr>
        <w:t>Opportunity to create virtual spaces to communicate.</w:t>
      </w:r>
    </w:p>
    <w:p w:rsidR="00D27104" w:rsidRPr="00D527FA" w:rsidRDefault="00D27104" w:rsidP="002B5860">
      <w:pPr>
        <w:pStyle w:val="Paragraphedeliste"/>
        <w:numPr>
          <w:ilvl w:val="0"/>
          <w:numId w:val="5"/>
        </w:numPr>
        <w:spacing w:after="0" w:line="240" w:lineRule="auto"/>
        <w:ind w:hanging="294"/>
        <w:jc w:val="both"/>
        <w:rPr>
          <w:sz w:val="20"/>
          <w:szCs w:val="20"/>
          <w:lang w:val="en-GB"/>
        </w:rPr>
      </w:pPr>
      <w:r w:rsidRPr="00D527FA">
        <w:rPr>
          <w:sz w:val="20"/>
          <w:szCs w:val="20"/>
          <w:lang w:val="en-GB"/>
        </w:rPr>
        <w:t>Preliminary information done via e-learning.</w:t>
      </w:r>
    </w:p>
    <w:p w:rsidR="00FD6369" w:rsidRPr="00D527FA" w:rsidRDefault="00FD6369" w:rsidP="00FD6369">
      <w:pPr>
        <w:pStyle w:val="Paragraphedeliste"/>
        <w:spacing w:after="0" w:line="240" w:lineRule="auto"/>
        <w:ind w:left="426"/>
        <w:rPr>
          <w:sz w:val="16"/>
          <w:szCs w:val="16"/>
          <w:lang w:val="en-GB"/>
        </w:rPr>
      </w:pPr>
    </w:p>
    <w:p w:rsidR="00FD6369" w:rsidRPr="00A11F34" w:rsidRDefault="00FD6369" w:rsidP="00FD6369">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MATERIAL AND VIRTUAL TOOLS TO BE USED</w:t>
      </w:r>
    </w:p>
    <w:p w:rsidR="00FD6369" w:rsidRPr="00D527FA" w:rsidRDefault="00FD6369" w:rsidP="002B5860">
      <w:pPr>
        <w:pStyle w:val="Paragraphedeliste"/>
        <w:numPr>
          <w:ilvl w:val="0"/>
          <w:numId w:val="5"/>
        </w:numPr>
        <w:spacing w:after="0" w:line="240" w:lineRule="auto"/>
        <w:ind w:hanging="294"/>
        <w:jc w:val="both"/>
        <w:rPr>
          <w:sz w:val="20"/>
          <w:szCs w:val="20"/>
          <w:lang w:val="en-GB"/>
        </w:rPr>
      </w:pPr>
      <w:r w:rsidRPr="00D527FA">
        <w:rPr>
          <w:sz w:val="20"/>
          <w:szCs w:val="20"/>
          <w:lang w:val="en-GB"/>
        </w:rPr>
        <w:t>Theoretical / practical handbook that will serve to document each learning unit and motivate the student to study.</w:t>
      </w:r>
    </w:p>
    <w:p w:rsidR="00FD6369" w:rsidRPr="00D527FA" w:rsidRDefault="00FD6369" w:rsidP="002B5860">
      <w:pPr>
        <w:pStyle w:val="Paragraphedeliste"/>
        <w:numPr>
          <w:ilvl w:val="0"/>
          <w:numId w:val="5"/>
        </w:numPr>
        <w:spacing w:after="0" w:line="240" w:lineRule="auto"/>
        <w:ind w:hanging="294"/>
        <w:jc w:val="both"/>
        <w:rPr>
          <w:sz w:val="20"/>
          <w:szCs w:val="20"/>
          <w:lang w:val="en-GB"/>
        </w:rPr>
      </w:pPr>
      <w:r w:rsidRPr="00D527FA">
        <w:rPr>
          <w:sz w:val="20"/>
          <w:szCs w:val="20"/>
          <w:lang w:val="en-GB"/>
        </w:rPr>
        <w:t>Tables in island setting.</w:t>
      </w:r>
    </w:p>
    <w:p w:rsidR="00D27104" w:rsidRPr="00D527FA" w:rsidRDefault="00D27104" w:rsidP="002B5860">
      <w:pPr>
        <w:pStyle w:val="Paragraphedeliste"/>
        <w:numPr>
          <w:ilvl w:val="0"/>
          <w:numId w:val="5"/>
        </w:numPr>
        <w:spacing w:after="0" w:line="240" w:lineRule="auto"/>
        <w:ind w:hanging="294"/>
        <w:jc w:val="both"/>
        <w:rPr>
          <w:sz w:val="20"/>
          <w:szCs w:val="20"/>
          <w:lang w:val="en-GB"/>
        </w:rPr>
      </w:pPr>
      <w:r w:rsidRPr="00D527FA">
        <w:rPr>
          <w:sz w:val="20"/>
          <w:szCs w:val="20"/>
          <w:lang w:val="en-GB"/>
        </w:rPr>
        <w:t>Camera with a screen or projector.</w:t>
      </w:r>
    </w:p>
    <w:p w:rsidR="00FD6369" w:rsidRPr="00A11F34" w:rsidRDefault="00FD6369" w:rsidP="00FD6369">
      <w:pPr>
        <w:spacing w:after="0" w:line="240" w:lineRule="auto"/>
        <w:rPr>
          <w:rFonts w:cs="Calibri"/>
          <w:b/>
          <w:bCs/>
          <w:color w:val="E36C0A"/>
          <w:spacing w:val="-1"/>
          <w:sz w:val="16"/>
          <w:szCs w:val="16"/>
          <w:lang w:val="en-GB"/>
        </w:rPr>
      </w:pPr>
    </w:p>
    <w:p w:rsidR="00FD6369" w:rsidRPr="00A11F34" w:rsidRDefault="00FD6369" w:rsidP="00FD6369">
      <w:pPr>
        <w:pStyle w:val="Paragraphedeliste"/>
        <w:spacing w:after="0" w:line="240" w:lineRule="auto"/>
        <w:ind w:left="426"/>
        <w:rPr>
          <w:rFonts w:cs="Calibri"/>
          <w:b/>
          <w:bCs/>
          <w:color w:val="E36C0A"/>
          <w:spacing w:val="-1"/>
          <w:sz w:val="24"/>
          <w:szCs w:val="24"/>
          <w:lang w:val="en-GB"/>
        </w:rPr>
      </w:pPr>
      <w:r w:rsidRPr="00A11F34">
        <w:rPr>
          <w:rFonts w:cs="Calibri"/>
          <w:b/>
          <w:bCs/>
          <w:color w:val="E36C0A"/>
          <w:spacing w:val="-1"/>
          <w:sz w:val="24"/>
          <w:szCs w:val="24"/>
          <w:lang w:val="en-GB"/>
        </w:rPr>
        <w:t>PRODUCTIONS REQUIRED FROM LEARNERS</w:t>
      </w:r>
    </w:p>
    <w:p w:rsidR="005D07E7" w:rsidRPr="00D527FA" w:rsidRDefault="00FD6369" w:rsidP="002B5860">
      <w:pPr>
        <w:pStyle w:val="Paragraphedeliste"/>
        <w:numPr>
          <w:ilvl w:val="0"/>
          <w:numId w:val="5"/>
        </w:numPr>
        <w:spacing w:after="0" w:line="240" w:lineRule="auto"/>
        <w:ind w:hanging="294"/>
        <w:jc w:val="both"/>
        <w:rPr>
          <w:sz w:val="20"/>
          <w:szCs w:val="20"/>
          <w:lang w:val="en-GB"/>
        </w:rPr>
      </w:pPr>
      <w:r w:rsidRPr="00D527FA">
        <w:rPr>
          <w:sz w:val="20"/>
          <w:szCs w:val="20"/>
          <w:lang w:val="en-GB"/>
        </w:rPr>
        <w:t>Written or oral proof of understanding</w:t>
      </w:r>
      <w:r w:rsidR="005D07E7" w:rsidRPr="00D527FA">
        <w:rPr>
          <w:sz w:val="20"/>
          <w:szCs w:val="20"/>
          <w:lang w:val="en-GB"/>
        </w:rPr>
        <w:t>, reasoning, weighting different arguments and making a positive self-evaluation.</w:t>
      </w:r>
    </w:p>
    <w:p w:rsidR="005D361A" w:rsidRPr="00D527FA" w:rsidRDefault="00D27104" w:rsidP="002B5860">
      <w:pPr>
        <w:pStyle w:val="Paragraphedeliste"/>
        <w:numPr>
          <w:ilvl w:val="0"/>
          <w:numId w:val="5"/>
        </w:numPr>
        <w:spacing w:after="0" w:line="240" w:lineRule="auto"/>
        <w:ind w:hanging="294"/>
        <w:jc w:val="both"/>
        <w:rPr>
          <w:sz w:val="20"/>
          <w:szCs w:val="20"/>
          <w:lang w:val="en-GB"/>
        </w:rPr>
      </w:pPr>
      <w:r w:rsidRPr="00D527FA">
        <w:rPr>
          <w:sz w:val="20"/>
          <w:szCs w:val="20"/>
          <w:lang w:val="en-GB"/>
        </w:rPr>
        <w:t>Plans of actions in work situations.</w:t>
      </w:r>
      <w:r w:rsidR="00664F54">
        <w:rPr>
          <w:noProof/>
          <w:lang w:val="fr-FR" w:eastAsia="fr-FR"/>
        </w:rPr>
        <w:drawing>
          <wp:anchor distT="0" distB="0" distL="114300" distR="114300" simplePos="0" relativeHeight="251649536" behindDoc="1" locked="0" layoutInCell="1" allowOverlap="1">
            <wp:simplePos x="0" y="0"/>
            <wp:positionH relativeFrom="margin">
              <wp:align>center</wp:align>
            </wp:positionH>
            <wp:positionV relativeFrom="paragraph">
              <wp:posOffset>489585</wp:posOffset>
            </wp:positionV>
            <wp:extent cx="2503805" cy="1670050"/>
            <wp:effectExtent l="0" t="0" r="0" b="6350"/>
            <wp:wrapNone/>
            <wp:docPr id="57" name="irc_mi" descr="Image associé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3805"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D361A" w:rsidRPr="00D527FA">
        <w:rPr>
          <w:sz w:val="26"/>
          <w:szCs w:val="26"/>
          <w:lang w:val="en-GB"/>
        </w:rPr>
        <w:br w:type="page"/>
      </w:r>
    </w:p>
    <w:p w:rsidR="00E24203" w:rsidRPr="00D527FA" w:rsidRDefault="00E24203">
      <w:pPr>
        <w:rPr>
          <w:sz w:val="26"/>
          <w:szCs w:val="26"/>
          <w:lang w:val="en-GB"/>
        </w:rPr>
      </w:pPr>
    </w:p>
    <w:p w:rsidR="00776C40" w:rsidRPr="00D527FA" w:rsidRDefault="00776C40" w:rsidP="001034B6">
      <w:pPr>
        <w:spacing w:after="0" w:line="240" w:lineRule="auto"/>
        <w:rPr>
          <w:sz w:val="26"/>
          <w:szCs w:val="26"/>
          <w:lang w:val="en-GB"/>
        </w:rPr>
      </w:pPr>
    </w:p>
    <w:p w:rsidR="006A3CAD" w:rsidRPr="00D527FA" w:rsidRDefault="006A3CAD" w:rsidP="001034B6">
      <w:pPr>
        <w:spacing w:after="0" w:line="240" w:lineRule="auto"/>
        <w:rPr>
          <w:sz w:val="15"/>
          <w:szCs w:val="15"/>
          <w:lang w:val="en-GB"/>
        </w:rPr>
      </w:pPr>
    </w:p>
    <w:p w:rsidR="00F553BD" w:rsidRPr="00D527FA" w:rsidRDefault="00F553BD" w:rsidP="001034B6">
      <w:pPr>
        <w:tabs>
          <w:tab w:val="left" w:pos="2680"/>
          <w:tab w:val="left" w:pos="4340"/>
          <w:tab w:val="left" w:pos="5160"/>
          <w:tab w:val="left" w:pos="6760"/>
          <w:tab w:val="left" w:pos="8540"/>
          <w:tab w:val="left" w:pos="9300"/>
        </w:tabs>
        <w:spacing w:after="0" w:line="240" w:lineRule="auto"/>
        <w:rPr>
          <w:rFonts w:cs="Calibri"/>
          <w:b/>
          <w:bCs/>
          <w:spacing w:val="1"/>
          <w:position w:val="1"/>
          <w:sz w:val="32"/>
          <w:szCs w:val="32"/>
          <w:lang w:val="en-GB"/>
        </w:rPr>
      </w:pPr>
    </w:p>
    <w:p w:rsidR="009C33C6" w:rsidRPr="00A11F34" w:rsidRDefault="009C33C6" w:rsidP="006043A5">
      <w:pPr>
        <w:spacing w:after="0"/>
        <w:jc w:val="center"/>
        <w:rPr>
          <w:rFonts w:cs="Calibri"/>
          <w:b/>
          <w:bCs/>
          <w:color w:val="1F497D"/>
          <w:sz w:val="36"/>
          <w:szCs w:val="36"/>
          <w:lang w:val="en-GB"/>
        </w:rPr>
      </w:pPr>
      <w:r w:rsidRPr="00A11F34">
        <w:rPr>
          <w:rFonts w:cs="Calibri"/>
          <w:b/>
          <w:bCs/>
          <w:color w:val="1F497D"/>
          <w:sz w:val="36"/>
          <w:szCs w:val="36"/>
          <w:lang w:val="en-GB"/>
        </w:rPr>
        <w:t>PART TWO</w:t>
      </w:r>
    </w:p>
    <w:p w:rsidR="009C33C6" w:rsidRPr="00A11F34" w:rsidRDefault="009C33C6" w:rsidP="006043A5">
      <w:pPr>
        <w:spacing w:after="0"/>
        <w:jc w:val="center"/>
        <w:rPr>
          <w:rFonts w:cs="Calibri"/>
          <w:b/>
          <w:bCs/>
          <w:color w:val="1F497D"/>
          <w:sz w:val="36"/>
          <w:szCs w:val="36"/>
          <w:lang w:val="en-GB"/>
        </w:rPr>
      </w:pPr>
    </w:p>
    <w:p w:rsidR="006A3CAD" w:rsidRPr="00A11F34" w:rsidRDefault="00BA6B92" w:rsidP="00E32A7C">
      <w:pPr>
        <w:spacing w:after="0"/>
        <w:jc w:val="center"/>
        <w:rPr>
          <w:rFonts w:cs="Calibri"/>
          <w:b/>
          <w:bCs/>
          <w:color w:val="1F497D"/>
          <w:sz w:val="36"/>
          <w:szCs w:val="36"/>
          <w:lang w:val="en-GB"/>
        </w:rPr>
      </w:pPr>
      <w:r w:rsidRPr="00A11F34">
        <w:rPr>
          <w:rFonts w:cs="Calibri"/>
          <w:b/>
          <w:bCs/>
          <w:color w:val="1F497D"/>
          <w:sz w:val="36"/>
          <w:szCs w:val="36"/>
          <w:lang w:val="en-GB"/>
        </w:rPr>
        <w:t>S</w:t>
      </w:r>
      <w:r w:rsidRPr="00A11F34">
        <w:rPr>
          <w:rFonts w:cs="Calibri"/>
          <w:b/>
          <w:bCs/>
          <w:color w:val="1F497D"/>
          <w:sz w:val="28"/>
          <w:szCs w:val="36"/>
          <w:lang w:val="en-GB"/>
        </w:rPr>
        <w:t>UGGES</w:t>
      </w:r>
      <w:r w:rsidR="00DB108E" w:rsidRPr="00A11F34">
        <w:rPr>
          <w:rFonts w:cs="Calibri"/>
          <w:b/>
          <w:bCs/>
          <w:color w:val="1F497D"/>
          <w:sz w:val="28"/>
          <w:szCs w:val="36"/>
          <w:lang w:val="en-GB"/>
        </w:rPr>
        <w:t>TED</w:t>
      </w:r>
      <w:r w:rsidR="00DB108E" w:rsidRPr="00A11F34">
        <w:rPr>
          <w:rFonts w:cs="Calibri"/>
          <w:b/>
          <w:bCs/>
          <w:color w:val="1F497D"/>
          <w:sz w:val="36"/>
          <w:szCs w:val="36"/>
          <w:lang w:val="en-GB"/>
        </w:rPr>
        <w:t xml:space="preserve"> </w:t>
      </w:r>
      <w:r w:rsidR="00E32A7C" w:rsidRPr="00A11F34">
        <w:rPr>
          <w:rFonts w:cs="Calibri"/>
          <w:b/>
          <w:bCs/>
          <w:color w:val="1F497D"/>
          <w:sz w:val="36"/>
          <w:szCs w:val="36"/>
          <w:lang w:val="en-GB"/>
        </w:rPr>
        <w:t>A</w:t>
      </w:r>
      <w:r w:rsidR="00E32A7C" w:rsidRPr="00A11F34">
        <w:rPr>
          <w:rFonts w:cs="Calibri"/>
          <w:b/>
          <w:bCs/>
          <w:color w:val="1F497D"/>
          <w:sz w:val="28"/>
          <w:szCs w:val="36"/>
          <w:lang w:val="en-GB"/>
        </w:rPr>
        <w:t>SSESSMENT</w:t>
      </w:r>
      <w:r w:rsidR="00DB108E" w:rsidRPr="00A11F34">
        <w:rPr>
          <w:rFonts w:cs="Calibri"/>
          <w:b/>
          <w:bCs/>
          <w:color w:val="1F497D"/>
          <w:sz w:val="36"/>
          <w:szCs w:val="36"/>
          <w:lang w:val="en-GB"/>
        </w:rPr>
        <w:t xml:space="preserve"> </w:t>
      </w:r>
      <w:r w:rsidR="00E32A7C" w:rsidRPr="00A11F34">
        <w:rPr>
          <w:rFonts w:cs="Calibri"/>
          <w:b/>
          <w:bCs/>
          <w:color w:val="1F497D"/>
          <w:sz w:val="36"/>
          <w:szCs w:val="36"/>
          <w:lang w:val="en-GB"/>
        </w:rPr>
        <w:t>M</w:t>
      </w:r>
      <w:r w:rsidR="00E32A7C" w:rsidRPr="00A11F34">
        <w:rPr>
          <w:rFonts w:cs="Calibri"/>
          <w:b/>
          <w:bCs/>
          <w:color w:val="1F497D"/>
          <w:sz w:val="28"/>
          <w:szCs w:val="36"/>
          <w:lang w:val="en-GB"/>
        </w:rPr>
        <w:t>ETHODS</w:t>
      </w:r>
    </w:p>
    <w:p w:rsidR="0029447B" w:rsidRPr="00D527FA" w:rsidRDefault="0029447B" w:rsidP="001034B6">
      <w:pPr>
        <w:spacing w:after="0" w:line="240" w:lineRule="auto"/>
        <w:jc w:val="both"/>
        <w:rPr>
          <w:rFonts w:cs="Calibri"/>
          <w:position w:val="1"/>
          <w:lang w:val="en-GB"/>
        </w:rPr>
      </w:pPr>
    </w:p>
    <w:p w:rsidR="0029447B" w:rsidRPr="00D527FA" w:rsidRDefault="0029447B" w:rsidP="001034B6">
      <w:pPr>
        <w:spacing w:after="0" w:line="240" w:lineRule="auto"/>
        <w:rPr>
          <w:rFonts w:cs="Calibri"/>
          <w:b/>
          <w:bCs/>
          <w:spacing w:val="1"/>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2"/>
        <w:gridCol w:w="3662"/>
        <w:gridCol w:w="3413"/>
      </w:tblGrid>
      <w:tr w:rsidR="0014191E" w:rsidRPr="00A11F34" w:rsidTr="00A11F34">
        <w:tc>
          <w:tcPr>
            <w:tcW w:w="2972" w:type="dxa"/>
            <w:shd w:val="clear" w:color="auto" w:fill="auto"/>
            <w:vAlign w:val="center"/>
          </w:tcPr>
          <w:p w:rsidR="0014191E" w:rsidRPr="00A11F34" w:rsidRDefault="0014191E" w:rsidP="00A11F34">
            <w:pPr>
              <w:widowControl/>
              <w:spacing w:after="0" w:line="240" w:lineRule="auto"/>
              <w:jc w:val="center"/>
              <w:rPr>
                <w:b/>
                <w:sz w:val="28"/>
                <w:szCs w:val="28"/>
                <w:highlight w:val="yellow"/>
                <w:lang w:val="en-GB"/>
              </w:rPr>
            </w:pPr>
          </w:p>
          <w:p w:rsidR="0014191E" w:rsidRPr="00A11F34" w:rsidRDefault="0014191E" w:rsidP="00A11F34">
            <w:pPr>
              <w:widowControl/>
              <w:spacing w:after="0" w:line="240" w:lineRule="auto"/>
              <w:jc w:val="center"/>
              <w:rPr>
                <w:b/>
                <w:sz w:val="28"/>
                <w:szCs w:val="28"/>
                <w:lang w:val="en-GB"/>
              </w:rPr>
            </w:pPr>
            <w:r w:rsidRPr="00A11F34">
              <w:rPr>
                <w:b/>
                <w:sz w:val="28"/>
                <w:szCs w:val="28"/>
                <w:highlight w:val="yellow"/>
                <w:lang w:val="en-GB"/>
              </w:rPr>
              <w:t>LEARNING UNITS</w:t>
            </w:r>
          </w:p>
          <w:p w:rsidR="0014191E" w:rsidRPr="00A11F34" w:rsidRDefault="0014191E" w:rsidP="00A11F34">
            <w:pPr>
              <w:widowControl/>
              <w:spacing w:after="0" w:line="240" w:lineRule="auto"/>
              <w:jc w:val="center"/>
              <w:rPr>
                <w:b/>
                <w:lang w:val="en-GB"/>
              </w:rPr>
            </w:pPr>
          </w:p>
        </w:tc>
        <w:tc>
          <w:tcPr>
            <w:tcW w:w="5511" w:type="dxa"/>
            <w:shd w:val="clear" w:color="auto" w:fill="auto"/>
            <w:vAlign w:val="center"/>
          </w:tcPr>
          <w:p w:rsidR="0014191E" w:rsidRPr="00A11F34" w:rsidRDefault="0014191E" w:rsidP="00A11F34">
            <w:pPr>
              <w:widowControl/>
              <w:spacing w:after="0" w:line="240" w:lineRule="auto"/>
              <w:jc w:val="center"/>
              <w:rPr>
                <w:b/>
                <w:sz w:val="28"/>
                <w:szCs w:val="28"/>
                <w:highlight w:val="yellow"/>
                <w:lang w:val="en-GB"/>
              </w:rPr>
            </w:pPr>
            <w:r w:rsidRPr="00A11F34">
              <w:rPr>
                <w:b/>
                <w:sz w:val="28"/>
                <w:szCs w:val="28"/>
                <w:highlight w:val="yellow"/>
                <w:lang w:val="en-GB"/>
              </w:rPr>
              <w:t>TOPICS TO BE ASSESSED</w:t>
            </w:r>
          </w:p>
        </w:tc>
        <w:tc>
          <w:tcPr>
            <w:tcW w:w="5512" w:type="dxa"/>
            <w:shd w:val="clear" w:color="auto" w:fill="auto"/>
            <w:vAlign w:val="center"/>
          </w:tcPr>
          <w:p w:rsidR="0014191E" w:rsidRPr="00A11F34" w:rsidRDefault="0014191E" w:rsidP="00A11F34">
            <w:pPr>
              <w:widowControl/>
              <w:spacing w:after="0" w:line="240" w:lineRule="auto"/>
              <w:jc w:val="center"/>
              <w:rPr>
                <w:b/>
                <w:sz w:val="28"/>
                <w:szCs w:val="28"/>
                <w:highlight w:val="yellow"/>
                <w:lang w:val="en-GB"/>
              </w:rPr>
            </w:pPr>
            <w:r w:rsidRPr="00A11F34">
              <w:rPr>
                <w:b/>
                <w:sz w:val="28"/>
                <w:szCs w:val="28"/>
                <w:highlight w:val="yellow"/>
                <w:lang w:val="en-GB"/>
              </w:rPr>
              <w:t>METHODS &amp; TOOLS SUGGESTED</w:t>
            </w:r>
          </w:p>
        </w:tc>
      </w:tr>
      <w:tr w:rsidR="0014191E" w:rsidRPr="00A11F34" w:rsidTr="00A11F34">
        <w:tc>
          <w:tcPr>
            <w:tcW w:w="2972" w:type="dxa"/>
            <w:shd w:val="clear" w:color="auto" w:fill="auto"/>
            <w:vAlign w:val="center"/>
          </w:tcPr>
          <w:p w:rsidR="0014191E" w:rsidRPr="00A11F34" w:rsidRDefault="0014191E" w:rsidP="00A11F34">
            <w:pPr>
              <w:widowControl/>
              <w:spacing w:after="0"/>
              <w:rPr>
                <w:b/>
                <w:color w:val="365F91"/>
                <w:sz w:val="20"/>
                <w:szCs w:val="20"/>
                <w:lang w:val="en-GB"/>
              </w:rPr>
            </w:pPr>
            <w:r w:rsidRPr="00A11F34">
              <w:rPr>
                <w:b/>
                <w:color w:val="365F91"/>
                <w:sz w:val="20"/>
                <w:szCs w:val="20"/>
                <w:lang w:val="en-GB"/>
              </w:rPr>
              <w:t>A01TL.LU.01. Social regulation and safety standards in the management of the teams on worksite</w:t>
            </w:r>
          </w:p>
          <w:p w:rsidR="0014191E" w:rsidRPr="00A11F34" w:rsidRDefault="0014191E" w:rsidP="00A11F34">
            <w:pPr>
              <w:widowControl/>
              <w:spacing w:after="0"/>
              <w:rPr>
                <w:sz w:val="20"/>
                <w:szCs w:val="20"/>
                <w:lang w:val="en-GB"/>
              </w:rPr>
            </w:pPr>
          </w:p>
        </w:tc>
        <w:tc>
          <w:tcPr>
            <w:tcW w:w="5511" w:type="dxa"/>
            <w:shd w:val="clear" w:color="auto" w:fill="auto"/>
            <w:vAlign w:val="center"/>
          </w:tcPr>
          <w:p w:rsidR="0014191E" w:rsidRPr="00A11F34" w:rsidRDefault="0014191E" w:rsidP="00A11F34">
            <w:pPr>
              <w:widowControl/>
              <w:spacing w:after="0" w:line="240" w:lineRule="auto"/>
              <w:rPr>
                <w:rFonts w:cs="Arial"/>
                <w:sz w:val="18"/>
                <w:szCs w:val="18"/>
                <w:lang w:val="en-GB"/>
              </w:rPr>
            </w:pPr>
            <w:r w:rsidRPr="00A11F34">
              <w:rPr>
                <w:rFonts w:cs="Arial"/>
                <w:sz w:val="18"/>
                <w:szCs w:val="18"/>
                <w:lang w:val="en-GB"/>
              </w:rPr>
              <w:t>Ability to take into account safety and health at work in the following phases:</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To define and mobilize the material and human resources for the work team.</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Organize the day-to-day work of a work team</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Implement the construction elements.</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Monitor and manage the relationships within the work team.</w:t>
            </w:r>
          </w:p>
          <w:p w:rsidR="0014191E" w:rsidRPr="00A11F34" w:rsidRDefault="0014191E" w:rsidP="00A11F34">
            <w:pPr>
              <w:widowControl/>
              <w:spacing w:after="0" w:line="240" w:lineRule="auto"/>
              <w:jc w:val="center"/>
              <w:rPr>
                <w:b/>
                <w:lang w:val="en-GB"/>
              </w:rPr>
            </w:pPr>
          </w:p>
        </w:tc>
        <w:tc>
          <w:tcPr>
            <w:tcW w:w="5512" w:type="dxa"/>
            <w:shd w:val="clear" w:color="auto" w:fill="auto"/>
            <w:vAlign w:val="center"/>
          </w:tcPr>
          <w:p w:rsidR="0014191E" w:rsidRPr="00A11F34" w:rsidRDefault="0014191E" w:rsidP="00A11F34">
            <w:pPr>
              <w:widowControl/>
              <w:spacing w:after="0" w:line="240" w:lineRule="auto"/>
              <w:rPr>
                <w:rFonts w:cs="Arial"/>
                <w:sz w:val="18"/>
                <w:szCs w:val="18"/>
                <w:lang w:val="en-GB"/>
              </w:rPr>
            </w:pPr>
            <w:r w:rsidRPr="00A11F34">
              <w:rPr>
                <w:rFonts w:cs="Arial"/>
                <w:sz w:val="18"/>
                <w:szCs w:val="18"/>
                <w:lang w:val="en-GB"/>
              </w:rPr>
              <w:t>The jury shall be designated by the competent territorial representative of the organisation certified for the leading of Health and Safety topics in the (French) Construction Sector (called INRS in France). It is made up of professionals of the trade concerned. The evaluation is mainly done by observing the practices implemented on worksite:</w:t>
            </w:r>
          </w:p>
          <w:p w:rsidR="0014191E" w:rsidRPr="00A11F34" w:rsidRDefault="0014191E" w:rsidP="00A11F34">
            <w:pPr>
              <w:pStyle w:val="Paragraphedeliste"/>
              <w:widowControl/>
              <w:numPr>
                <w:ilvl w:val="0"/>
                <w:numId w:val="8"/>
              </w:numPr>
              <w:spacing w:after="0" w:line="240" w:lineRule="auto"/>
              <w:ind w:left="151" w:hanging="166"/>
              <w:rPr>
                <w:rFonts w:cs="Arial"/>
                <w:sz w:val="18"/>
                <w:szCs w:val="18"/>
                <w:lang w:val="en-GB"/>
              </w:rPr>
            </w:pPr>
            <w:r w:rsidRPr="00A11F34">
              <w:rPr>
                <w:rFonts w:cs="Arial"/>
                <w:sz w:val="18"/>
                <w:szCs w:val="18"/>
                <w:lang w:val="en-GB"/>
              </w:rPr>
              <w:t>Assessment of the quality of the information and the quality of the instructions given to the workers-trainers on site.</w:t>
            </w:r>
          </w:p>
          <w:p w:rsidR="0014191E" w:rsidRPr="00A11F34" w:rsidRDefault="0014191E" w:rsidP="00A11F34">
            <w:pPr>
              <w:pStyle w:val="Paragraphedeliste"/>
              <w:widowControl/>
              <w:numPr>
                <w:ilvl w:val="0"/>
                <w:numId w:val="8"/>
              </w:numPr>
              <w:spacing w:after="0" w:line="240" w:lineRule="auto"/>
              <w:ind w:left="151" w:hanging="166"/>
              <w:rPr>
                <w:rFonts w:cs="Arial"/>
                <w:sz w:val="18"/>
                <w:szCs w:val="18"/>
                <w:lang w:val="en-GB"/>
              </w:rPr>
            </w:pPr>
            <w:r w:rsidRPr="00A11F34">
              <w:rPr>
                <w:rFonts w:cs="Arial"/>
                <w:sz w:val="18"/>
                <w:szCs w:val="18"/>
                <w:lang w:val="en-GB"/>
              </w:rPr>
              <w:t>Assessment of the reaction to the understanding of the instructions given.</w:t>
            </w:r>
          </w:p>
          <w:p w:rsidR="0014191E" w:rsidRPr="00A11F34" w:rsidRDefault="0014191E" w:rsidP="00A11F34">
            <w:pPr>
              <w:pStyle w:val="Paragraphedeliste"/>
              <w:widowControl/>
              <w:numPr>
                <w:ilvl w:val="0"/>
                <w:numId w:val="8"/>
              </w:numPr>
              <w:spacing w:after="0" w:line="240" w:lineRule="auto"/>
              <w:ind w:left="151" w:hanging="166"/>
              <w:rPr>
                <w:rFonts w:cs="Arial"/>
                <w:sz w:val="18"/>
                <w:szCs w:val="18"/>
                <w:lang w:val="en-GB"/>
              </w:rPr>
            </w:pPr>
            <w:r w:rsidRPr="00A11F34">
              <w:rPr>
                <w:rFonts w:cs="Arial"/>
                <w:sz w:val="18"/>
                <w:szCs w:val="18"/>
                <w:lang w:val="en-GB"/>
              </w:rPr>
              <w:t>Assessment of the candidate's reaction to the application of the instructions by workers.</w:t>
            </w:r>
          </w:p>
          <w:p w:rsidR="0014191E" w:rsidRPr="00A11F34" w:rsidRDefault="0014191E" w:rsidP="00A11F34">
            <w:pPr>
              <w:widowControl/>
              <w:spacing w:after="0" w:line="240" w:lineRule="auto"/>
              <w:rPr>
                <w:rFonts w:cs="Arial"/>
                <w:sz w:val="18"/>
                <w:szCs w:val="18"/>
                <w:lang w:val="en-GB"/>
              </w:rPr>
            </w:pPr>
            <w:r w:rsidRPr="00A11F34">
              <w:rPr>
                <w:rFonts w:cs="Arial"/>
                <w:sz w:val="18"/>
                <w:szCs w:val="18"/>
                <w:lang w:val="en-GB"/>
              </w:rPr>
              <w:t>Evaluation with simulators in classrooms or in real conditions on worksite.</w:t>
            </w:r>
          </w:p>
        </w:tc>
      </w:tr>
      <w:tr w:rsidR="0014191E" w:rsidRPr="00A11F34" w:rsidTr="00A11F34">
        <w:tc>
          <w:tcPr>
            <w:tcW w:w="2972" w:type="dxa"/>
            <w:shd w:val="clear" w:color="auto" w:fill="auto"/>
            <w:vAlign w:val="center"/>
          </w:tcPr>
          <w:p w:rsidR="0014191E" w:rsidRPr="00A11F34" w:rsidRDefault="0014191E" w:rsidP="00A11F34">
            <w:pPr>
              <w:widowControl/>
              <w:spacing w:after="0"/>
              <w:rPr>
                <w:sz w:val="20"/>
                <w:szCs w:val="20"/>
                <w:lang w:val="en-GB"/>
              </w:rPr>
            </w:pPr>
            <w:r w:rsidRPr="00A11F34">
              <w:rPr>
                <w:b/>
                <w:color w:val="365F91"/>
                <w:sz w:val="20"/>
                <w:szCs w:val="20"/>
                <w:lang w:val="en-GB"/>
              </w:rPr>
              <w:t>A01TL.LU.02. Organization of the work for a team on worksite</w:t>
            </w:r>
          </w:p>
          <w:p w:rsidR="0014191E" w:rsidRPr="00A11F34" w:rsidRDefault="0014191E" w:rsidP="00A11F34">
            <w:pPr>
              <w:widowControl/>
              <w:spacing w:after="0" w:line="240" w:lineRule="auto"/>
              <w:rPr>
                <w:sz w:val="20"/>
                <w:szCs w:val="20"/>
                <w:lang w:val="en-GB"/>
              </w:rPr>
            </w:pPr>
          </w:p>
        </w:tc>
        <w:tc>
          <w:tcPr>
            <w:tcW w:w="5511" w:type="dxa"/>
            <w:shd w:val="clear" w:color="auto" w:fill="auto"/>
            <w:vAlign w:val="center"/>
          </w:tcPr>
          <w:p w:rsidR="0014191E" w:rsidRPr="00A11F34" w:rsidRDefault="0014191E" w:rsidP="00A11F34">
            <w:pPr>
              <w:widowControl/>
              <w:spacing w:after="0" w:line="240" w:lineRule="auto"/>
              <w:rPr>
                <w:rFonts w:cs="Arial"/>
                <w:sz w:val="18"/>
                <w:szCs w:val="18"/>
                <w:lang w:val="en-GB"/>
              </w:rPr>
            </w:pPr>
            <w:r w:rsidRPr="00A11F34">
              <w:rPr>
                <w:rFonts w:cs="Arial"/>
                <w:sz w:val="18"/>
                <w:szCs w:val="18"/>
                <w:lang w:val="en-GB"/>
              </w:rPr>
              <w:t>Ability to implement appropriate organisational schemes in the following phases:</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To define and mobilize the material and human resources for the work team.</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Organize the day-to-day work of the work team. Capitalise the day-to-day work organisation in bigger units.</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Organize the implementation of the construction elements.</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Monitor and manage the relationships with and inside of a work team within the framework of the organisations conceived.</w:t>
            </w:r>
          </w:p>
        </w:tc>
        <w:tc>
          <w:tcPr>
            <w:tcW w:w="5512" w:type="dxa"/>
            <w:vMerge w:val="restart"/>
            <w:shd w:val="clear" w:color="auto" w:fill="auto"/>
            <w:vAlign w:val="center"/>
          </w:tcPr>
          <w:p w:rsidR="0014191E" w:rsidRPr="00A11F34" w:rsidRDefault="0014191E" w:rsidP="00A11F34">
            <w:pPr>
              <w:widowControl/>
              <w:spacing w:after="0" w:line="240" w:lineRule="auto"/>
              <w:jc w:val="both"/>
              <w:rPr>
                <w:rFonts w:cs="Arial"/>
                <w:sz w:val="18"/>
                <w:szCs w:val="18"/>
                <w:lang w:val="en-GB"/>
              </w:rPr>
            </w:pPr>
            <w:r w:rsidRPr="00A11F34">
              <w:rPr>
                <w:rFonts w:cs="Arial"/>
                <w:sz w:val="18"/>
                <w:szCs w:val="18"/>
                <w:lang w:val="en-GB"/>
              </w:rPr>
              <w:t>When the training leading to a certification and/or qualification level, the jury shall be designated by the competent territorial representative of the Ministry responsible for employment (in France). It is made up of professionals of the trade concerned.</w:t>
            </w:r>
          </w:p>
          <w:p w:rsidR="0014191E" w:rsidRPr="00A11F34" w:rsidRDefault="0014191E" w:rsidP="00A11F34">
            <w:pPr>
              <w:widowControl/>
              <w:spacing w:after="0" w:line="240" w:lineRule="auto"/>
              <w:jc w:val="both"/>
              <w:rPr>
                <w:rFonts w:cs="Arial"/>
                <w:sz w:val="18"/>
                <w:szCs w:val="18"/>
                <w:lang w:val="en-GB"/>
              </w:rPr>
            </w:pPr>
            <w:r w:rsidRPr="00A11F34">
              <w:rPr>
                <w:rFonts w:cs="Arial"/>
                <w:sz w:val="18"/>
                <w:szCs w:val="18"/>
                <w:lang w:val="en-GB"/>
              </w:rPr>
              <w:t xml:space="preserve">The evaluation is done </w:t>
            </w:r>
            <w:r w:rsidRPr="00A11F34">
              <w:rPr>
                <w:rFonts w:cs="Arial"/>
                <w:sz w:val="18"/>
                <w:szCs w:val="18"/>
                <w:u w:val="single"/>
                <w:lang w:val="en-GB"/>
              </w:rPr>
              <w:t>either</w:t>
            </w:r>
            <w:r w:rsidRPr="00A11F34">
              <w:rPr>
                <w:rFonts w:cs="Arial"/>
                <w:sz w:val="18"/>
                <w:szCs w:val="18"/>
                <w:lang w:val="en-GB"/>
              </w:rPr>
              <w:t xml:space="preserve"> by observing the practices implemented on worksite:</w:t>
            </w:r>
          </w:p>
          <w:p w:rsidR="0014191E" w:rsidRPr="00A11F34" w:rsidRDefault="0014191E" w:rsidP="00A11F34">
            <w:pPr>
              <w:pStyle w:val="Paragraphedeliste"/>
              <w:widowControl/>
              <w:numPr>
                <w:ilvl w:val="0"/>
                <w:numId w:val="8"/>
              </w:numPr>
              <w:spacing w:after="0" w:line="240" w:lineRule="auto"/>
              <w:ind w:left="151" w:hanging="166"/>
              <w:rPr>
                <w:rFonts w:cs="Arial"/>
                <w:sz w:val="18"/>
                <w:szCs w:val="18"/>
                <w:lang w:val="en-GB"/>
              </w:rPr>
            </w:pPr>
            <w:r w:rsidRPr="00A11F34">
              <w:rPr>
                <w:rFonts w:cs="Arial"/>
                <w:sz w:val="18"/>
                <w:szCs w:val="18"/>
                <w:lang w:val="en-GB"/>
              </w:rPr>
              <w:t>Assessment of the quality of the information and the quality of the instructions given to the workers-trainers on site.</w:t>
            </w:r>
          </w:p>
          <w:p w:rsidR="0014191E" w:rsidRPr="00A11F34" w:rsidRDefault="0014191E" w:rsidP="00A11F34">
            <w:pPr>
              <w:pStyle w:val="Paragraphedeliste"/>
              <w:widowControl/>
              <w:numPr>
                <w:ilvl w:val="0"/>
                <w:numId w:val="8"/>
              </w:numPr>
              <w:spacing w:after="0" w:line="240" w:lineRule="auto"/>
              <w:ind w:left="151" w:hanging="166"/>
              <w:rPr>
                <w:rFonts w:cs="Arial"/>
                <w:sz w:val="18"/>
                <w:szCs w:val="18"/>
                <w:lang w:val="en-GB"/>
              </w:rPr>
            </w:pPr>
            <w:r w:rsidRPr="00A11F34">
              <w:rPr>
                <w:rFonts w:cs="Arial"/>
                <w:sz w:val="18"/>
                <w:szCs w:val="18"/>
                <w:lang w:val="en-GB"/>
              </w:rPr>
              <w:t>Assessment of the reaction to the understanding of the instructions given.</w:t>
            </w:r>
          </w:p>
          <w:p w:rsidR="0014191E" w:rsidRPr="00A11F34" w:rsidRDefault="0014191E" w:rsidP="00A11F34">
            <w:pPr>
              <w:pStyle w:val="Paragraphedeliste"/>
              <w:widowControl/>
              <w:numPr>
                <w:ilvl w:val="0"/>
                <w:numId w:val="8"/>
              </w:numPr>
              <w:spacing w:after="0" w:line="240" w:lineRule="auto"/>
              <w:ind w:left="151" w:hanging="166"/>
              <w:rPr>
                <w:rFonts w:cs="Arial"/>
                <w:sz w:val="18"/>
                <w:szCs w:val="18"/>
                <w:lang w:val="en-GB"/>
              </w:rPr>
            </w:pPr>
            <w:r w:rsidRPr="00A11F34">
              <w:rPr>
                <w:rFonts w:cs="Arial"/>
                <w:sz w:val="18"/>
                <w:szCs w:val="18"/>
                <w:lang w:val="en-GB"/>
              </w:rPr>
              <w:t>Assessment of the candidate's reaction to the application of the instructions by workers.</w:t>
            </w:r>
          </w:p>
          <w:p w:rsidR="0014191E" w:rsidRPr="00A11F34" w:rsidRDefault="0014191E" w:rsidP="00A11F34">
            <w:pPr>
              <w:widowControl/>
              <w:spacing w:after="0" w:line="240" w:lineRule="auto"/>
              <w:jc w:val="both"/>
              <w:rPr>
                <w:rFonts w:cs="Arial"/>
                <w:sz w:val="18"/>
                <w:szCs w:val="18"/>
                <w:lang w:val="en-GB"/>
              </w:rPr>
            </w:pPr>
            <w:r w:rsidRPr="00A11F34">
              <w:rPr>
                <w:rFonts w:cs="Arial"/>
                <w:sz w:val="18"/>
                <w:szCs w:val="18"/>
                <w:lang w:val="en-GB"/>
              </w:rPr>
              <w:t>… or by organizing simulations in classrooms as follows (Assessment on File):</w:t>
            </w:r>
          </w:p>
          <w:p w:rsidR="0014191E" w:rsidRPr="00A11F34" w:rsidRDefault="0014191E" w:rsidP="00A11F34">
            <w:pPr>
              <w:pStyle w:val="Paragraphedeliste"/>
              <w:widowControl/>
              <w:numPr>
                <w:ilvl w:val="0"/>
                <w:numId w:val="8"/>
              </w:numPr>
              <w:spacing w:after="0" w:line="240" w:lineRule="auto"/>
              <w:ind w:left="151" w:hanging="166"/>
              <w:rPr>
                <w:b/>
                <w:lang w:val="en-GB"/>
              </w:rPr>
            </w:pPr>
            <w:r w:rsidRPr="00A11F34">
              <w:rPr>
                <w:rFonts w:cs="Arial"/>
                <w:sz w:val="18"/>
                <w:szCs w:val="18"/>
                <w:lang w:val="en-GB"/>
              </w:rPr>
              <w:t xml:space="preserve">On the basis of the technical file related to an organizational project which is </w:t>
            </w:r>
            <w:r w:rsidRPr="00A11F34">
              <w:rPr>
                <w:rFonts w:cs="Arial"/>
                <w:sz w:val="18"/>
                <w:szCs w:val="18"/>
                <w:lang w:val="en-GB"/>
              </w:rPr>
              <w:lastRenderedPageBreak/>
              <w:t>handed over to it, the candidate must, on the last day of training, perform the work requested. The requirements may vary depending on the number of credits to be obtained. The time of the test may also vary (from 1 ½ to 4 ½ hours).</w:t>
            </w:r>
          </w:p>
        </w:tc>
      </w:tr>
      <w:tr w:rsidR="0014191E" w:rsidRPr="00A11F34" w:rsidTr="00A11F34">
        <w:tc>
          <w:tcPr>
            <w:tcW w:w="2972" w:type="dxa"/>
            <w:shd w:val="clear" w:color="auto" w:fill="auto"/>
            <w:vAlign w:val="center"/>
          </w:tcPr>
          <w:p w:rsidR="0014191E" w:rsidRPr="00A11F34" w:rsidRDefault="0014191E" w:rsidP="00A11F34">
            <w:pPr>
              <w:widowControl/>
              <w:spacing w:after="0"/>
              <w:rPr>
                <w:b/>
                <w:color w:val="365F91"/>
                <w:sz w:val="20"/>
                <w:szCs w:val="20"/>
                <w:lang w:val="en-GB"/>
              </w:rPr>
            </w:pPr>
            <w:r w:rsidRPr="00A11F34">
              <w:rPr>
                <w:b/>
                <w:color w:val="365F91"/>
                <w:sz w:val="20"/>
                <w:szCs w:val="20"/>
                <w:lang w:val="en-GB"/>
              </w:rPr>
              <w:t>A01TL.LU.03. Techniques of communication and solving problems within the team and on worksite</w:t>
            </w:r>
          </w:p>
          <w:p w:rsidR="0014191E" w:rsidRPr="00A11F34" w:rsidRDefault="0014191E" w:rsidP="00A11F34">
            <w:pPr>
              <w:widowControl/>
              <w:spacing w:after="0"/>
              <w:rPr>
                <w:sz w:val="20"/>
                <w:szCs w:val="20"/>
                <w:lang w:val="en-GB"/>
              </w:rPr>
            </w:pPr>
          </w:p>
        </w:tc>
        <w:tc>
          <w:tcPr>
            <w:tcW w:w="5511" w:type="dxa"/>
            <w:shd w:val="clear" w:color="auto" w:fill="auto"/>
            <w:vAlign w:val="center"/>
          </w:tcPr>
          <w:p w:rsidR="0014191E" w:rsidRPr="00A11F34" w:rsidRDefault="0014191E" w:rsidP="00A11F34">
            <w:pPr>
              <w:widowControl/>
              <w:spacing w:after="0" w:line="240" w:lineRule="auto"/>
              <w:rPr>
                <w:rFonts w:cs="Arial"/>
                <w:sz w:val="18"/>
                <w:szCs w:val="18"/>
                <w:lang w:val="en-GB"/>
              </w:rPr>
            </w:pPr>
            <w:r w:rsidRPr="00A11F34">
              <w:rPr>
                <w:rFonts w:cs="Arial"/>
                <w:sz w:val="18"/>
                <w:szCs w:val="18"/>
                <w:lang w:val="en-GB"/>
              </w:rPr>
              <w:lastRenderedPageBreak/>
              <w:t>Ability to take choose and apply appropriate communication methods and tools at work in the following phases:</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When defining and choosing the material and human resources for the work team.</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When organising the day-to-day work of the work team.</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 xml:space="preserve">When organising the implementation of the </w:t>
            </w:r>
            <w:r w:rsidRPr="00A11F34">
              <w:rPr>
                <w:rFonts w:cs="Arial"/>
                <w:sz w:val="18"/>
                <w:szCs w:val="18"/>
                <w:lang w:val="en-GB"/>
              </w:rPr>
              <w:lastRenderedPageBreak/>
              <w:t>construction/production process.</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When monitoring and managing relationships within the work team.</w:t>
            </w:r>
          </w:p>
        </w:tc>
        <w:tc>
          <w:tcPr>
            <w:tcW w:w="5512" w:type="dxa"/>
            <w:vMerge/>
            <w:shd w:val="clear" w:color="auto" w:fill="auto"/>
            <w:vAlign w:val="center"/>
          </w:tcPr>
          <w:p w:rsidR="0014191E" w:rsidRPr="00A11F34" w:rsidRDefault="0014191E" w:rsidP="00A11F34">
            <w:pPr>
              <w:widowControl/>
              <w:spacing w:after="0" w:line="240" w:lineRule="auto"/>
              <w:jc w:val="center"/>
              <w:rPr>
                <w:b/>
                <w:lang w:val="en-GB"/>
              </w:rPr>
            </w:pPr>
          </w:p>
        </w:tc>
      </w:tr>
      <w:tr w:rsidR="0014191E" w:rsidRPr="00A11F34" w:rsidTr="00A11F34">
        <w:tc>
          <w:tcPr>
            <w:tcW w:w="2972" w:type="dxa"/>
            <w:shd w:val="clear" w:color="auto" w:fill="auto"/>
            <w:vAlign w:val="center"/>
          </w:tcPr>
          <w:p w:rsidR="0014191E" w:rsidRPr="00A11F34" w:rsidRDefault="0014191E" w:rsidP="00A11F34">
            <w:pPr>
              <w:widowControl/>
              <w:spacing w:after="0"/>
              <w:rPr>
                <w:b/>
                <w:color w:val="365F91"/>
                <w:sz w:val="20"/>
                <w:szCs w:val="20"/>
                <w:lang w:val="en-GB"/>
              </w:rPr>
            </w:pPr>
            <w:r w:rsidRPr="00A11F34">
              <w:rPr>
                <w:b/>
                <w:color w:val="365F91"/>
                <w:sz w:val="20"/>
                <w:szCs w:val="20"/>
                <w:lang w:val="en-GB"/>
              </w:rPr>
              <w:t>A01TL.LU.04. Proximity management function to achieve the production objectives</w:t>
            </w:r>
          </w:p>
          <w:p w:rsidR="0014191E" w:rsidRPr="00A11F34" w:rsidRDefault="0014191E" w:rsidP="00A11F34">
            <w:pPr>
              <w:widowControl/>
              <w:spacing w:after="0"/>
              <w:rPr>
                <w:sz w:val="20"/>
                <w:szCs w:val="20"/>
                <w:lang w:val="en-GB"/>
              </w:rPr>
            </w:pPr>
          </w:p>
        </w:tc>
        <w:tc>
          <w:tcPr>
            <w:tcW w:w="5511" w:type="dxa"/>
            <w:shd w:val="clear" w:color="auto" w:fill="auto"/>
            <w:vAlign w:val="center"/>
          </w:tcPr>
          <w:p w:rsidR="0014191E" w:rsidRPr="00A11F34" w:rsidRDefault="0014191E" w:rsidP="00A11F34">
            <w:pPr>
              <w:widowControl/>
              <w:spacing w:after="0" w:line="240" w:lineRule="auto"/>
              <w:rPr>
                <w:rFonts w:cs="Arial"/>
                <w:sz w:val="18"/>
                <w:szCs w:val="18"/>
                <w:lang w:val="en-GB"/>
              </w:rPr>
            </w:pPr>
            <w:r w:rsidRPr="00A11F34">
              <w:rPr>
                <w:rFonts w:cs="Arial"/>
                <w:sz w:val="18"/>
                <w:szCs w:val="18"/>
                <w:lang w:val="en-GB"/>
              </w:rPr>
              <w:t>Ability to take choose and apply appropriate behaviour; theoretical knowledge and empiric methods and tools at work in the following phases:</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When defining organisational schemes and choosing the material and human resources for the achieving of assigned goals with the work team.</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When organising, putting forward and controlling the day-to-day work of the work team.</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When organising the implementation of the construction/production process (considered as a global activity within a more systemic approach).</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When monitoring and managing relationships within the work team.</w:t>
            </w:r>
          </w:p>
        </w:tc>
        <w:tc>
          <w:tcPr>
            <w:tcW w:w="5512" w:type="dxa"/>
            <w:vMerge/>
            <w:shd w:val="clear" w:color="auto" w:fill="auto"/>
            <w:vAlign w:val="center"/>
          </w:tcPr>
          <w:p w:rsidR="0014191E" w:rsidRPr="00A11F34" w:rsidRDefault="0014191E" w:rsidP="00A11F34">
            <w:pPr>
              <w:widowControl/>
              <w:spacing w:after="0" w:line="240" w:lineRule="auto"/>
              <w:jc w:val="center"/>
              <w:rPr>
                <w:b/>
                <w:lang w:val="en-GB"/>
              </w:rPr>
            </w:pPr>
          </w:p>
        </w:tc>
      </w:tr>
      <w:tr w:rsidR="0014191E" w:rsidRPr="00A11F34" w:rsidTr="00A11F34">
        <w:tc>
          <w:tcPr>
            <w:tcW w:w="2972" w:type="dxa"/>
            <w:shd w:val="clear" w:color="auto" w:fill="auto"/>
            <w:vAlign w:val="center"/>
          </w:tcPr>
          <w:p w:rsidR="0014191E" w:rsidRPr="00A11F34" w:rsidRDefault="0014191E" w:rsidP="00A11F34">
            <w:pPr>
              <w:widowControl/>
              <w:spacing w:after="0"/>
              <w:rPr>
                <w:sz w:val="20"/>
                <w:szCs w:val="20"/>
                <w:lang w:val="en-GB"/>
              </w:rPr>
            </w:pPr>
            <w:r w:rsidRPr="00A11F34">
              <w:rPr>
                <w:b/>
                <w:color w:val="365F91"/>
                <w:sz w:val="20"/>
                <w:szCs w:val="20"/>
                <w:lang w:val="en-GB"/>
              </w:rPr>
              <w:t>A01TL.LU.05. Team leader as a tutor</w:t>
            </w:r>
          </w:p>
          <w:p w:rsidR="0014191E" w:rsidRPr="00A11F34" w:rsidRDefault="0014191E" w:rsidP="00A11F34">
            <w:pPr>
              <w:widowControl/>
              <w:spacing w:after="0" w:line="240" w:lineRule="auto"/>
              <w:jc w:val="center"/>
              <w:rPr>
                <w:b/>
                <w:lang w:val="en-GB"/>
              </w:rPr>
            </w:pPr>
          </w:p>
        </w:tc>
        <w:tc>
          <w:tcPr>
            <w:tcW w:w="5511" w:type="dxa"/>
            <w:shd w:val="clear" w:color="auto" w:fill="auto"/>
            <w:vAlign w:val="center"/>
          </w:tcPr>
          <w:p w:rsidR="0014191E" w:rsidRPr="00A11F34" w:rsidRDefault="0014191E" w:rsidP="00A11F34">
            <w:pPr>
              <w:widowControl/>
              <w:spacing w:after="0" w:line="240" w:lineRule="auto"/>
              <w:rPr>
                <w:rFonts w:cs="Arial"/>
                <w:sz w:val="18"/>
                <w:szCs w:val="18"/>
                <w:lang w:val="en-GB"/>
              </w:rPr>
            </w:pPr>
            <w:r w:rsidRPr="00A11F34">
              <w:rPr>
                <w:rFonts w:cs="Arial"/>
                <w:sz w:val="18"/>
                <w:szCs w:val="18"/>
                <w:lang w:val="en-GB"/>
              </w:rPr>
              <w:t>Ability to take choose and apply appropriate tutorship methods and tools at work:</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When defining and choosing the material and human resources for the work team.</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When organising the day-to-day work of the work team.</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When organising the implementation of the construction/production process.</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When monitoring and managing relationships within the work team.</w:t>
            </w:r>
          </w:p>
        </w:tc>
        <w:tc>
          <w:tcPr>
            <w:tcW w:w="5512" w:type="dxa"/>
            <w:vMerge/>
            <w:shd w:val="clear" w:color="auto" w:fill="auto"/>
            <w:vAlign w:val="center"/>
          </w:tcPr>
          <w:p w:rsidR="0014191E" w:rsidRPr="00A11F34" w:rsidRDefault="0014191E" w:rsidP="00A11F34">
            <w:pPr>
              <w:widowControl/>
              <w:spacing w:after="0" w:line="240" w:lineRule="auto"/>
              <w:jc w:val="center"/>
              <w:rPr>
                <w:b/>
                <w:lang w:val="en-GB"/>
              </w:rPr>
            </w:pPr>
          </w:p>
        </w:tc>
      </w:tr>
      <w:tr w:rsidR="0014191E" w:rsidRPr="00A11F34" w:rsidTr="00A11F34">
        <w:tc>
          <w:tcPr>
            <w:tcW w:w="2972" w:type="dxa"/>
            <w:shd w:val="clear" w:color="auto" w:fill="auto"/>
            <w:vAlign w:val="center"/>
          </w:tcPr>
          <w:p w:rsidR="0014191E" w:rsidRPr="00A11F34" w:rsidRDefault="0014191E" w:rsidP="00A11F34">
            <w:pPr>
              <w:widowControl/>
              <w:spacing w:after="0"/>
              <w:rPr>
                <w:b/>
                <w:color w:val="365F91"/>
                <w:sz w:val="20"/>
                <w:szCs w:val="20"/>
                <w:lang w:val="en-GB"/>
              </w:rPr>
            </w:pPr>
            <w:r w:rsidRPr="00A11F34">
              <w:rPr>
                <w:b/>
                <w:color w:val="365F91"/>
                <w:sz w:val="20"/>
                <w:szCs w:val="20"/>
                <w:lang w:val="en-GB"/>
              </w:rPr>
              <w:t>A01WSS.LU.06. Planning and organisation of human resources</w:t>
            </w:r>
          </w:p>
          <w:p w:rsidR="0014191E" w:rsidRPr="00A11F34" w:rsidRDefault="0014191E" w:rsidP="00A11F34">
            <w:pPr>
              <w:widowControl/>
              <w:spacing w:after="0" w:line="240" w:lineRule="auto"/>
              <w:rPr>
                <w:b/>
                <w:lang w:val="en-GB"/>
              </w:rPr>
            </w:pPr>
          </w:p>
        </w:tc>
        <w:tc>
          <w:tcPr>
            <w:tcW w:w="5511" w:type="dxa"/>
            <w:shd w:val="clear" w:color="auto" w:fill="auto"/>
            <w:vAlign w:val="center"/>
          </w:tcPr>
          <w:p w:rsidR="0014191E" w:rsidRPr="00A11F34" w:rsidRDefault="0014191E" w:rsidP="00A11F34">
            <w:pPr>
              <w:widowControl/>
              <w:spacing w:after="0" w:line="240" w:lineRule="auto"/>
              <w:rPr>
                <w:rFonts w:cs="Arial"/>
                <w:sz w:val="18"/>
                <w:szCs w:val="18"/>
                <w:lang w:val="en-GB"/>
              </w:rPr>
            </w:pPr>
            <w:r w:rsidRPr="00A11F34">
              <w:rPr>
                <w:rFonts w:cs="Arial"/>
                <w:sz w:val="18"/>
                <w:szCs w:val="18"/>
                <w:lang w:val="en-GB"/>
              </w:rPr>
              <w:t>Evaluation criteria:</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Organisational choices respect regulations, specifications formulated by customers, corporate orientations and available means (human, material and financial).</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Green aspects (waste treatment &amp; energy saving) are integrated in the organisational and functional models in a realistic and rational way.</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The organizational schemes are in line with the implementation schedules.</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Organizational schemas present a logical scheduling of tasks.</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The operating procedures include the methods of execution that are exploitable by the on-site teams.</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Risk situations are foreseen in the organizational schemes.</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The daily schedules give a good positioning of the teams in respect of the dates and deadlines.</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The identification of the singular points in the organization is exhaustive.</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An in-depth knowledge of the chronology and the techniques of implementation is demonstrated by a good understanding of the work to be accomplished by workers, team leaders and sub-contractors.</w:t>
            </w:r>
          </w:p>
        </w:tc>
        <w:tc>
          <w:tcPr>
            <w:tcW w:w="5512" w:type="dxa"/>
            <w:shd w:val="clear" w:color="auto" w:fill="auto"/>
            <w:vAlign w:val="center"/>
          </w:tcPr>
          <w:p w:rsidR="0014191E" w:rsidRPr="00A11F34" w:rsidRDefault="0014191E" w:rsidP="00A11F34">
            <w:pPr>
              <w:widowControl/>
              <w:spacing w:after="0" w:line="240" w:lineRule="auto"/>
              <w:rPr>
                <w:rFonts w:cs="Arial"/>
                <w:sz w:val="18"/>
                <w:szCs w:val="18"/>
                <w:lang w:val="en-GB"/>
              </w:rPr>
            </w:pPr>
            <w:r w:rsidRPr="00A11F34">
              <w:rPr>
                <w:rFonts w:cs="Arial"/>
                <w:sz w:val="18"/>
                <w:szCs w:val="18"/>
                <w:lang w:val="en-GB"/>
              </w:rPr>
              <w:t xml:space="preserve">The evaluation is done </w:t>
            </w:r>
            <w:r w:rsidRPr="00A11F34">
              <w:rPr>
                <w:rFonts w:cs="Arial"/>
                <w:sz w:val="18"/>
                <w:szCs w:val="18"/>
                <w:u w:val="single"/>
                <w:lang w:val="en-GB"/>
              </w:rPr>
              <w:t>either</w:t>
            </w:r>
            <w:r w:rsidRPr="00A11F34">
              <w:rPr>
                <w:rFonts w:cs="Arial"/>
                <w:sz w:val="18"/>
                <w:szCs w:val="18"/>
                <w:lang w:val="en-GB"/>
              </w:rPr>
              <w:t xml:space="preserve"> by observing the practices implemented on worksite:</w:t>
            </w:r>
          </w:p>
          <w:p w:rsidR="0014191E" w:rsidRPr="00A11F34" w:rsidRDefault="0014191E" w:rsidP="00A11F34">
            <w:pPr>
              <w:pStyle w:val="Paragraphedeliste"/>
              <w:widowControl/>
              <w:numPr>
                <w:ilvl w:val="0"/>
                <w:numId w:val="8"/>
              </w:numPr>
              <w:spacing w:after="0" w:line="240" w:lineRule="auto"/>
              <w:ind w:left="151" w:hanging="166"/>
              <w:rPr>
                <w:rFonts w:cs="Arial"/>
                <w:sz w:val="18"/>
                <w:szCs w:val="18"/>
                <w:lang w:val="en-GB"/>
              </w:rPr>
            </w:pPr>
            <w:r w:rsidRPr="00A11F34">
              <w:rPr>
                <w:rFonts w:cs="Arial"/>
                <w:sz w:val="18"/>
                <w:szCs w:val="18"/>
                <w:lang w:val="en-GB"/>
              </w:rPr>
              <w:t>Assessment of the quality of the information and the quality of the instructions given to the workers-trainers on site.</w:t>
            </w:r>
          </w:p>
          <w:p w:rsidR="0014191E" w:rsidRPr="00A11F34" w:rsidRDefault="0014191E" w:rsidP="00A11F34">
            <w:pPr>
              <w:pStyle w:val="Paragraphedeliste"/>
              <w:widowControl/>
              <w:numPr>
                <w:ilvl w:val="0"/>
                <w:numId w:val="8"/>
              </w:numPr>
              <w:spacing w:after="0" w:line="240" w:lineRule="auto"/>
              <w:ind w:left="151" w:hanging="166"/>
              <w:rPr>
                <w:rFonts w:cs="Arial"/>
                <w:sz w:val="18"/>
                <w:szCs w:val="18"/>
                <w:lang w:val="en-GB"/>
              </w:rPr>
            </w:pPr>
            <w:r w:rsidRPr="00A11F34">
              <w:rPr>
                <w:rFonts w:cs="Arial"/>
                <w:sz w:val="18"/>
                <w:szCs w:val="18"/>
                <w:lang w:val="en-GB"/>
              </w:rPr>
              <w:t>Assessment of the reaction to the understanding of the instructions given.</w:t>
            </w:r>
          </w:p>
          <w:p w:rsidR="0014191E" w:rsidRPr="00A11F34" w:rsidRDefault="0014191E" w:rsidP="00A11F34">
            <w:pPr>
              <w:pStyle w:val="Paragraphedeliste"/>
              <w:widowControl/>
              <w:numPr>
                <w:ilvl w:val="0"/>
                <w:numId w:val="8"/>
              </w:numPr>
              <w:spacing w:after="0" w:line="240" w:lineRule="auto"/>
              <w:ind w:left="151" w:hanging="166"/>
              <w:rPr>
                <w:rFonts w:cs="Arial"/>
                <w:sz w:val="18"/>
                <w:szCs w:val="18"/>
                <w:lang w:val="en-GB"/>
              </w:rPr>
            </w:pPr>
            <w:r w:rsidRPr="00A11F34">
              <w:rPr>
                <w:rFonts w:cs="Arial"/>
                <w:sz w:val="18"/>
                <w:szCs w:val="18"/>
                <w:lang w:val="en-GB"/>
              </w:rPr>
              <w:t>Assessment of the candidate's reaction to the application of the instructions by workers.</w:t>
            </w:r>
          </w:p>
          <w:p w:rsidR="0014191E" w:rsidRPr="00A11F34" w:rsidRDefault="0014191E" w:rsidP="00A11F34">
            <w:pPr>
              <w:widowControl/>
              <w:spacing w:after="0" w:line="240" w:lineRule="auto"/>
              <w:textAlignment w:val="top"/>
              <w:rPr>
                <w:rFonts w:cs="Arial"/>
                <w:sz w:val="18"/>
                <w:szCs w:val="18"/>
                <w:lang w:val="en-GB"/>
              </w:rPr>
            </w:pPr>
            <w:r w:rsidRPr="00A11F34">
              <w:rPr>
                <w:rFonts w:cs="Arial"/>
                <w:sz w:val="18"/>
                <w:szCs w:val="18"/>
                <w:lang w:val="en-GB"/>
              </w:rPr>
              <w:t xml:space="preserve">… </w:t>
            </w:r>
            <w:r w:rsidRPr="00A11F34">
              <w:rPr>
                <w:rFonts w:cs="Arial"/>
                <w:sz w:val="18"/>
                <w:szCs w:val="18"/>
                <w:u w:val="single"/>
                <w:lang w:val="en-GB"/>
              </w:rPr>
              <w:t>or</w:t>
            </w:r>
            <w:r w:rsidRPr="00A11F34">
              <w:rPr>
                <w:rFonts w:cs="Arial"/>
                <w:sz w:val="18"/>
                <w:szCs w:val="18"/>
                <w:lang w:val="en-GB"/>
              </w:rPr>
              <w:t xml:space="preserve"> by organizing simulations in classrooms as follows (Assessment on File):</w:t>
            </w:r>
          </w:p>
          <w:p w:rsidR="0014191E" w:rsidRPr="00A11F34" w:rsidRDefault="0014191E" w:rsidP="00A11F34">
            <w:pPr>
              <w:pStyle w:val="Paragraphedeliste"/>
              <w:widowControl/>
              <w:numPr>
                <w:ilvl w:val="0"/>
                <w:numId w:val="8"/>
              </w:numPr>
              <w:spacing w:after="0" w:line="240" w:lineRule="auto"/>
              <w:ind w:left="151" w:hanging="166"/>
              <w:rPr>
                <w:rFonts w:cs="Arial"/>
                <w:sz w:val="18"/>
                <w:szCs w:val="18"/>
                <w:lang w:val="en-GB"/>
              </w:rPr>
            </w:pPr>
            <w:r w:rsidRPr="00A11F34">
              <w:rPr>
                <w:rFonts w:cs="Arial"/>
                <w:sz w:val="18"/>
                <w:szCs w:val="18"/>
                <w:lang w:val="en-GB"/>
              </w:rPr>
              <w:t>On the basis of the technical file related to an organizational project which is handed over to it, the candidate must, on the last day of training, perform the work requested. The requirements may vary depending on the number of credits to be obtained. The time of the test may also vary (from 1.30 to 2½ hours).</w:t>
            </w:r>
          </w:p>
          <w:p w:rsidR="0014191E" w:rsidRPr="00A11F34" w:rsidRDefault="0014191E" w:rsidP="00A11F34">
            <w:pPr>
              <w:widowControl/>
              <w:spacing w:after="0" w:line="240" w:lineRule="auto"/>
              <w:rPr>
                <w:rFonts w:cs="Arial"/>
                <w:sz w:val="18"/>
                <w:szCs w:val="18"/>
                <w:lang w:val="en-GB"/>
              </w:rPr>
            </w:pPr>
          </w:p>
          <w:p w:rsidR="0014191E" w:rsidRPr="00A11F34" w:rsidRDefault="0014191E" w:rsidP="00A11F34">
            <w:pPr>
              <w:widowControl/>
              <w:spacing w:after="0" w:line="240" w:lineRule="auto"/>
              <w:rPr>
                <w:rFonts w:cs="Arial"/>
                <w:sz w:val="18"/>
                <w:szCs w:val="18"/>
                <w:lang w:val="en-GB"/>
              </w:rPr>
            </w:pPr>
            <w:r w:rsidRPr="00A11F34">
              <w:rPr>
                <w:rFonts w:cs="Arial"/>
                <w:sz w:val="18"/>
                <w:szCs w:val="18"/>
                <w:lang w:val="en-GB"/>
              </w:rPr>
              <w:t>Evaluation process may also include:</w:t>
            </w:r>
          </w:p>
          <w:p w:rsidR="0014191E" w:rsidRPr="00A11F34" w:rsidRDefault="0014191E" w:rsidP="00A11F34">
            <w:pPr>
              <w:pStyle w:val="Paragraphedeliste"/>
              <w:widowControl/>
              <w:numPr>
                <w:ilvl w:val="0"/>
                <w:numId w:val="8"/>
              </w:numPr>
              <w:spacing w:after="0" w:line="240" w:lineRule="auto"/>
              <w:ind w:left="151" w:hanging="166"/>
              <w:rPr>
                <w:rFonts w:cs="Arial"/>
                <w:sz w:val="18"/>
                <w:szCs w:val="18"/>
                <w:lang w:val="en-GB"/>
              </w:rPr>
            </w:pPr>
            <w:r w:rsidRPr="00A11F34">
              <w:rPr>
                <w:rFonts w:cs="Arial"/>
                <w:sz w:val="18"/>
                <w:szCs w:val="18"/>
                <w:lang w:val="en-GB"/>
              </w:rPr>
              <w:t>Technical interviews.</w:t>
            </w:r>
          </w:p>
          <w:p w:rsidR="0014191E" w:rsidRPr="00A11F34" w:rsidRDefault="0014191E" w:rsidP="00A11F34">
            <w:pPr>
              <w:pStyle w:val="Paragraphedeliste"/>
              <w:widowControl/>
              <w:numPr>
                <w:ilvl w:val="0"/>
                <w:numId w:val="8"/>
              </w:numPr>
              <w:spacing w:after="0" w:line="240" w:lineRule="auto"/>
              <w:ind w:left="151" w:hanging="166"/>
              <w:rPr>
                <w:rFonts w:cs="Arial"/>
                <w:sz w:val="18"/>
                <w:szCs w:val="18"/>
                <w:lang w:val="en-GB"/>
              </w:rPr>
            </w:pPr>
            <w:r w:rsidRPr="00A11F34">
              <w:rPr>
                <w:rFonts w:cs="Arial"/>
                <w:sz w:val="18"/>
                <w:szCs w:val="18"/>
                <w:lang w:val="en-GB"/>
              </w:rPr>
              <w:t>Professional questionnaires.</w:t>
            </w:r>
          </w:p>
          <w:p w:rsidR="0014191E" w:rsidRPr="00A11F34" w:rsidRDefault="0014191E" w:rsidP="00A11F34">
            <w:pPr>
              <w:pStyle w:val="Paragraphedeliste"/>
              <w:widowControl/>
              <w:numPr>
                <w:ilvl w:val="0"/>
                <w:numId w:val="8"/>
              </w:numPr>
              <w:spacing w:after="0" w:line="240" w:lineRule="auto"/>
              <w:ind w:left="151" w:hanging="166"/>
              <w:rPr>
                <w:rFonts w:cs="Arial"/>
                <w:sz w:val="18"/>
                <w:szCs w:val="18"/>
                <w:lang w:val="en-GB"/>
              </w:rPr>
            </w:pPr>
            <w:r w:rsidRPr="00A11F34">
              <w:rPr>
                <w:rFonts w:cs="Arial"/>
                <w:sz w:val="18"/>
                <w:szCs w:val="18"/>
                <w:lang w:val="en-GB"/>
              </w:rPr>
              <w:t>Questions further to assessment situations on worksite.</w:t>
            </w:r>
          </w:p>
        </w:tc>
      </w:tr>
      <w:tr w:rsidR="0014191E" w:rsidRPr="00A11F34" w:rsidTr="00A11F34">
        <w:tc>
          <w:tcPr>
            <w:tcW w:w="2972" w:type="dxa"/>
            <w:shd w:val="clear" w:color="auto" w:fill="auto"/>
            <w:vAlign w:val="center"/>
          </w:tcPr>
          <w:p w:rsidR="0014191E" w:rsidRPr="00A11F34" w:rsidRDefault="0014191E" w:rsidP="00A11F34">
            <w:pPr>
              <w:widowControl/>
              <w:spacing w:after="0"/>
              <w:rPr>
                <w:b/>
                <w:color w:val="365F91"/>
                <w:sz w:val="20"/>
                <w:szCs w:val="20"/>
                <w:lang w:val="en-GB"/>
              </w:rPr>
            </w:pPr>
            <w:r w:rsidRPr="00A11F34">
              <w:rPr>
                <w:b/>
                <w:color w:val="365F91"/>
                <w:sz w:val="20"/>
                <w:szCs w:val="20"/>
                <w:lang w:val="en-GB"/>
              </w:rPr>
              <w:t xml:space="preserve">A01WSS.LU.07. Social regulation for the management of the </w:t>
            </w:r>
            <w:r w:rsidRPr="00A11F34">
              <w:rPr>
                <w:b/>
                <w:color w:val="365F91"/>
                <w:sz w:val="20"/>
                <w:szCs w:val="20"/>
                <w:lang w:val="en-GB"/>
              </w:rPr>
              <w:lastRenderedPageBreak/>
              <w:t>teams on worksite</w:t>
            </w:r>
          </w:p>
          <w:p w:rsidR="0014191E" w:rsidRPr="00A11F34" w:rsidRDefault="0014191E" w:rsidP="00A11F34">
            <w:pPr>
              <w:widowControl/>
              <w:spacing w:after="0" w:line="240" w:lineRule="auto"/>
              <w:rPr>
                <w:sz w:val="20"/>
                <w:szCs w:val="20"/>
                <w:lang w:val="en-GB"/>
              </w:rPr>
            </w:pPr>
          </w:p>
        </w:tc>
        <w:tc>
          <w:tcPr>
            <w:tcW w:w="5511" w:type="dxa"/>
            <w:shd w:val="clear" w:color="auto" w:fill="auto"/>
            <w:vAlign w:val="center"/>
          </w:tcPr>
          <w:p w:rsidR="0014191E" w:rsidRPr="00A11F34" w:rsidRDefault="0014191E" w:rsidP="00A11F34">
            <w:pPr>
              <w:widowControl/>
              <w:spacing w:after="0" w:line="240" w:lineRule="auto"/>
              <w:rPr>
                <w:rFonts w:cs="Arial"/>
                <w:sz w:val="18"/>
                <w:szCs w:val="18"/>
                <w:lang w:val="en-GB"/>
              </w:rPr>
            </w:pPr>
            <w:r w:rsidRPr="00A11F34">
              <w:rPr>
                <w:rFonts w:cs="Arial"/>
                <w:sz w:val="18"/>
                <w:szCs w:val="18"/>
                <w:lang w:val="en-GB"/>
              </w:rPr>
              <w:lastRenderedPageBreak/>
              <w:t>Starting from the specifications for the execution of the worksite, give evidence of:</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 xml:space="preserve">Complex and exhaustive integration of social, health and safety prescriptions to the </w:t>
            </w:r>
            <w:r w:rsidRPr="00A11F34">
              <w:rPr>
                <w:rFonts w:cs="Arial"/>
                <w:sz w:val="18"/>
                <w:szCs w:val="18"/>
                <w:lang w:val="en-GB"/>
              </w:rPr>
              <w:lastRenderedPageBreak/>
              <w:t>models of execution of the work assigned to teams and subcontractors, as well to the organisational schemes.</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Taking into account of transversal aspects and interactivity on worksite when conceiving and communicating social, health and safety prescriptions to teams and subcontractors.</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Conformity of operational models to the requirements in terms of social, health and safety prescriptions.</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Evaluation of risks of non-observation of social, health and safety prescriptions.</w:t>
            </w:r>
          </w:p>
        </w:tc>
        <w:tc>
          <w:tcPr>
            <w:tcW w:w="5512" w:type="dxa"/>
            <w:shd w:val="clear" w:color="auto" w:fill="auto"/>
            <w:vAlign w:val="center"/>
          </w:tcPr>
          <w:p w:rsidR="0014191E" w:rsidRPr="00A11F34" w:rsidRDefault="0014191E" w:rsidP="00A11F34">
            <w:pPr>
              <w:widowControl/>
              <w:spacing w:after="0" w:line="240" w:lineRule="auto"/>
              <w:rPr>
                <w:rFonts w:cs="Arial"/>
                <w:sz w:val="18"/>
                <w:szCs w:val="18"/>
                <w:lang w:val="en-GB"/>
              </w:rPr>
            </w:pPr>
            <w:r w:rsidRPr="00A11F34">
              <w:rPr>
                <w:rFonts w:cs="Arial"/>
                <w:sz w:val="18"/>
                <w:szCs w:val="18"/>
                <w:lang w:val="en-GB"/>
              </w:rPr>
              <w:lastRenderedPageBreak/>
              <w:t xml:space="preserve">The jury shall be designated by the competent territorial representative of the organisation certified for the leading of Health and Safety topics in the (French) </w:t>
            </w:r>
            <w:r w:rsidRPr="00A11F34">
              <w:rPr>
                <w:rFonts w:cs="Arial"/>
                <w:sz w:val="18"/>
                <w:szCs w:val="18"/>
                <w:lang w:val="en-GB"/>
              </w:rPr>
              <w:lastRenderedPageBreak/>
              <w:t>Construction Sector (called INRS in France). It is made up of professionals of the trade concerned. The evaluation is mainly done by observing the practices implemented on worksite:</w:t>
            </w:r>
          </w:p>
          <w:p w:rsidR="0014191E" w:rsidRPr="00A11F34" w:rsidRDefault="0014191E" w:rsidP="00A11F34">
            <w:pPr>
              <w:pStyle w:val="Paragraphedeliste"/>
              <w:widowControl/>
              <w:numPr>
                <w:ilvl w:val="0"/>
                <w:numId w:val="8"/>
              </w:numPr>
              <w:spacing w:after="0" w:line="240" w:lineRule="auto"/>
              <w:ind w:left="151" w:hanging="166"/>
              <w:rPr>
                <w:rFonts w:cs="Arial"/>
                <w:sz w:val="18"/>
                <w:szCs w:val="18"/>
                <w:lang w:val="en-GB"/>
              </w:rPr>
            </w:pPr>
            <w:r w:rsidRPr="00A11F34">
              <w:rPr>
                <w:rFonts w:cs="Arial"/>
                <w:sz w:val="18"/>
                <w:szCs w:val="18"/>
                <w:lang w:val="en-GB"/>
              </w:rPr>
              <w:t>Assessment of the quality of the information and the quality of the instructions given to the teams and subcontractors on site.</w:t>
            </w:r>
          </w:p>
          <w:p w:rsidR="0014191E" w:rsidRPr="00A11F34" w:rsidRDefault="0014191E" w:rsidP="00A11F34">
            <w:pPr>
              <w:pStyle w:val="Paragraphedeliste"/>
              <w:widowControl/>
              <w:numPr>
                <w:ilvl w:val="0"/>
                <w:numId w:val="8"/>
              </w:numPr>
              <w:spacing w:after="0" w:line="240" w:lineRule="auto"/>
              <w:ind w:left="151" w:hanging="166"/>
              <w:rPr>
                <w:rFonts w:cs="Arial"/>
                <w:sz w:val="18"/>
                <w:szCs w:val="18"/>
                <w:lang w:val="en-GB"/>
              </w:rPr>
            </w:pPr>
            <w:r w:rsidRPr="00A11F34">
              <w:rPr>
                <w:rFonts w:cs="Arial"/>
                <w:sz w:val="18"/>
                <w:szCs w:val="18"/>
                <w:lang w:val="en-GB"/>
              </w:rPr>
              <w:t>Assessment of the reaction to the understanding of the instructions given.</w:t>
            </w:r>
          </w:p>
          <w:p w:rsidR="0014191E" w:rsidRPr="00A11F34" w:rsidRDefault="0014191E" w:rsidP="00A11F34">
            <w:pPr>
              <w:pStyle w:val="Paragraphedeliste"/>
              <w:widowControl/>
              <w:numPr>
                <w:ilvl w:val="0"/>
                <w:numId w:val="8"/>
              </w:numPr>
              <w:spacing w:after="0" w:line="240" w:lineRule="auto"/>
              <w:ind w:left="151" w:hanging="166"/>
              <w:rPr>
                <w:rFonts w:cs="Arial"/>
                <w:sz w:val="18"/>
                <w:szCs w:val="18"/>
                <w:lang w:val="en-GB"/>
              </w:rPr>
            </w:pPr>
            <w:r w:rsidRPr="00A11F34">
              <w:rPr>
                <w:rFonts w:cs="Arial"/>
                <w:sz w:val="18"/>
                <w:szCs w:val="18"/>
                <w:lang w:val="en-GB"/>
              </w:rPr>
              <w:t>Assessment of the candidate's reaction to the application of the instructions by workers.</w:t>
            </w:r>
          </w:p>
          <w:p w:rsidR="0014191E" w:rsidRPr="00A11F34" w:rsidRDefault="0014191E" w:rsidP="00A11F34">
            <w:pPr>
              <w:widowControl/>
              <w:spacing w:after="0" w:line="240" w:lineRule="auto"/>
              <w:rPr>
                <w:rFonts w:cs="Arial"/>
                <w:sz w:val="18"/>
                <w:szCs w:val="18"/>
                <w:lang w:val="en-GB"/>
              </w:rPr>
            </w:pPr>
            <w:r w:rsidRPr="00A11F34">
              <w:rPr>
                <w:rFonts w:cs="Arial"/>
                <w:sz w:val="18"/>
                <w:szCs w:val="18"/>
                <w:lang w:val="en-GB"/>
              </w:rPr>
              <w:t>Evaluation with simulators in classrooms or in real conditions on worksite.</w:t>
            </w:r>
          </w:p>
        </w:tc>
      </w:tr>
      <w:tr w:rsidR="0014191E" w:rsidRPr="00A11F34" w:rsidTr="00A11F34">
        <w:tc>
          <w:tcPr>
            <w:tcW w:w="2972" w:type="dxa"/>
            <w:shd w:val="clear" w:color="auto" w:fill="auto"/>
            <w:vAlign w:val="center"/>
          </w:tcPr>
          <w:p w:rsidR="0014191E" w:rsidRPr="00A11F34" w:rsidRDefault="0014191E" w:rsidP="00A11F34">
            <w:pPr>
              <w:widowControl/>
              <w:spacing w:after="0"/>
              <w:rPr>
                <w:b/>
                <w:color w:val="365F91"/>
                <w:sz w:val="20"/>
                <w:szCs w:val="20"/>
                <w:lang w:val="en-GB"/>
              </w:rPr>
            </w:pPr>
            <w:r w:rsidRPr="00A11F34">
              <w:rPr>
                <w:b/>
                <w:color w:val="365F91"/>
                <w:sz w:val="20"/>
                <w:szCs w:val="20"/>
                <w:lang w:val="en-GB"/>
              </w:rPr>
              <w:lastRenderedPageBreak/>
              <w:t>A01WSS.LU.08. Strategies, methods and techniques of communication to achieve production objectives and quality control</w:t>
            </w:r>
          </w:p>
          <w:p w:rsidR="0014191E" w:rsidRPr="00A11F34" w:rsidRDefault="0014191E" w:rsidP="00A11F34">
            <w:pPr>
              <w:widowControl/>
              <w:spacing w:after="0" w:line="240" w:lineRule="auto"/>
              <w:rPr>
                <w:sz w:val="20"/>
                <w:szCs w:val="20"/>
                <w:lang w:val="en-GB"/>
              </w:rPr>
            </w:pPr>
          </w:p>
        </w:tc>
        <w:tc>
          <w:tcPr>
            <w:tcW w:w="5511" w:type="dxa"/>
            <w:shd w:val="clear" w:color="auto" w:fill="auto"/>
            <w:vAlign w:val="center"/>
          </w:tcPr>
          <w:p w:rsidR="0014191E" w:rsidRPr="00A11F34" w:rsidRDefault="0014191E" w:rsidP="00A11F34">
            <w:pPr>
              <w:widowControl/>
              <w:spacing w:after="0" w:line="240" w:lineRule="auto"/>
              <w:rPr>
                <w:rFonts w:cs="Arial"/>
                <w:sz w:val="18"/>
                <w:szCs w:val="18"/>
                <w:lang w:val="en-GB"/>
              </w:rPr>
            </w:pPr>
            <w:r w:rsidRPr="00A11F34">
              <w:rPr>
                <w:rFonts w:cs="Arial"/>
                <w:sz w:val="18"/>
                <w:szCs w:val="18"/>
                <w:lang w:val="en-GB"/>
              </w:rPr>
              <w:t>Ability to take choose and apply appropriate communication methods and tools at work in the following phases:</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When defining and choosing the material and human resources for the work team.</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When organising the day-to-day work of the work team.</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When organising the implementation of the construction/production process.</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When monitoring and managing relationships within the work team.</w:t>
            </w:r>
          </w:p>
          <w:p w:rsidR="0014191E" w:rsidRPr="00A11F34" w:rsidRDefault="0014191E" w:rsidP="00A11F34">
            <w:pPr>
              <w:widowControl/>
              <w:spacing w:after="0" w:line="240" w:lineRule="auto"/>
              <w:rPr>
                <w:rFonts w:cs="Arial"/>
                <w:sz w:val="18"/>
                <w:szCs w:val="18"/>
                <w:lang w:val="en-GB"/>
              </w:rPr>
            </w:pPr>
            <w:r w:rsidRPr="00A11F34">
              <w:rPr>
                <w:rFonts w:cs="Arial"/>
                <w:sz w:val="18"/>
                <w:szCs w:val="18"/>
                <w:lang w:val="en-GB"/>
              </w:rPr>
              <w:t>Particular topics to be assessed:</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The instructions are expressed in a directive, clear, unambiguous, coherent and intelligible, allowing a good understanding.</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The listening, the attitude, the comments and the decisions envisaged are likely to soothe and reassure the collaborators.</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Interventions and explanations are formulated with the appropriate technical words, in a clear, concise and complete manner.</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The information transmitted to the company management, to the customers and to the sub-contractors is relevant, detailed, fair, transferable and usable by different services or persons.</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The rationales for the decisions taken are substantiated.</w:t>
            </w:r>
          </w:p>
        </w:tc>
        <w:tc>
          <w:tcPr>
            <w:tcW w:w="5512" w:type="dxa"/>
            <w:shd w:val="clear" w:color="auto" w:fill="auto"/>
            <w:vAlign w:val="center"/>
          </w:tcPr>
          <w:p w:rsidR="0014191E" w:rsidRPr="00A11F34" w:rsidRDefault="0014191E" w:rsidP="00A11F34">
            <w:pPr>
              <w:widowControl/>
              <w:spacing w:after="0" w:line="240" w:lineRule="auto"/>
              <w:rPr>
                <w:rFonts w:cs="Arial"/>
                <w:sz w:val="18"/>
                <w:szCs w:val="18"/>
                <w:lang w:val="en-GB"/>
              </w:rPr>
            </w:pPr>
            <w:r w:rsidRPr="00A11F34">
              <w:rPr>
                <w:rFonts w:cs="Arial"/>
                <w:sz w:val="18"/>
                <w:szCs w:val="18"/>
                <w:lang w:val="en-GB"/>
              </w:rPr>
              <w:t>When the training leading to a certification and/or qualification level, the jury shall be designated by the competent territorial representative of the Ministry responsible for employment (in France). It is made up of professionals of the trade concerned.</w:t>
            </w:r>
          </w:p>
          <w:p w:rsidR="0014191E" w:rsidRPr="00A11F34" w:rsidRDefault="0014191E" w:rsidP="00A11F34">
            <w:pPr>
              <w:widowControl/>
              <w:spacing w:after="0" w:line="240" w:lineRule="auto"/>
              <w:rPr>
                <w:rFonts w:cs="Arial"/>
                <w:sz w:val="18"/>
                <w:szCs w:val="18"/>
                <w:lang w:val="en-GB"/>
              </w:rPr>
            </w:pPr>
            <w:r w:rsidRPr="00A11F34">
              <w:rPr>
                <w:rFonts w:cs="Arial"/>
                <w:sz w:val="18"/>
                <w:szCs w:val="18"/>
                <w:lang w:val="en-GB"/>
              </w:rPr>
              <w:t xml:space="preserve">The evaluation is done </w:t>
            </w:r>
            <w:r w:rsidRPr="00A11F34">
              <w:rPr>
                <w:rFonts w:cs="Arial"/>
                <w:sz w:val="18"/>
                <w:szCs w:val="18"/>
                <w:u w:val="single"/>
                <w:lang w:val="en-GB"/>
              </w:rPr>
              <w:t>either</w:t>
            </w:r>
            <w:r w:rsidRPr="00A11F34">
              <w:rPr>
                <w:rFonts w:cs="Arial"/>
                <w:sz w:val="18"/>
                <w:szCs w:val="18"/>
                <w:lang w:val="en-GB"/>
              </w:rPr>
              <w:t xml:space="preserve"> by observing the communication strategies and practices implemented on worksite </w:t>
            </w:r>
            <w:r w:rsidRPr="00A11F34">
              <w:rPr>
                <w:rFonts w:cs="Arial"/>
                <w:sz w:val="18"/>
                <w:szCs w:val="18"/>
                <w:u w:val="single"/>
                <w:lang w:val="en-GB"/>
              </w:rPr>
              <w:t>or</w:t>
            </w:r>
            <w:r w:rsidRPr="00A11F34">
              <w:rPr>
                <w:rFonts w:cs="Arial"/>
                <w:sz w:val="18"/>
                <w:szCs w:val="18"/>
                <w:lang w:val="en-GB"/>
              </w:rPr>
              <w:t xml:space="preserve"> by organizing simulations in classrooms (Assessment on File) on the basis of the communicational case study or project (presented in a file). The candidate must perform the work requested. The requirements may vary depending on the number of credits to be obtained. The time of the test may vary (from 1 ½ to 2 ½ hours).</w:t>
            </w:r>
          </w:p>
        </w:tc>
      </w:tr>
      <w:tr w:rsidR="0014191E" w:rsidRPr="00A11F34" w:rsidTr="00A11F34">
        <w:tc>
          <w:tcPr>
            <w:tcW w:w="2972" w:type="dxa"/>
            <w:tcBorders>
              <w:bottom w:val="single" w:sz="4" w:space="0" w:color="auto"/>
            </w:tcBorders>
            <w:shd w:val="clear" w:color="auto" w:fill="auto"/>
            <w:vAlign w:val="center"/>
          </w:tcPr>
          <w:p w:rsidR="0014191E" w:rsidRPr="00A11F34" w:rsidRDefault="0014191E" w:rsidP="00A11F34">
            <w:pPr>
              <w:widowControl/>
              <w:spacing w:after="0"/>
              <w:rPr>
                <w:b/>
                <w:color w:val="365F91"/>
                <w:sz w:val="20"/>
                <w:szCs w:val="20"/>
                <w:lang w:val="en-GB"/>
              </w:rPr>
            </w:pPr>
            <w:r w:rsidRPr="00A11F34">
              <w:rPr>
                <w:b/>
                <w:color w:val="365F91"/>
                <w:sz w:val="20"/>
                <w:szCs w:val="20"/>
                <w:lang w:val="en-GB"/>
              </w:rPr>
              <w:t>A01WSS.LU.09. Building and maintaining leadership of worksite supervisor</w:t>
            </w:r>
          </w:p>
        </w:tc>
        <w:tc>
          <w:tcPr>
            <w:tcW w:w="5511" w:type="dxa"/>
            <w:tcBorders>
              <w:bottom w:val="single" w:sz="4" w:space="0" w:color="auto"/>
            </w:tcBorders>
            <w:shd w:val="clear" w:color="auto" w:fill="auto"/>
            <w:vAlign w:val="center"/>
          </w:tcPr>
          <w:p w:rsidR="0014191E" w:rsidRPr="00A11F34" w:rsidRDefault="0014191E" w:rsidP="00A11F34">
            <w:pPr>
              <w:widowControl/>
              <w:spacing w:after="0" w:line="240" w:lineRule="auto"/>
              <w:rPr>
                <w:rFonts w:cs="Arial"/>
                <w:sz w:val="18"/>
                <w:szCs w:val="18"/>
                <w:lang w:val="en-GB"/>
              </w:rPr>
            </w:pPr>
            <w:r w:rsidRPr="00A11F34">
              <w:rPr>
                <w:rFonts w:cs="Arial"/>
                <w:sz w:val="18"/>
                <w:szCs w:val="18"/>
                <w:lang w:val="en-GB"/>
              </w:rPr>
              <w:t>Evaluation of appropriate behaviour in the situations requiring managerial skills and confirmation of authority to achieve allocated goals, when supervising of all the foreseen activities in order to reach them in time and to budget.</w:t>
            </w:r>
          </w:p>
          <w:p w:rsidR="0014191E" w:rsidRPr="00A11F34" w:rsidRDefault="0014191E" w:rsidP="00A11F34">
            <w:pPr>
              <w:widowControl/>
              <w:spacing w:after="0" w:line="240" w:lineRule="auto"/>
              <w:rPr>
                <w:rFonts w:cs="Arial"/>
                <w:sz w:val="18"/>
                <w:szCs w:val="18"/>
                <w:lang w:val="en-GB"/>
              </w:rPr>
            </w:pPr>
            <w:r w:rsidRPr="00A11F34">
              <w:rPr>
                <w:rFonts w:cs="Arial"/>
                <w:sz w:val="18"/>
                <w:szCs w:val="18"/>
                <w:lang w:val="en-GB"/>
              </w:rPr>
              <w:t>EVIDENCE OF COMPETENCES IN COMMUNICATION</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Choice of appropriate methods and tools, including digital, to be informed and to communicate with internal and external partners.</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Dialogue with all concerned stakeholders, including orders to be given to site foremen and tradesmen, supervising of subcontractors.</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Production of exploitable documents for descriptions and statements.</w:t>
            </w:r>
          </w:p>
          <w:p w:rsidR="0014191E" w:rsidRPr="00A11F34" w:rsidRDefault="0014191E" w:rsidP="00A11F34">
            <w:pPr>
              <w:widowControl/>
              <w:spacing w:after="0" w:line="240" w:lineRule="auto"/>
              <w:rPr>
                <w:rFonts w:cs="Arial"/>
                <w:sz w:val="18"/>
                <w:szCs w:val="18"/>
                <w:lang w:val="en-GB"/>
              </w:rPr>
            </w:pPr>
            <w:r w:rsidRPr="00A11F34">
              <w:rPr>
                <w:rFonts w:cs="Arial"/>
                <w:sz w:val="18"/>
                <w:szCs w:val="18"/>
                <w:lang w:val="en-GB"/>
              </w:rPr>
              <w:lastRenderedPageBreak/>
              <w:t>EVIDENCE OF AUTHORITY WHEN ACHIEVING</w:t>
            </w:r>
          </w:p>
          <w:p w:rsidR="0014191E" w:rsidRPr="00A11F34" w:rsidRDefault="0014191E" w:rsidP="00A11F34">
            <w:pPr>
              <w:widowControl/>
              <w:spacing w:after="0" w:line="240" w:lineRule="auto"/>
              <w:rPr>
                <w:rFonts w:cs="Arial"/>
                <w:sz w:val="18"/>
                <w:szCs w:val="18"/>
                <w:lang w:val="en-GB"/>
              </w:rPr>
            </w:pPr>
            <w:r w:rsidRPr="00A11F34">
              <w:rPr>
                <w:rFonts w:cs="Arial"/>
                <w:sz w:val="18"/>
                <w:szCs w:val="18"/>
                <w:lang w:val="en-GB"/>
              </w:rPr>
              <w:t>AND CONTROLLING</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Achieving and control of implementations and related final results.</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Control the quality of plots, material and products in use during the production process.</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Quality of managing of the allotted time.</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Quality of managing and controlling of expenses and receipts.</w:t>
            </w:r>
          </w:p>
        </w:tc>
        <w:tc>
          <w:tcPr>
            <w:tcW w:w="5512" w:type="dxa"/>
            <w:vMerge w:val="restart"/>
            <w:shd w:val="clear" w:color="auto" w:fill="auto"/>
            <w:vAlign w:val="center"/>
          </w:tcPr>
          <w:p w:rsidR="0014191E" w:rsidRPr="00A11F34" w:rsidRDefault="0014191E" w:rsidP="00A11F34">
            <w:pPr>
              <w:widowControl/>
              <w:spacing w:after="0" w:line="240" w:lineRule="auto"/>
              <w:rPr>
                <w:rFonts w:cs="Arial"/>
                <w:sz w:val="18"/>
                <w:szCs w:val="18"/>
                <w:lang w:val="en-GB"/>
              </w:rPr>
            </w:pPr>
            <w:r w:rsidRPr="00A11F34">
              <w:rPr>
                <w:rFonts w:cs="Arial"/>
                <w:sz w:val="18"/>
                <w:szCs w:val="18"/>
                <w:lang w:val="en-GB"/>
              </w:rPr>
              <w:lastRenderedPageBreak/>
              <w:t>When the training leading to a certification and/or qualification level, the jury shall be designated by the competent territorial representative of the Ministry responsible for employment (in France). It is made up of professionals of the trade concerned.</w:t>
            </w:r>
          </w:p>
          <w:p w:rsidR="0014191E" w:rsidRPr="00A11F34" w:rsidRDefault="0014191E" w:rsidP="00A11F34">
            <w:pPr>
              <w:widowControl/>
              <w:spacing w:after="0" w:line="240" w:lineRule="auto"/>
              <w:rPr>
                <w:rFonts w:cs="Arial"/>
                <w:sz w:val="18"/>
                <w:szCs w:val="18"/>
                <w:lang w:val="en-GB"/>
              </w:rPr>
            </w:pPr>
            <w:r w:rsidRPr="00A11F34">
              <w:rPr>
                <w:rFonts w:cs="Arial"/>
                <w:sz w:val="18"/>
                <w:szCs w:val="18"/>
                <w:lang w:val="en-GB"/>
              </w:rPr>
              <w:t xml:space="preserve">The evaluation is done </w:t>
            </w:r>
            <w:r w:rsidRPr="00A11F34">
              <w:rPr>
                <w:rFonts w:cs="Arial"/>
                <w:sz w:val="18"/>
                <w:szCs w:val="18"/>
                <w:u w:val="single"/>
                <w:lang w:val="en-GB"/>
              </w:rPr>
              <w:t>either</w:t>
            </w:r>
            <w:r w:rsidRPr="00A11F34">
              <w:rPr>
                <w:rFonts w:cs="Arial"/>
                <w:sz w:val="18"/>
                <w:szCs w:val="18"/>
                <w:lang w:val="en-GB"/>
              </w:rPr>
              <w:t xml:space="preserve"> by observing the practices implemented on worksite:</w:t>
            </w:r>
          </w:p>
          <w:p w:rsidR="0014191E" w:rsidRPr="00A11F34" w:rsidRDefault="0014191E" w:rsidP="00A11F34">
            <w:pPr>
              <w:pStyle w:val="Paragraphedeliste"/>
              <w:widowControl/>
              <w:numPr>
                <w:ilvl w:val="0"/>
                <w:numId w:val="8"/>
              </w:numPr>
              <w:spacing w:after="0" w:line="240" w:lineRule="auto"/>
              <w:ind w:left="151" w:hanging="166"/>
              <w:rPr>
                <w:rFonts w:cs="Arial"/>
                <w:sz w:val="18"/>
                <w:szCs w:val="18"/>
                <w:lang w:val="en-GB"/>
              </w:rPr>
            </w:pPr>
            <w:r w:rsidRPr="00A11F34">
              <w:rPr>
                <w:rFonts w:cs="Arial"/>
                <w:sz w:val="18"/>
                <w:szCs w:val="18"/>
                <w:lang w:val="en-GB"/>
              </w:rPr>
              <w:t>Assessment of the quality of the processes conceived and put forwards with teams on worksite.</w:t>
            </w:r>
          </w:p>
          <w:p w:rsidR="0014191E" w:rsidRPr="00A11F34" w:rsidRDefault="0014191E" w:rsidP="00A11F34">
            <w:pPr>
              <w:pStyle w:val="Paragraphedeliste"/>
              <w:widowControl/>
              <w:numPr>
                <w:ilvl w:val="0"/>
                <w:numId w:val="8"/>
              </w:numPr>
              <w:spacing w:after="0" w:line="240" w:lineRule="auto"/>
              <w:ind w:left="151" w:hanging="166"/>
              <w:rPr>
                <w:rFonts w:cs="Arial"/>
                <w:sz w:val="18"/>
                <w:szCs w:val="18"/>
                <w:lang w:val="en-GB"/>
              </w:rPr>
            </w:pPr>
            <w:r w:rsidRPr="00A11F34">
              <w:rPr>
                <w:rFonts w:cs="Arial"/>
                <w:sz w:val="18"/>
                <w:szCs w:val="18"/>
                <w:lang w:val="en-GB"/>
              </w:rPr>
              <w:t>Assessment of the reaction to the understanding of the instructions given.</w:t>
            </w:r>
          </w:p>
          <w:p w:rsidR="0014191E" w:rsidRPr="00A11F34" w:rsidRDefault="0014191E" w:rsidP="00A11F34">
            <w:pPr>
              <w:pStyle w:val="Paragraphedeliste"/>
              <w:widowControl/>
              <w:numPr>
                <w:ilvl w:val="0"/>
                <w:numId w:val="8"/>
              </w:numPr>
              <w:spacing w:after="0" w:line="240" w:lineRule="auto"/>
              <w:ind w:left="151" w:hanging="166"/>
              <w:rPr>
                <w:rFonts w:cs="Arial"/>
                <w:sz w:val="18"/>
                <w:szCs w:val="18"/>
                <w:lang w:val="en-GB"/>
              </w:rPr>
            </w:pPr>
            <w:r w:rsidRPr="00A11F34">
              <w:rPr>
                <w:rFonts w:cs="Arial"/>
                <w:sz w:val="18"/>
                <w:szCs w:val="18"/>
                <w:lang w:val="en-GB"/>
              </w:rPr>
              <w:t>Assessment of the candidate's reaction to the reactions of workers in problem solving situations.</w:t>
            </w:r>
          </w:p>
          <w:p w:rsidR="0014191E" w:rsidRPr="00A11F34" w:rsidRDefault="0014191E" w:rsidP="00A11F34">
            <w:pPr>
              <w:widowControl/>
              <w:spacing w:after="0" w:line="240" w:lineRule="auto"/>
              <w:textAlignment w:val="top"/>
              <w:rPr>
                <w:rFonts w:cs="Arial"/>
                <w:sz w:val="18"/>
                <w:szCs w:val="18"/>
                <w:lang w:val="en-GB"/>
              </w:rPr>
            </w:pPr>
            <w:r w:rsidRPr="00A11F34">
              <w:rPr>
                <w:rFonts w:cs="Arial"/>
                <w:sz w:val="18"/>
                <w:szCs w:val="18"/>
                <w:lang w:val="en-GB"/>
              </w:rPr>
              <w:t xml:space="preserve">… </w:t>
            </w:r>
            <w:r w:rsidRPr="00A11F34">
              <w:rPr>
                <w:rFonts w:cs="Arial"/>
                <w:sz w:val="18"/>
                <w:szCs w:val="18"/>
                <w:u w:val="single"/>
                <w:lang w:val="en-GB"/>
              </w:rPr>
              <w:t>or</w:t>
            </w:r>
            <w:r w:rsidRPr="00A11F34">
              <w:rPr>
                <w:rFonts w:cs="Arial"/>
                <w:sz w:val="18"/>
                <w:szCs w:val="18"/>
                <w:lang w:val="en-GB"/>
              </w:rPr>
              <w:t xml:space="preserve"> by organizing simulations in classrooms as follows (Assessment on File):</w:t>
            </w:r>
          </w:p>
          <w:p w:rsidR="0014191E" w:rsidRPr="00A11F34" w:rsidRDefault="0014191E" w:rsidP="00A11F34">
            <w:pPr>
              <w:pStyle w:val="Paragraphedeliste"/>
              <w:widowControl/>
              <w:numPr>
                <w:ilvl w:val="0"/>
                <w:numId w:val="8"/>
              </w:numPr>
              <w:spacing w:after="0" w:line="240" w:lineRule="auto"/>
              <w:ind w:left="151" w:hanging="166"/>
              <w:rPr>
                <w:b/>
                <w:lang w:val="en-GB"/>
              </w:rPr>
            </w:pPr>
            <w:r w:rsidRPr="00A11F34">
              <w:rPr>
                <w:rFonts w:cs="Arial"/>
                <w:sz w:val="18"/>
                <w:szCs w:val="18"/>
                <w:lang w:val="en-GB"/>
              </w:rPr>
              <w:lastRenderedPageBreak/>
              <w:t>On the basis of the systemic and complete case study (presented in a file), the candidate must, on the last day of training, perform the work requested. The requirements may vary depending on the number of credits to be obtained. The time of the test may also vary (from 2½ to 4½ hours).</w:t>
            </w:r>
          </w:p>
        </w:tc>
      </w:tr>
      <w:tr w:rsidR="0014191E" w:rsidRPr="00A11F34" w:rsidTr="00A11F34">
        <w:tc>
          <w:tcPr>
            <w:tcW w:w="2972" w:type="dxa"/>
            <w:tcBorders>
              <w:bottom w:val="single" w:sz="4" w:space="0" w:color="auto"/>
            </w:tcBorders>
            <w:shd w:val="clear" w:color="auto" w:fill="auto"/>
            <w:vAlign w:val="center"/>
          </w:tcPr>
          <w:p w:rsidR="0014191E" w:rsidRPr="00A11F34" w:rsidRDefault="0014191E" w:rsidP="00A11F34">
            <w:pPr>
              <w:widowControl/>
              <w:spacing w:after="0"/>
              <w:rPr>
                <w:b/>
                <w:color w:val="365F91"/>
                <w:sz w:val="20"/>
                <w:szCs w:val="20"/>
                <w:lang w:val="en-GB"/>
              </w:rPr>
            </w:pPr>
            <w:r w:rsidRPr="00A11F34">
              <w:rPr>
                <w:b/>
                <w:color w:val="365F91"/>
                <w:sz w:val="20"/>
                <w:szCs w:val="20"/>
                <w:lang w:val="en-GB"/>
              </w:rPr>
              <w:lastRenderedPageBreak/>
              <w:t>A01WSS.LU.10. Worksite supervisor as a tutor</w:t>
            </w:r>
          </w:p>
          <w:p w:rsidR="0014191E" w:rsidRPr="00A11F34" w:rsidRDefault="0014191E" w:rsidP="00A11F34">
            <w:pPr>
              <w:widowControl/>
              <w:spacing w:after="0"/>
              <w:rPr>
                <w:b/>
                <w:color w:val="365F91"/>
                <w:sz w:val="20"/>
                <w:szCs w:val="20"/>
                <w:lang w:val="en-GB"/>
              </w:rPr>
            </w:pPr>
          </w:p>
        </w:tc>
        <w:tc>
          <w:tcPr>
            <w:tcW w:w="5511" w:type="dxa"/>
            <w:tcBorders>
              <w:bottom w:val="single" w:sz="4" w:space="0" w:color="auto"/>
            </w:tcBorders>
            <w:shd w:val="clear" w:color="auto" w:fill="auto"/>
            <w:vAlign w:val="center"/>
          </w:tcPr>
          <w:p w:rsidR="0014191E" w:rsidRPr="00A11F34" w:rsidRDefault="0014191E" w:rsidP="00A11F34">
            <w:pPr>
              <w:widowControl/>
              <w:spacing w:after="0" w:line="240" w:lineRule="auto"/>
              <w:rPr>
                <w:rFonts w:cs="Arial"/>
                <w:sz w:val="18"/>
                <w:szCs w:val="18"/>
                <w:lang w:val="en-GB"/>
              </w:rPr>
            </w:pPr>
            <w:r w:rsidRPr="00A11F34">
              <w:rPr>
                <w:rFonts w:cs="Arial"/>
                <w:sz w:val="18"/>
                <w:szCs w:val="18"/>
                <w:lang w:val="en-GB"/>
              </w:rPr>
              <w:t>Ability to take choose and apply appropriate tutorship methods and tools at work:</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When defining and choosing the material and human resources.</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When organising the day-to-day work.</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When organising the implementation of the construction/production process.</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When monitoring and managing relationships within the work team.</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When reporting and developing contacts with hierarchy and customers.</w:t>
            </w:r>
          </w:p>
        </w:tc>
        <w:tc>
          <w:tcPr>
            <w:tcW w:w="5512" w:type="dxa"/>
            <w:vMerge/>
            <w:tcBorders>
              <w:bottom w:val="single" w:sz="4" w:space="0" w:color="auto"/>
            </w:tcBorders>
            <w:shd w:val="clear" w:color="auto" w:fill="auto"/>
            <w:vAlign w:val="center"/>
          </w:tcPr>
          <w:p w:rsidR="0014191E" w:rsidRPr="00A11F34" w:rsidRDefault="0014191E" w:rsidP="00A11F34">
            <w:pPr>
              <w:widowControl/>
              <w:spacing w:after="0" w:line="240" w:lineRule="auto"/>
              <w:jc w:val="center"/>
              <w:rPr>
                <w:b/>
                <w:lang w:val="en-GB"/>
              </w:rPr>
            </w:pPr>
          </w:p>
        </w:tc>
      </w:tr>
      <w:tr w:rsidR="0014191E" w:rsidRPr="00A11F34" w:rsidTr="00A11F34">
        <w:tc>
          <w:tcPr>
            <w:tcW w:w="2972" w:type="dxa"/>
            <w:tcBorders>
              <w:bottom w:val="nil"/>
            </w:tcBorders>
            <w:shd w:val="clear" w:color="auto" w:fill="auto"/>
            <w:vAlign w:val="center"/>
          </w:tcPr>
          <w:p w:rsidR="0014191E" w:rsidRPr="00A11F34" w:rsidRDefault="0014191E" w:rsidP="00A11F34">
            <w:pPr>
              <w:widowControl/>
              <w:spacing w:after="0"/>
              <w:rPr>
                <w:b/>
                <w:color w:val="365F91"/>
                <w:sz w:val="20"/>
                <w:szCs w:val="20"/>
                <w:lang w:val="en-GB"/>
              </w:rPr>
            </w:pPr>
            <w:r w:rsidRPr="00A11F34">
              <w:rPr>
                <w:b/>
                <w:color w:val="365F91"/>
                <w:sz w:val="20"/>
                <w:szCs w:val="20"/>
                <w:lang w:val="en-GB"/>
              </w:rPr>
              <w:t>A02.LU.11. Communication</w:t>
            </w:r>
          </w:p>
          <w:p w:rsidR="0014191E" w:rsidRPr="00A11F34" w:rsidRDefault="0014191E" w:rsidP="00A11F34">
            <w:pPr>
              <w:widowControl/>
              <w:spacing w:after="0" w:line="240" w:lineRule="auto"/>
              <w:rPr>
                <w:sz w:val="20"/>
                <w:szCs w:val="20"/>
                <w:lang w:val="en-GB"/>
              </w:rPr>
            </w:pPr>
          </w:p>
        </w:tc>
        <w:tc>
          <w:tcPr>
            <w:tcW w:w="5511" w:type="dxa"/>
            <w:shd w:val="clear" w:color="auto" w:fill="auto"/>
            <w:vAlign w:val="center"/>
          </w:tcPr>
          <w:p w:rsidR="0014191E" w:rsidRPr="00A11F34" w:rsidRDefault="0014191E" w:rsidP="00A11F34">
            <w:pPr>
              <w:widowControl/>
              <w:spacing w:after="0" w:line="240" w:lineRule="auto"/>
              <w:rPr>
                <w:rFonts w:cs="Arial"/>
                <w:sz w:val="18"/>
                <w:szCs w:val="18"/>
                <w:lang w:val="en-GB"/>
              </w:rPr>
            </w:pPr>
            <w:r w:rsidRPr="00A11F34">
              <w:rPr>
                <w:rFonts w:cs="Arial"/>
                <w:sz w:val="18"/>
                <w:szCs w:val="18"/>
                <w:lang w:val="en-GB"/>
              </w:rPr>
              <w:t>Ability to:</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Trace elements of interpersonal communication.</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Make use of principles and techniques of management and motivating.</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Manage efficiently interpersonal communication.</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Combine individual and group communication techniques as well as work contexts to improve individual and collective performance.</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Motivate individuals and groups through various work stages.</w:t>
            </w:r>
          </w:p>
        </w:tc>
        <w:tc>
          <w:tcPr>
            <w:tcW w:w="5512" w:type="dxa"/>
            <w:vMerge w:val="restart"/>
            <w:shd w:val="clear" w:color="auto" w:fill="auto"/>
            <w:vAlign w:val="center"/>
          </w:tcPr>
          <w:p w:rsidR="0014191E" w:rsidRPr="00A11F34" w:rsidRDefault="0014191E" w:rsidP="00A11F34">
            <w:pPr>
              <w:widowControl/>
              <w:spacing w:after="0" w:line="240" w:lineRule="auto"/>
              <w:rPr>
                <w:rFonts w:cs="Arial"/>
                <w:sz w:val="18"/>
                <w:szCs w:val="18"/>
                <w:lang w:val="en-GB"/>
              </w:rPr>
            </w:pPr>
            <w:r w:rsidRPr="00A11F34">
              <w:rPr>
                <w:rFonts w:cs="Arial"/>
                <w:sz w:val="18"/>
                <w:szCs w:val="18"/>
                <w:lang w:val="en-GB"/>
              </w:rPr>
              <w:t>Teacher and technical advisor should use the following tools:</w:t>
            </w:r>
          </w:p>
          <w:p w:rsidR="0014191E" w:rsidRPr="00A11F34" w:rsidRDefault="0014191E" w:rsidP="00A11F34">
            <w:pPr>
              <w:pStyle w:val="Paragraphedeliste"/>
              <w:widowControl/>
              <w:numPr>
                <w:ilvl w:val="0"/>
                <w:numId w:val="8"/>
              </w:numPr>
              <w:spacing w:after="0" w:line="240" w:lineRule="auto"/>
              <w:ind w:left="151" w:hanging="166"/>
              <w:rPr>
                <w:rFonts w:cs="Arial"/>
                <w:sz w:val="18"/>
                <w:szCs w:val="18"/>
                <w:lang w:val="en-GB"/>
              </w:rPr>
            </w:pPr>
            <w:r w:rsidRPr="00A11F34">
              <w:rPr>
                <w:rFonts w:cs="Arial"/>
                <w:sz w:val="18"/>
                <w:szCs w:val="18"/>
                <w:lang w:val="en-GB"/>
              </w:rPr>
              <w:t>Multiple choice questionnaire.</w:t>
            </w:r>
          </w:p>
          <w:p w:rsidR="0014191E" w:rsidRPr="00A11F34" w:rsidRDefault="0014191E" w:rsidP="00A11F34">
            <w:pPr>
              <w:pStyle w:val="Paragraphedeliste"/>
              <w:widowControl/>
              <w:numPr>
                <w:ilvl w:val="0"/>
                <w:numId w:val="8"/>
              </w:numPr>
              <w:spacing w:after="0" w:line="240" w:lineRule="auto"/>
              <w:ind w:left="151" w:hanging="166"/>
              <w:rPr>
                <w:rFonts w:cs="Arial"/>
                <w:sz w:val="18"/>
                <w:szCs w:val="18"/>
                <w:lang w:val="en-GB"/>
              </w:rPr>
            </w:pPr>
            <w:r w:rsidRPr="00A11F34">
              <w:rPr>
                <w:rFonts w:cs="Arial"/>
                <w:sz w:val="18"/>
                <w:szCs w:val="18"/>
                <w:lang w:val="en-GB"/>
              </w:rPr>
              <w:t>Case simulation.</w:t>
            </w:r>
          </w:p>
          <w:p w:rsidR="0014191E" w:rsidRPr="00A11F34" w:rsidRDefault="0014191E" w:rsidP="00A11F34">
            <w:pPr>
              <w:pStyle w:val="Paragraphedeliste"/>
              <w:widowControl/>
              <w:numPr>
                <w:ilvl w:val="0"/>
                <w:numId w:val="8"/>
              </w:numPr>
              <w:spacing w:after="0" w:line="240" w:lineRule="auto"/>
              <w:ind w:left="151" w:hanging="166"/>
              <w:rPr>
                <w:rFonts w:cs="Arial"/>
                <w:sz w:val="18"/>
                <w:szCs w:val="18"/>
                <w:lang w:val="en-GB"/>
              </w:rPr>
            </w:pPr>
            <w:r w:rsidRPr="00A11F34">
              <w:rPr>
                <w:rFonts w:cs="Arial"/>
                <w:sz w:val="18"/>
                <w:szCs w:val="18"/>
                <w:lang w:val="en-GB"/>
              </w:rPr>
              <w:t>Debate on a specific topic suggested.</w:t>
            </w:r>
          </w:p>
          <w:p w:rsidR="0014191E" w:rsidRPr="00A11F34" w:rsidRDefault="0014191E" w:rsidP="00A11F34">
            <w:pPr>
              <w:widowControl/>
              <w:spacing w:after="0" w:line="240" w:lineRule="auto"/>
              <w:rPr>
                <w:rFonts w:cs="Arial"/>
                <w:sz w:val="18"/>
                <w:szCs w:val="18"/>
                <w:lang w:val="en-GB"/>
              </w:rPr>
            </w:pPr>
            <w:r w:rsidRPr="00A11F34">
              <w:rPr>
                <w:rFonts w:cs="Arial"/>
                <w:sz w:val="18"/>
                <w:szCs w:val="18"/>
                <w:lang w:val="en-GB"/>
              </w:rPr>
              <w:t>Evaluation process may also include:</w:t>
            </w:r>
          </w:p>
          <w:p w:rsidR="0014191E" w:rsidRPr="00A11F34" w:rsidRDefault="0014191E" w:rsidP="00A11F34">
            <w:pPr>
              <w:pStyle w:val="Paragraphedeliste"/>
              <w:widowControl/>
              <w:numPr>
                <w:ilvl w:val="0"/>
                <w:numId w:val="8"/>
              </w:numPr>
              <w:spacing w:after="0" w:line="240" w:lineRule="auto"/>
              <w:ind w:left="151" w:hanging="166"/>
              <w:rPr>
                <w:rFonts w:cs="Arial"/>
                <w:sz w:val="18"/>
                <w:szCs w:val="18"/>
                <w:lang w:val="en-GB"/>
              </w:rPr>
            </w:pPr>
            <w:r w:rsidRPr="00A11F34">
              <w:rPr>
                <w:rFonts w:cs="Arial"/>
                <w:sz w:val="18"/>
                <w:szCs w:val="18"/>
                <w:lang w:val="en-GB"/>
              </w:rPr>
              <w:t>Technical interviews.</w:t>
            </w:r>
          </w:p>
          <w:p w:rsidR="0014191E" w:rsidRPr="00A11F34" w:rsidRDefault="0014191E" w:rsidP="00A11F34">
            <w:pPr>
              <w:pStyle w:val="Paragraphedeliste"/>
              <w:widowControl/>
              <w:numPr>
                <w:ilvl w:val="0"/>
                <w:numId w:val="8"/>
              </w:numPr>
              <w:spacing w:after="0" w:line="240" w:lineRule="auto"/>
              <w:ind w:left="151" w:hanging="166"/>
              <w:rPr>
                <w:rFonts w:cs="Arial"/>
                <w:sz w:val="18"/>
                <w:szCs w:val="18"/>
                <w:lang w:val="en-GB"/>
              </w:rPr>
            </w:pPr>
            <w:r w:rsidRPr="00A11F34">
              <w:rPr>
                <w:rFonts w:cs="Arial"/>
                <w:sz w:val="18"/>
                <w:szCs w:val="18"/>
                <w:lang w:val="en-GB"/>
              </w:rPr>
              <w:t>Questions further to assessment situations on worksite (if any).</w:t>
            </w:r>
          </w:p>
        </w:tc>
      </w:tr>
      <w:tr w:rsidR="0014191E" w:rsidRPr="00A11F34" w:rsidTr="00A11F34">
        <w:tc>
          <w:tcPr>
            <w:tcW w:w="2972" w:type="dxa"/>
            <w:tcBorders>
              <w:bottom w:val="nil"/>
            </w:tcBorders>
            <w:shd w:val="clear" w:color="auto" w:fill="auto"/>
            <w:vAlign w:val="center"/>
          </w:tcPr>
          <w:p w:rsidR="0014191E" w:rsidRPr="00A11F34" w:rsidRDefault="0014191E" w:rsidP="00A11F34">
            <w:pPr>
              <w:widowControl/>
              <w:spacing w:after="0" w:line="240" w:lineRule="auto"/>
              <w:rPr>
                <w:b/>
                <w:color w:val="365F91"/>
                <w:sz w:val="20"/>
                <w:szCs w:val="20"/>
                <w:lang w:val="en-GB"/>
              </w:rPr>
            </w:pPr>
            <w:r w:rsidRPr="00A11F34">
              <w:rPr>
                <w:b/>
                <w:color w:val="365F91"/>
                <w:sz w:val="20"/>
                <w:szCs w:val="20"/>
                <w:lang w:val="en-GB"/>
              </w:rPr>
              <w:t xml:space="preserve">A02.LU.12. Interview management techniques </w:t>
            </w:r>
          </w:p>
          <w:p w:rsidR="0014191E" w:rsidRPr="00A11F34" w:rsidRDefault="0014191E" w:rsidP="00A11F34">
            <w:pPr>
              <w:widowControl/>
              <w:spacing w:after="0" w:line="240" w:lineRule="auto"/>
              <w:rPr>
                <w:sz w:val="20"/>
                <w:szCs w:val="20"/>
                <w:lang w:val="en-GB"/>
              </w:rPr>
            </w:pPr>
          </w:p>
        </w:tc>
        <w:tc>
          <w:tcPr>
            <w:tcW w:w="5511" w:type="dxa"/>
            <w:shd w:val="clear" w:color="auto" w:fill="auto"/>
            <w:vAlign w:val="center"/>
          </w:tcPr>
          <w:p w:rsidR="0014191E" w:rsidRPr="00A11F34" w:rsidRDefault="0014191E" w:rsidP="00A11F34">
            <w:pPr>
              <w:widowControl/>
              <w:spacing w:after="0" w:line="240" w:lineRule="auto"/>
              <w:rPr>
                <w:rFonts w:cs="Arial"/>
                <w:sz w:val="18"/>
                <w:szCs w:val="18"/>
                <w:lang w:val="en-GB"/>
              </w:rPr>
            </w:pPr>
            <w:r w:rsidRPr="00A11F34">
              <w:rPr>
                <w:rFonts w:cs="Arial"/>
                <w:sz w:val="18"/>
                <w:szCs w:val="18"/>
                <w:lang w:val="en-GB"/>
              </w:rPr>
              <w:t>Ability to:</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Carry out orienteering interviews with appropriate techniques.</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Carry out motivational interviews with appropriate techniques.</w:t>
            </w:r>
          </w:p>
        </w:tc>
        <w:tc>
          <w:tcPr>
            <w:tcW w:w="5512" w:type="dxa"/>
            <w:vMerge/>
            <w:shd w:val="clear" w:color="auto" w:fill="auto"/>
            <w:vAlign w:val="center"/>
          </w:tcPr>
          <w:p w:rsidR="0014191E" w:rsidRPr="00A11F34" w:rsidRDefault="0014191E" w:rsidP="00A11F34">
            <w:pPr>
              <w:widowControl/>
              <w:spacing w:after="0" w:line="240" w:lineRule="auto"/>
              <w:jc w:val="center"/>
              <w:rPr>
                <w:b/>
                <w:lang w:val="en-GB"/>
              </w:rPr>
            </w:pPr>
          </w:p>
        </w:tc>
      </w:tr>
      <w:tr w:rsidR="0014191E" w:rsidRPr="00A11F34" w:rsidTr="00A11F34">
        <w:tc>
          <w:tcPr>
            <w:tcW w:w="2972" w:type="dxa"/>
            <w:tcBorders>
              <w:bottom w:val="nil"/>
            </w:tcBorders>
            <w:shd w:val="clear" w:color="auto" w:fill="auto"/>
            <w:vAlign w:val="center"/>
          </w:tcPr>
          <w:p w:rsidR="0014191E" w:rsidRPr="00A11F34" w:rsidRDefault="0014191E" w:rsidP="00A11F34">
            <w:pPr>
              <w:widowControl/>
              <w:spacing w:after="0" w:line="240" w:lineRule="auto"/>
              <w:rPr>
                <w:b/>
                <w:color w:val="365F91"/>
                <w:sz w:val="20"/>
                <w:szCs w:val="20"/>
                <w:lang w:val="en-GB"/>
              </w:rPr>
            </w:pPr>
            <w:r w:rsidRPr="00A11F34">
              <w:rPr>
                <w:b/>
                <w:color w:val="365F91"/>
                <w:sz w:val="20"/>
                <w:szCs w:val="20"/>
                <w:lang w:val="en-GB"/>
              </w:rPr>
              <w:t>A02.LU. 13. Capacity building processes</w:t>
            </w:r>
          </w:p>
          <w:p w:rsidR="0014191E" w:rsidRPr="00A11F34" w:rsidRDefault="0014191E" w:rsidP="00A11F34">
            <w:pPr>
              <w:widowControl/>
              <w:spacing w:after="0" w:line="240" w:lineRule="auto"/>
              <w:rPr>
                <w:sz w:val="20"/>
                <w:szCs w:val="20"/>
                <w:lang w:val="en-GB"/>
              </w:rPr>
            </w:pPr>
          </w:p>
        </w:tc>
        <w:tc>
          <w:tcPr>
            <w:tcW w:w="5511" w:type="dxa"/>
            <w:shd w:val="clear" w:color="auto" w:fill="auto"/>
            <w:vAlign w:val="center"/>
          </w:tcPr>
          <w:p w:rsidR="0014191E" w:rsidRPr="00A11F34" w:rsidRDefault="0014191E" w:rsidP="00A11F34">
            <w:pPr>
              <w:widowControl/>
              <w:spacing w:after="0" w:line="240" w:lineRule="auto"/>
              <w:rPr>
                <w:rFonts w:cs="Arial"/>
                <w:sz w:val="18"/>
                <w:szCs w:val="18"/>
                <w:lang w:val="en-GB"/>
              </w:rPr>
            </w:pPr>
            <w:r w:rsidRPr="00A11F34">
              <w:rPr>
                <w:rFonts w:cs="Arial"/>
                <w:sz w:val="18"/>
                <w:szCs w:val="18"/>
                <w:lang w:val="en-GB"/>
              </w:rPr>
              <w:t>Ability to:</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Identify skills, knowledge and competences with appropriate methods.</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Assess skills, knowledge and competences with appropriate methods, techniques, tests and assessment grids.</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Apply and interpret performance indicators.</w:t>
            </w:r>
          </w:p>
          <w:p w:rsidR="0014191E" w:rsidRPr="00A11F34" w:rsidRDefault="0014191E" w:rsidP="00A11F34">
            <w:pPr>
              <w:pStyle w:val="Paragraphedeliste"/>
              <w:widowControl/>
              <w:numPr>
                <w:ilvl w:val="0"/>
                <w:numId w:val="10"/>
              </w:numPr>
              <w:spacing w:after="0" w:line="240" w:lineRule="auto"/>
              <w:ind w:left="176" w:hanging="119"/>
              <w:rPr>
                <w:rFonts w:cs="Arial"/>
                <w:sz w:val="18"/>
                <w:szCs w:val="18"/>
                <w:lang w:val="en-GB"/>
              </w:rPr>
            </w:pPr>
            <w:r w:rsidRPr="00A11F34">
              <w:rPr>
                <w:rFonts w:cs="Arial"/>
                <w:sz w:val="18"/>
                <w:szCs w:val="18"/>
                <w:lang w:val="en-GB"/>
              </w:rPr>
              <w:t>Combine technical skills in in order to assess worker and group progress, thus determining the limits.</w:t>
            </w:r>
          </w:p>
        </w:tc>
        <w:tc>
          <w:tcPr>
            <w:tcW w:w="5512" w:type="dxa"/>
            <w:vMerge/>
            <w:shd w:val="clear" w:color="auto" w:fill="auto"/>
            <w:vAlign w:val="center"/>
          </w:tcPr>
          <w:p w:rsidR="0014191E" w:rsidRPr="00A11F34" w:rsidRDefault="0014191E" w:rsidP="00A11F34">
            <w:pPr>
              <w:widowControl/>
              <w:spacing w:after="0" w:line="240" w:lineRule="auto"/>
              <w:jc w:val="center"/>
              <w:rPr>
                <w:b/>
                <w:lang w:val="en-GB"/>
              </w:rPr>
            </w:pPr>
          </w:p>
        </w:tc>
      </w:tr>
      <w:tr w:rsidR="0014191E" w:rsidRPr="00A11F34" w:rsidTr="00A11F34">
        <w:trPr>
          <w:trHeight w:val="895"/>
        </w:trPr>
        <w:tc>
          <w:tcPr>
            <w:tcW w:w="2972" w:type="dxa"/>
            <w:tcBorders>
              <w:top w:val="single" w:sz="4" w:space="0" w:color="auto"/>
              <w:bottom w:val="single" w:sz="4" w:space="0" w:color="auto"/>
            </w:tcBorders>
            <w:shd w:val="clear" w:color="auto" w:fill="auto"/>
            <w:vAlign w:val="center"/>
          </w:tcPr>
          <w:p w:rsidR="0014191E" w:rsidRPr="00A11F34" w:rsidRDefault="0014191E" w:rsidP="00A11F34">
            <w:pPr>
              <w:widowControl/>
              <w:spacing w:after="0" w:line="240" w:lineRule="auto"/>
              <w:rPr>
                <w:b/>
                <w:color w:val="365F91"/>
                <w:sz w:val="20"/>
                <w:szCs w:val="20"/>
                <w:lang w:val="en-GB"/>
              </w:rPr>
            </w:pPr>
            <w:r w:rsidRPr="00A11F34">
              <w:rPr>
                <w:b/>
                <w:color w:val="365F91"/>
                <w:sz w:val="20"/>
                <w:szCs w:val="20"/>
                <w:lang w:val="en-GB"/>
              </w:rPr>
              <w:t>A03.LU.14. Leadership Processes</w:t>
            </w:r>
          </w:p>
        </w:tc>
        <w:tc>
          <w:tcPr>
            <w:tcW w:w="5511" w:type="dxa"/>
            <w:tcBorders>
              <w:bottom w:val="single" w:sz="4" w:space="0" w:color="auto"/>
            </w:tcBorders>
            <w:shd w:val="clear" w:color="auto" w:fill="auto"/>
            <w:vAlign w:val="center"/>
          </w:tcPr>
          <w:p w:rsidR="0014191E" w:rsidRPr="00A11F34" w:rsidRDefault="0014191E" w:rsidP="00A11F34">
            <w:pPr>
              <w:widowControl/>
              <w:spacing w:after="0" w:line="240" w:lineRule="auto"/>
              <w:rPr>
                <w:rFonts w:cs="Arial"/>
                <w:sz w:val="18"/>
                <w:szCs w:val="18"/>
                <w:lang w:val="en-GB"/>
              </w:rPr>
            </w:pPr>
            <w:r w:rsidRPr="00A11F34">
              <w:rPr>
                <w:rFonts w:cs="Arial"/>
                <w:sz w:val="18"/>
                <w:szCs w:val="18"/>
                <w:lang w:val="en-GB"/>
              </w:rPr>
              <w:t>REGARDING TEAM LEADERS</w:t>
            </w:r>
          </w:p>
          <w:p w:rsidR="0014191E" w:rsidRPr="00A11F34" w:rsidRDefault="0014191E" w:rsidP="00A11F34">
            <w:pPr>
              <w:widowControl/>
              <w:spacing w:after="0" w:line="240" w:lineRule="auto"/>
              <w:rPr>
                <w:rFonts w:cs="Arial"/>
                <w:sz w:val="18"/>
                <w:szCs w:val="18"/>
                <w:lang w:val="en-GB"/>
              </w:rPr>
            </w:pPr>
            <w:r w:rsidRPr="00A11F34">
              <w:rPr>
                <w:rFonts w:cs="Arial"/>
                <w:sz w:val="18"/>
                <w:szCs w:val="18"/>
                <w:lang w:val="en-GB"/>
              </w:rPr>
              <w:t>Ability to:</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Identify key differences in the various styles of Leadership.</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Select among the various styles of leadership the best suitable one according to work situations and contexts.</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Encourage each worker in achieving of the objectives identified.</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Split and share the tasks to achieve the objectives, by enunciating a sequence of tasks, organizing timelines and delineating timings.</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lastRenderedPageBreak/>
              <w:t>Apply motivational techniques, aiming to develop the team's potential by implementing an optimized work culture.</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Position the team leader company and at worksite with attributions related to initiative and proactivity.</w:t>
            </w:r>
          </w:p>
          <w:p w:rsidR="0014191E" w:rsidRPr="00A11F34" w:rsidRDefault="0014191E" w:rsidP="00A11F34">
            <w:pPr>
              <w:widowControl/>
              <w:spacing w:after="0" w:line="240" w:lineRule="auto"/>
              <w:rPr>
                <w:rFonts w:cs="Arial"/>
                <w:sz w:val="18"/>
                <w:szCs w:val="18"/>
                <w:lang w:val="en-GB"/>
              </w:rPr>
            </w:pPr>
            <w:r w:rsidRPr="00A11F34">
              <w:rPr>
                <w:rFonts w:cs="Arial"/>
                <w:sz w:val="18"/>
                <w:szCs w:val="18"/>
                <w:lang w:val="en-GB"/>
              </w:rPr>
              <w:t>REGARDING WORKSITE SUPERVISORS</w:t>
            </w:r>
          </w:p>
          <w:p w:rsidR="0014191E" w:rsidRPr="00A11F34" w:rsidRDefault="0014191E" w:rsidP="00A11F34">
            <w:pPr>
              <w:widowControl/>
              <w:spacing w:after="0" w:line="240" w:lineRule="auto"/>
              <w:rPr>
                <w:rFonts w:cs="Arial"/>
                <w:sz w:val="18"/>
                <w:szCs w:val="18"/>
                <w:lang w:val="en-GB"/>
              </w:rPr>
            </w:pPr>
            <w:r w:rsidRPr="00A11F34">
              <w:rPr>
                <w:rFonts w:cs="Arial"/>
                <w:sz w:val="18"/>
                <w:szCs w:val="18"/>
                <w:lang w:val="en-GB"/>
              </w:rPr>
              <w:t>Ability to:</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Critically relate the key differences in the various styles of leadership.</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Apply different forms of leadership, considering the characteristics of the teams as well as considering the company strategy.</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Encourage the role of each collaborator in achieving of the objectives specified.</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Apply motivational techniques in a flexible and creative way, aiming at developing the team's potential, implementing an optimized work culture that meets the expectations of top management and organization;</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Design, plan, execute, control and evaluate the steps necessary to achieving of the objectives.</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Define the role of middle management in the company and specify initiative and proactivity that it is expected.</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Promote understanding of potential reasons behind the change (if any).</w:t>
            </w:r>
          </w:p>
        </w:tc>
        <w:tc>
          <w:tcPr>
            <w:tcW w:w="5512" w:type="dxa"/>
            <w:tcBorders>
              <w:bottom w:val="single" w:sz="4" w:space="0" w:color="auto"/>
            </w:tcBorders>
            <w:shd w:val="clear" w:color="auto" w:fill="auto"/>
            <w:vAlign w:val="center"/>
          </w:tcPr>
          <w:p w:rsidR="0014191E" w:rsidRPr="00A11F34" w:rsidRDefault="0014191E" w:rsidP="00A11F34">
            <w:pPr>
              <w:widowControl/>
              <w:spacing w:after="0" w:line="240" w:lineRule="auto"/>
              <w:jc w:val="both"/>
              <w:rPr>
                <w:rFonts w:cs="Arial"/>
                <w:sz w:val="18"/>
                <w:szCs w:val="18"/>
                <w:lang w:val="en-GB"/>
              </w:rPr>
            </w:pPr>
            <w:r w:rsidRPr="00A11F34">
              <w:rPr>
                <w:rFonts w:cs="Arial"/>
                <w:sz w:val="18"/>
                <w:szCs w:val="18"/>
                <w:lang w:val="en-GB"/>
              </w:rPr>
              <w:lastRenderedPageBreak/>
              <w:t>Training assessment grid that covers the learning outcomes identified, as well as their practical implementation in work situations (transfer towards professional practice).</w:t>
            </w:r>
          </w:p>
          <w:p w:rsidR="0014191E" w:rsidRPr="00A11F34" w:rsidRDefault="0014191E" w:rsidP="00A11F34">
            <w:pPr>
              <w:widowControl/>
              <w:spacing w:after="0" w:line="240" w:lineRule="auto"/>
              <w:jc w:val="both"/>
              <w:rPr>
                <w:rFonts w:cs="Arial"/>
                <w:sz w:val="18"/>
                <w:szCs w:val="18"/>
                <w:lang w:val="en-GB"/>
              </w:rPr>
            </w:pPr>
            <w:r w:rsidRPr="00A11F34">
              <w:rPr>
                <w:rFonts w:cs="Arial"/>
                <w:sz w:val="18"/>
                <w:szCs w:val="18"/>
                <w:lang w:val="en-GB"/>
              </w:rPr>
              <w:t>Potential use of ECVET methodology.</w:t>
            </w:r>
          </w:p>
        </w:tc>
      </w:tr>
      <w:tr w:rsidR="0014191E" w:rsidRPr="00A11F34" w:rsidTr="00A11F34">
        <w:tc>
          <w:tcPr>
            <w:tcW w:w="2972" w:type="dxa"/>
            <w:tcBorders>
              <w:bottom w:val="single" w:sz="4" w:space="0" w:color="auto"/>
            </w:tcBorders>
            <w:shd w:val="clear" w:color="auto" w:fill="auto"/>
            <w:vAlign w:val="center"/>
          </w:tcPr>
          <w:p w:rsidR="0014191E" w:rsidRPr="00A11F34" w:rsidRDefault="0014191E" w:rsidP="00A11F34">
            <w:pPr>
              <w:widowControl/>
              <w:spacing w:after="0" w:line="240" w:lineRule="auto"/>
              <w:rPr>
                <w:b/>
                <w:color w:val="365F91"/>
                <w:sz w:val="20"/>
                <w:szCs w:val="20"/>
                <w:lang w:val="en-GB"/>
              </w:rPr>
            </w:pPr>
            <w:r w:rsidRPr="00A11F34">
              <w:rPr>
                <w:b/>
                <w:color w:val="365F91"/>
                <w:sz w:val="20"/>
                <w:szCs w:val="20"/>
                <w:lang w:val="en-GB"/>
              </w:rPr>
              <w:t>A03.LU.15. Optimization of teams</w:t>
            </w:r>
          </w:p>
          <w:p w:rsidR="0014191E" w:rsidRPr="00A11F34" w:rsidRDefault="0014191E" w:rsidP="00A11F34">
            <w:pPr>
              <w:widowControl/>
              <w:spacing w:after="0" w:line="240" w:lineRule="auto"/>
              <w:rPr>
                <w:b/>
                <w:lang w:val="en-GB"/>
              </w:rPr>
            </w:pPr>
          </w:p>
        </w:tc>
        <w:tc>
          <w:tcPr>
            <w:tcW w:w="5511" w:type="dxa"/>
            <w:tcBorders>
              <w:bottom w:val="single" w:sz="4" w:space="0" w:color="auto"/>
            </w:tcBorders>
            <w:shd w:val="clear" w:color="auto" w:fill="auto"/>
            <w:vAlign w:val="center"/>
          </w:tcPr>
          <w:p w:rsidR="0014191E" w:rsidRPr="00A11F34" w:rsidRDefault="0014191E" w:rsidP="00A11F34">
            <w:pPr>
              <w:widowControl/>
              <w:spacing w:after="0" w:line="240" w:lineRule="auto"/>
              <w:rPr>
                <w:rFonts w:cs="Arial"/>
                <w:sz w:val="18"/>
                <w:szCs w:val="18"/>
                <w:lang w:val="en-GB"/>
              </w:rPr>
            </w:pPr>
            <w:r w:rsidRPr="00A11F34">
              <w:rPr>
                <w:rFonts w:cs="Arial"/>
                <w:sz w:val="18"/>
                <w:szCs w:val="18"/>
                <w:lang w:val="en-GB"/>
              </w:rPr>
              <w:t>REGARDING TEAM LEADERS</w:t>
            </w:r>
          </w:p>
          <w:p w:rsidR="0014191E" w:rsidRPr="00A11F34" w:rsidRDefault="0014191E" w:rsidP="00A11F34">
            <w:pPr>
              <w:widowControl/>
              <w:spacing w:after="0" w:line="240" w:lineRule="auto"/>
              <w:rPr>
                <w:rFonts w:cs="Arial"/>
                <w:sz w:val="18"/>
                <w:szCs w:val="18"/>
                <w:lang w:val="en-GB"/>
              </w:rPr>
            </w:pPr>
            <w:r w:rsidRPr="00A11F34">
              <w:rPr>
                <w:rFonts w:cs="Arial"/>
                <w:sz w:val="18"/>
                <w:szCs w:val="18"/>
                <w:lang w:val="en-GB"/>
              </w:rPr>
              <w:t>Ability to:</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Adapt strategies and work plans, listening for suggestions and taking advantage of the talents of team members.</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Invest in the relationship between team members and dialogue on the potentials and constraints.</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Adapt techniques of motivation, personal and social influence and conflict resolution.</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Apply reinforcement strategies, assuming the role of facilitator.</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Apply objective and clear communication techniques.</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Apply self-evaluation mechanisms to improve performance in different activities and tasks.</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Give feedback to both the team members and the superiors.</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Interpret with the team the importance of improvement action plans.</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Motivate team members through effective models of collaboration.</w:t>
            </w:r>
          </w:p>
          <w:p w:rsidR="0014191E" w:rsidRPr="00A11F34" w:rsidRDefault="0014191E" w:rsidP="00A11F34">
            <w:pPr>
              <w:widowControl/>
              <w:spacing w:after="0" w:line="240" w:lineRule="auto"/>
              <w:rPr>
                <w:rFonts w:cs="Arial"/>
                <w:sz w:val="18"/>
                <w:szCs w:val="18"/>
                <w:lang w:val="en-GB"/>
              </w:rPr>
            </w:pPr>
            <w:r w:rsidRPr="00A11F34">
              <w:rPr>
                <w:rFonts w:cs="Arial"/>
                <w:sz w:val="18"/>
                <w:szCs w:val="18"/>
                <w:lang w:val="en-GB"/>
              </w:rPr>
              <w:t>REGARDING WORKSITE SUPERVISORS</w:t>
            </w:r>
          </w:p>
          <w:p w:rsidR="0014191E" w:rsidRPr="00A11F34" w:rsidRDefault="0014191E" w:rsidP="00A11F34">
            <w:pPr>
              <w:widowControl/>
              <w:spacing w:after="0" w:line="240" w:lineRule="auto"/>
              <w:rPr>
                <w:rFonts w:cs="Arial"/>
                <w:sz w:val="18"/>
                <w:szCs w:val="18"/>
                <w:lang w:val="en-GB"/>
              </w:rPr>
            </w:pPr>
            <w:r w:rsidRPr="00A11F34">
              <w:rPr>
                <w:rFonts w:cs="Arial"/>
                <w:sz w:val="18"/>
                <w:szCs w:val="18"/>
                <w:lang w:val="en-GB"/>
              </w:rPr>
              <w:t>Ability to:</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Select and adapt strategies and work plans in an articulate way, listening for suggestions and taking advantage of the talents of team members.</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Apply supervisory techniques.</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Apply reinforcement strategies to team leaders, guaranteeing them high levels of motivation with impact on the workers.</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lastRenderedPageBreak/>
              <w:t xml:space="preserve">Apply creative methods that reflect the importance of teamwork, like </w:t>
            </w:r>
            <w:r w:rsidRPr="00A11F34">
              <w:rPr>
                <w:rFonts w:cs="Arial"/>
                <w:sz w:val="18"/>
                <w:szCs w:val="18"/>
                <w:lang w:val="en-GB"/>
              </w:rPr>
              <w:br/>
              <w:t>self-assessment tools, to mobilize the teams.</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Evaluate and give feedback to team leaders and workers.</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Define objective means and methodologies necessary for the achievement of planned results.</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Set up a clear controlling.</w:t>
            </w:r>
          </w:p>
        </w:tc>
        <w:tc>
          <w:tcPr>
            <w:tcW w:w="5512" w:type="dxa"/>
            <w:tcBorders>
              <w:bottom w:val="single" w:sz="4" w:space="0" w:color="auto"/>
            </w:tcBorders>
            <w:shd w:val="clear" w:color="auto" w:fill="auto"/>
            <w:vAlign w:val="center"/>
          </w:tcPr>
          <w:p w:rsidR="0014191E" w:rsidRPr="00A11F34" w:rsidRDefault="0014191E" w:rsidP="00A11F34">
            <w:pPr>
              <w:widowControl/>
              <w:spacing w:after="0" w:line="240" w:lineRule="auto"/>
              <w:jc w:val="both"/>
              <w:rPr>
                <w:rFonts w:cs="Arial"/>
                <w:sz w:val="18"/>
                <w:szCs w:val="18"/>
                <w:lang w:val="en-GB"/>
              </w:rPr>
            </w:pPr>
            <w:r w:rsidRPr="00A11F34">
              <w:rPr>
                <w:rFonts w:cs="Arial"/>
                <w:sz w:val="18"/>
                <w:szCs w:val="18"/>
                <w:lang w:val="en-GB"/>
              </w:rPr>
              <w:lastRenderedPageBreak/>
              <w:t>Training assessment grid that covers the learning outcomes identified, as well as their practical implementation in work situations (transfer towards professional practice).</w:t>
            </w:r>
          </w:p>
          <w:p w:rsidR="0014191E" w:rsidRPr="00A11F34" w:rsidRDefault="0014191E" w:rsidP="00A11F34">
            <w:pPr>
              <w:widowControl/>
              <w:spacing w:after="0" w:line="240" w:lineRule="auto"/>
              <w:jc w:val="both"/>
              <w:rPr>
                <w:b/>
                <w:lang w:val="en-GB"/>
              </w:rPr>
            </w:pPr>
            <w:r w:rsidRPr="00A11F34">
              <w:rPr>
                <w:rFonts w:cs="Arial"/>
                <w:sz w:val="18"/>
                <w:szCs w:val="18"/>
                <w:lang w:val="en-GB"/>
              </w:rPr>
              <w:t>Potential use of ECVET methodology.</w:t>
            </w:r>
          </w:p>
        </w:tc>
      </w:tr>
      <w:tr w:rsidR="0014191E" w:rsidRPr="00A11F34" w:rsidTr="00A11F34">
        <w:tc>
          <w:tcPr>
            <w:tcW w:w="2972" w:type="dxa"/>
            <w:tcBorders>
              <w:top w:val="single" w:sz="4" w:space="0" w:color="auto"/>
              <w:bottom w:val="nil"/>
            </w:tcBorders>
            <w:shd w:val="clear" w:color="auto" w:fill="auto"/>
            <w:vAlign w:val="center"/>
          </w:tcPr>
          <w:p w:rsidR="0014191E" w:rsidRPr="00A11F34" w:rsidRDefault="0014191E" w:rsidP="00A11F34">
            <w:pPr>
              <w:widowControl/>
              <w:spacing w:after="0" w:line="240" w:lineRule="auto"/>
              <w:rPr>
                <w:b/>
                <w:color w:val="365F91"/>
                <w:sz w:val="20"/>
                <w:szCs w:val="20"/>
                <w:lang w:val="en-GB"/>
              </w:rPr>
            </w:pPr>
            <w:r w:rsidRPr="00A11F34">
              <w:rPr>
                <w:b/>
                <w:color w:val="365F91"/>
                <w:sz w:val="20"/>
                <w:szCs w:val="20"/>
                <w:lang w:val="en-GB"/>
              </w:rPr>
              <w:t>A03.LU.16. Communication models and Emotional Leadership</w:t>
            </w:r>
          </w:p>
          <w:p w:rsidR="0014191E" w:rsidRPr="00A11F34" w:rsidRDefault="0014191E" w:rsidP="00A11F34">
            <w:pPr>
              <w:widowControl/>
              <w:spacing w:after="0" w:line="240" w:lineRule="auto"/>
              <w:rPr>
                <w:b/>
                <w:lang w:val="en-GB"/>
              </w:rPr>
            </w:pPr>
          </w:p>
        </w:tc>
        <w:tc>
          <w:tcPr>
            <w:tcW w:w="5511" w:type="dxa"/>
            <w:tcBorders>
              <w:top w:val="single" w:sz="4" w:space="0" w:color="auto"/>
            </w:tcBorders>
            <w:shd w:val="clear" w:color="auto" w:fill="auto"/>
            <w:vAlign w:val="center"/>
          </w:tcPr>
          <w:p w:rsidR="0014191E" w:rsidRPr="00A11F34" w:rsidRDefault="0014191E" w:rsidP="00A11F34">
            <w:pPr>
              <w:widowControl/>
              <w:spacing w:after="0" w:line="240" w:lineRule="auto"/>
              <w:rPr>
                <w:rFonts w:cs="Arial"/>
                <w:sz w:val="18"/>
                <w:szCs w:val="18"/>
                <w:lang w:val="en-GB"/>
              </w:rPr>
            </w:pPr>
            <w:r w:rsidRPr="00A11F34">
              <w:rPr>
                <w:rFonts w:cs="Arial"/>
                <w:sz w:val="18"/>
                <w:szCs w:val="18"/>
                <w:lang w:val="en-GB"/>
              </w:rPr>
              <w:t>REGARDING TEAM LEADERS</w:t>
            </w:r>
          </w:p>
          <w:p w:rsidR="0014191E" w:rsidRPr="00A11F34" w:rsidRDefault="0014191E" w:rsidP="00A11F34">
            <w:pPr>
              <w:widowControl/>
              <w:spacing w:after="0" w:line="240" w:lineRule="auto"/>
              <w:rPr>
                <w:rFonts w:cs="Arial"/>
                <w:sz w:val="18"/>
                <w:szCs w:val="18"/>
                <w:lang w:val="en-GB"/>
              </w:rPr>
            </w:pPr>
            <w:r w:rsidRPr="00A11F34">
              <w:rPr>
                <w:rFonts w:cs="Arial"/>
                <w:sz w:val="18"/>
                <w:szCs w:val="18"/>
                <w:lang w:val="en-GB"/>
              </w:rPr>
              <w:t>Ability to:</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Apply assertive and inspiring communication strategies, listening for suggestions and taking advantage of the talents of team members.</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Provide feedback to promote mutual trust that allows to avoid risks and deviations from initial objectives.</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Recognise initiative and creativity of workers by including them in the creation of functional models.</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Demonstrate an emotional self-mastery and empathy by finding an emotional balance.</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Involve team in change processes by collecting suggestions on how to manage new situations.</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Promote self-evaluation mechanisms.</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Analyse and synthetize information and effectively communicate it to the team.</w:t>
            </w:r>
          </w:p>
          <w:p w:rsidR="0014191E" w:rsidRPr="00A11F34" w:rsidRDefault="0014191E" w:rsidP="00A11F34">
            <w:pPr>
              <w:widowControl/>
              <w:spacing w:after="0" w:line="240" w:lineRule="auto"/>
              <w:rPr>
                <w:rFonts w:cs="Arial"/>
                <w:sz w:val="18"/>
                <w:szCs w:val="18"/>
                <w:lang w:val="en-GB"/>
              </w:rPr>
            </w:pPr>
            <w:r w:rsidRPr="00A11F34">
              <w:rPr>
                <w:rFonts w:cs="Arial"/>
                <w:sz w:val="18"/>
                <w:szCs w:val="18"/>
                <w:lang w:val="en-GB"/>
              </w:rPr>
              <w:t>REGARDING WORKSITE SUPERVISORS</w:t>
            </w:r>
          </w:p>
          <w:p w:rsidR="0014191E" w:rsidRPr="00A11F34" w:rsidRDefault="0014191E" w:rsidP="00A11F34">
            <w:pPr>
              <w:widowControl/>
              <w:spacing w:after="0" w:line="240" w:lineRule="auto"/>
              <w:rPr>
                <w:rFonts w:cs="Arial"/>
                <w:sz w:val="18"/>
                <w:szCs w:val="18"/>
                <w:lang w:val="en-GB"/>
              </w:rPr>
            </w:pPr>
            <w:r w:rsidRPr="00A11F34">
              <w:rPr>
                <w:rFonts w:cs="Arial"/>
                <w:sz w:val="18"/>
                <w:szCs w:val="18"/>
                <w:lang w:val="en-GB"/>
              </w:rPr>
              <w:t>Ability to:</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Select and apply effective communication models to adapt them to the teams.</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Take advantage of the talents of the team members.</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Conceive and execute team-building activities to promote a relationship based on mutual trust.</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Demonstrate knowledge of the actions fostering initiative and creativity of the teams.</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Use interpersonal communication strategies that have a positive impact on the team, with emotional self-mastery and empathy, through a right emotional balance.</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Conceive solutions for the team facing change.</w:t>
            </w:r>
          </w:p>
          <w:p w:rsidR="0014191E" w:rsidRPr="00A11F34" w:rsidRDefault="0014191E" w:rsidP="00A11F34">
            <w:pPr>
              <w:pStyle w:val="Paragraphedeliste"/>
              <w:widowControl/>
              <w:numPr>
                <w:ilvl w:val="0"/>
                <w:numId w:val="10"/>
              </w:numPr>
              <w:spacing w:after="0" w:line="240" w:lineRule="auto"/>
              <w:ind w:left="176" w:hanging="119"/>
              <w:jc w:val="both"/>
              <w:rPr>
                <w:b/>
                <w:lang w:val="en-GB"/>
              </w:rPr>
            </w:pPr>
            <w:r w:rsidRPr="00A11F34">
              <w:rPr>
                <w:rFonts w:cs="Arial"/>
                <w:sz w:val="18"/>
                <w:szCs w:val="18"/>
                <w:lang w:val="en-GB"/>
              </w:rPr>
              <w:t>Lead the joint elaboration of improvement actions plans through organizational effectiveness.</w:t>
            </w:r>
          </w:p>
        </w:tc>
        <w:tc>
          <w:tcPr>
            <w:tcW w:w="5512" w:type="dxa"/>
            <w:tcBorders>
              <w:top w:val="single" w:sz="4" w:space="0" w:color="auto"/>
            </w:tcBorders>
            <w:shd w:val="clear" w:color="auto" w:fill="auto"/>
            <w:vAlign w:val="center"/>
          </w:tcPr>
          <w:p w:rsidR="0014191E" w:rsidRPr="00A11F34" w:rsidRDefault="0014191E" w:rsidP="00A11F34">
            <w:pPr>
              <w:widowControl/>
              <w:spacing w:after="0" w:line="240" w:lineRule="auto"/>
              <w:jc w:val="both"/>
              <w:rPr>
                <w:rFonts w:cs="Arial"/>
                <w:sz w:val="18"/>
                <w:szCs w:val="18"/>
                <w:lang w:val="en-GB"/>
              </w:rPr>
            </w:pPr>
            <w:r w:rsidRPr="00A11F34">
              <w:rPr>
                <w:rFonts w:cs="Arial"/>
                <w:sz w:val="18"/>
                <w:szCs w:val="18"/>
                <w:lang w:val="en-GB"/>
              </w:rPr>
              <w:t>Training assessment grid that covers the learning outcomes identified, as well as their practical implementation in work situations (transfer towards professional practice).</w:t>
            </w:r>
          </w:p>
          <w:p w:rsidR="0014191E" w:rsidRPr="00A11F34" w:rsidRDefault="0014191E" w:rsidP="00A11F34">
            <w:pPr>
              <w:widowControl/>
              <w:spacing w:after="0" w:line="240" w:lineRule="auto"/>
              <w:rPr>
                <w:b/>
                <w:lang w:val="en-GB"/>
              </w:rPr>
            </w:pPr>
            <w:r w:rsidRPr="00A11F34">
              <w:rPr>
                <w:rFonts w:cs="Arial"/>
                <w:sz w:val="18"/>
                <w:szCs w:val="18"/>
                <w:lang w:val="en-GB"/>
              </w:rPr>
              <w:t>Potential use of ECVET methodology.</w:t>
            </w:r>
          </w:p>
        </w:tc>
      </w:tr>
      <w:tr w:rsidR="0014191E" w:rsidRPr="00A11F34" w:rsidTr="00A11F34">
        <w:tc>
          <w:tcPr>
            <w:tcW w:w="2972" w:type="dxa"/>
            <w:shd w:val="clear" w:color="auto" w:fill="auto"/>
            <w:vAlign w:val="center"/>
          </w:tcPr>
          <w:p w:rsidR="0014191E" w:rsidRPr="00A11F34" w:rsidRDefault="0014191E" w:rsidP="00A11F34">
            <w:pPr>
              <w:widowControl/>
              <w:spacing w:after="0" w:line="240" w:lineRule="auto"/>
              <w:rPr>
                <w:b/>
                <w:color w:val="365F91"/>
                <w:sz w:val="20"/>
                <w:szCs w:val="20"/>
                <w:lang w:val="en-GB"/>
              </w:rPr>
            </w:pPr>
            <w:r w:rsidRPr="00A11F34">
              <w:rPr>
                <w:b/>
                <w:color w:val="365F91"/>
                <w:sz w:val="20"/>
                <w:szCs w:val="20"/>
                <w:lang w:val="en-GB"/>
              </w:rPr>
              <w:t>A04.LU.17. SAFETY AND HEALTH AT WORK. GENERAL RISKS AND PREVENTION</w:t>
            </w:r>
          </w:p>
          <w:p w:rsidR="0014191E" w:rsidRPr="00A11F34" w:rsidRDefault="0014191E" w:rsidP="00A11F34">
            <w:pPr>
              <w:widowControl/>
              <w:spacing w:after="0" w:line="240" w:lineRule="auto"/>
              <w:rPr>
                <w:sz w:val="20"/>
                <w:szCs w:val="20"/>
                <w:lang w:val="en-GB"/>
              </w:rPr>
            </w:pPr>
          </w:p>
        </w:tc>
        <w:tc>
          <w:tcPr>
            <w:tcW w:w="5511" w:type="dxa"/>
            <w:shd w:val="clear" w:color="auto" w:fill="auto"/>
            <w:vAlign w:val="center"/>
          </w:tcPr>
          <w:p w:rsidR="0014191E" w:rsidRPr="00A11F34" w:rsidRDefault="0014191E" w:rsidP="00A11F34">
            <w:pPr>
              <w:widowControl/>
              <w:spacing w:after="0" w:line="240" w:lineRule="auto"/>
              <w:rPr>
                <w:rFonts w:cs="Arial"/>
                <w:sz w:val="18"/>
                <w:szCs w:val="18"/>
                <w:lang w:val="en-GB"/>
              </w:rPr>
            </w:pPr>
            <w:r w:rsidRPr="00A11F34">
              <w:rPr>
                <w:rFonts w:cs="Arial"/>
                <w:sz w:val="18"/>
                <w:szCs w:val="18"/>
                <w:lang w:val="en-GB"/>
              </w:rPr>
              <w:t>Ability to:</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lang w:val="en-GB"/>
              </w:rPr>
              <w:t>I</w:t>
            </w:r>
            <w:r w:rsidRPr="00A11F34">
              <w:rPr>
                <w:rFonts w:cs="Arial"/>
                <w:sz w:val="18"/>
                <w:szCs w:val="18"/>
                <w:lang w:val="en-GB"/>
              </w:rPr>
              <w:t>dentify the activities pertaining to work safety and health in the basic normative framework that regulates the construction sector.</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Recognize the occupational risks of a general character in work environments, as well as the prevention systems.</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Distinguish the different preventive concepts (the concept of risk in contrast with the concept of danger).</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lastRenderedPageBreak/>
              <w:t>Infer with autonomy and responsibility the occupational risks in construction works, basing on the related general risks reviewed in this topics.</w:t>
            </w:r>
          </w:p>
        </w:tc>
        <w:tc>
          <w:tcPr>
            <w:tcW w:w="5512" w:type="dxa"/>
            <w:vMerge w:val="restart"/>
            <w:shd w:val="clear" w:color="auto" w:fill="auto"/>
            <w:vAlign w:val="center"/>
          </w:tcPr>
          <w:p w:rsidR="0014191E" w:rsidRPr="00A11F34" w:rsidRDefault="0014191E" w:rsidP="00A11F34">
            <w:pPr>
              <w:pStyle w:val="Paragraphedeliste"/>
              <w:widowControl/>
              <w:numPr>
                <w:ilvl w:val="0"/>
                <w:numId w:val="8"/>
              </w:numPr>
              <w:spacing w:after="0" w:line="240" w:lineRule="auto"/>
              <w:ind w:left="151" w:hanging="166"/>
              <w:rPr>
                <w:rFonts w:cs="Arial"/>
                <w:sz w:val="18"/>
                <w:szCs w:val="18"/>
                <w:lang w:val="en-GB"/>
              </w:rPr>
            </w:pPr>
            <w:r w:rsidRPr="00A11F34">
              <w:rPr>
                <w:rFonts w:cs="Arial"/>
                <w:sz w:val="18"/>
                <w:szCs w:val="18"/>
                <w:lang w:val="en-GB"/>
              </w:rPr>
              <w:lastRenderedPageBreak/>
              <w:t>A multiple choice questionnaire is advised to assess theoretical knowledge in terms of assimilation of concepts, methods and practices to put forwards.</w:t>
            </w:r>
          </w:p>
          <w:p w:rsidR="0014191E" w:rsidRPr="00A11F34" w:rsidRDefault="0014191E" w:rsidP="00A11F34">
            <w:pPr>
              <w:pStyle w:val="Paragraphedeliste"/>
              <w:widowControl/>
              <w:numPr>
                <w:ilvl w:val="0"/>
                <w:numId w:val="8"/>
              </w:numPr>
              <w:spacing w:after="0" w:line="240" w:lineRule="auto"/>
              <w:ind w:left="151" w:hanging="166"/>
              <w:rPr>
                <w:rFonts w:cs="Arial"/>
                <w:sz w:val="18"/>
                <w:szCs w:val="18"/>
                <w:lang w:val="en-GB"/>
              </w:rPr>
            </w:pPr>
            <w:r w:rsidRPr="00A11F34">
              <w:rPr>
                <w:rFonts w:cs="Arial"/>
                <w:sz w:val="18"/>
                <w:szCs w:val="18"/>
                <w:lang w:val="en-GB"/>
              </w:rPr>
              <w:t>Level of practical skills and abilities can be assessed by the trainer during simulations observed with specific evaluation grids (certified by appropriate national or regional bodies).</w:t>
            </w:r>
          </w:p>
        </w:tc>
      </w:tr>
      <w:tr w:rsidR="0014191E" w:rsidRPr="00A11F34" w:rsidTr="00A11F34">
        <w:tc>
          <w:tcPr>
            <w:tcW w:w="2972" w:type="dxa"/>
            <w:shd w:val="clear" w:color="auto" w:fill="auto"/>
            <w:vAlign w:val="center"/>
          </w:tcPr>
          <w:p w:rsidR="0014191E" w:rsidRPr="00A11F34" w:rsidRDefault="0014191E" w:rsidP="00A11F34">
            <w:pPr>
              <w:widowControl/>
              <w:spacing w:after="0" w:line="240" w:lineRule="auto"/>
              <w:rPr>
                <w:b/>
                <w:color w:val="365F91"/>
                <w:sz w:val="20"/>
                <w:szCs w:val="20"/>
                <w:lang w:val="en-GB"/>
              </w:rPr>
            </w:pPr>
            <w:r w:rsidRPr="00A11F34">
              <w:rPr>
                <w:b/>
                <w:color w:val="365F91"/>
                <w:sz w:val="20"/>
                <w:szCs w:val="20"/>
                <w:lang w:val="en-GB"/>
              </w:rPr>
              <w:t>A04.LU.18. SAFETY IN CONSTRUCTION</w:t>
            </w:r>
          </w:p>
          <w:p w:rsidR="0014191E" w:rsidRPr="00A11F34" w:rsidRDefault="0014191E" w:rsidP="00A11F34">
            <w:pPr>
              <w:widowControl/>
              <w:spacing w:after="0" w:line="240" w:lineRule="auto"/>
              <w:rPr>
                <w:sz w:val="20"/>
                <w:szCs w:val="20"/>
                <w:lang w:val="en-GB"/>
              </w:rPr>
            </w:pPr>
          </w:p>
        </w:tc>
        <w:tc>
          <w:tcPr>
            <w:tcW w:w="5511" w:type="dxa"/>
            <w:shd w:val="clear" w:color="auto" w:fill="auto"/>
            <w:vAlign w:val="center"/>
          </w:tcPr>
          <w:p w:rsidR="0014191E" w:rsidRPr="00A11F34" w:rsidRDefault="0014191E" w:rsidP="00A11F34">
            <w:pPr>
              <w:widowControl/>
              <w:spacing w:after="0" w:line="240" w:lineRule="auto"/>
              <w:rPr>
                <w:rFonts w:cs="Arial"/>
                <w:sz w:val="18"/>
                <w:szCs w:val="18"/>
                <w:lang w:val="en-GB"/>
              </w:rPr>
            </w:pPr>
            <w:r w:rsidRPr="00A11F34">
              <w:rPr>
                <w:rFonts w:cs="Arial"/>
                <w:sz w:val="18"/>
                <w:szCs w:val="18"/>
                <w:lang w:val="en-GB"/>
              </w:rPr>
              <w:t>Ability to:</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Monitor and control basic preventive actions according to the Health and Safety Plan of the work and the specific regulations for construction works, checking the proper use of equipment and labour resources.</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Observe the required documentation regarding risk prevention.</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Assimilate the risk prevention documentation (specific in construction sector) with the work site organization (phases) and functions.</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Trace the protection measures with the information content in the documentation.</w:t>
            </w:r>
          </w:p>
        </w:tc>
        <w:tc>
          <w:tcPr>
            <w:tcW w:w="5512" w:type="dxa"/>
            <w:vMerge/>
            <w:shd w:val="clear" w:color="auto" w:fill="auto"/>
            <w:vAlign w:val="center"/>
          </w:tcPr>
          <w:p w:rsidR="0014191E" w:rsidRPr="00A11F34" w:rsidRDefault="0014191E" w:rsidP="00A11F34">
            <w:pPr>
              <w:widowControl/>
              <w:spacing w:after="0" w:line="240" w:lineRule="auto"/>
              <w:jc w:val="center"/>
              <w:rPr>
                <w:b/>
                <w:lang w:val="en-GB"/>
              </w:rPr>
            </w:pPr>
          </w:p>
        </w:tc>
      </w:tr>
      <w:tr w:rsidR="0014191E" w:rsidRPr="00A11F34" w:rsidTr="00A11F34">
        <w:tc>
          <w:tcPr>
            <w:tcW w:w="2972" w:type="dxa"/>
            <w:shd w:val="clear" w:color="auto" w:fill="auto"/>
            <w:vAlign w:val="center"/>
          </w:tcPr>
          <w:p w:rsidR="0014191E" w:rsidRPr="00A11F34" w:rsidRDefault="0014191E" w:rsidP="00A11F34">
            <w:pPr>
              <w:widowControl/>
              <w:spacing w:after="0" w:line="240" w:lineRule="auto"/>
              <w:rPr>
                <w:b/>
                <w:color w:val="365F91"/>
                <w:sz w:val="20"/>
                <w:szCs w:val="20"/>
                <w:lang w:val="en-GB"/>
              </w:rPr>
            </w:pPr>
            <w:r w:rsidRPr="00A11F34">
              <w:rPr>
                <w:b/>
                <w:color w:val="365F91"/>
                <w:sz w:val="20"/>
                <w:szCs w:val="20"/>
                <w:lang w:val="en-GB"/>
              </w:rPr>
              <w:t>A04.LU.19. EMERGENCY PLANS AND FIRST AID</w:t>
            </w:r>
          </w:p>
          <w:p w:rsidR="0014191E" w:rsidRPr="00A11F34" w:rsidRDefault="0014191E" w:rsidP="00A11F34">
            <w:pPr>
              <w:widowControl/>
              <w:spacing w:after="0" w:line="240" w:lineRule="auto"/>
              <w:rPr>
                <w:sz w:val="20"/>
                <w:szCs w:val="20"/>
                <w:lang w:val="en-GB"/>
              </w:rPr>
            </w:pPr>
          </w:p>
        </w:tc>
        <w:tc>
          <w:tcPr>
            <w:tcW w:w="5511" w:type="dxa"/>
            <w:shd w:val="clear" w:color="auto" w:fill="auto"/>
            <w:vAlign w:val="center"/>
          </w:tcPr>
          <w:p w:rsidR="0014191E" w:rsidRPr="00A11F34" w:rsidRDefault="0014191E" w:rsidP="00A11F34">
            <w:pPr>
              <w:widowControl/>
              <w:spacing w:after="0" w:line="240" w:lineRule="auto"/>
              <w:rPr>
                <w:rFonts w:cs="Arial"/>
                <w:sz w:val="18"/>
                <w:szCs w:val="18"/>
                <w:lang w:val="en-GB"/>
              </w:rPr>
            </w:pPr>
            <w:r w:rsidRPr="00A11F34">
              <w:rPr>
                <w:rFonts w:cs="Arial"/>
                <w:sz w:val="18"/>
                <w:szCs w:val="18"/>
                <w:lang w:val="en-GB"/>
              </w:rPr>
              <w:t>Ability to:</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Act in emergencies and first aid situations, in order to minimize damage and meet fast, effective and safe way to injured workers, communicating and coordinating with the established leaders and emergency services, and managing the first interventions for that purpose.</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Analyse the content of the emergency plan.</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Conceive an emergency action or to follow the indications from the emergency chief at all the stages of an emergency situation.</w:t>
            </w:r>
          </w:p>
        </w:tc>
        <w:tc>
          <w:tcPr>
            <w:tcW w:w="5512" w:type="dxa"/>
            <w:vMerge/>
            <w:shd w:val="clear" w:color="auto" w:fill="auto"/>
            <w:vAlign w:val="center"/>
          </w:tcPr>
          <w:p w:rsidR="0014191E" w:rsidRPr="00A11F34" w:rsidRDefault="0014191E" w:rsidP="00A11F34">
            <w:pPr>
              <w:widowControl/>
              <w:spacing w:after="0" w:line="240" w:lineRule="auto"/>
              <w:jc w:val="center"/>
              <w:rPr>
                <w:b/>
                <w:lang w:val="en-GB"/>
              </w:rPr>
            </w:pPr>
          </w:p>
        </w:tc>
      </w:tr>
      <w:tr w:rsidR="0014191E" w:rsidRPr="00A11F34" w:rsidTr="00A11F34">
        <w:tc>
          <w:tcPr>
            <w:tcW w:w="2972" w:type="dxa"/>
            <w:shd w:val="clear" w:color="auto" w:fill="auto"/>
            <w:vAlign w:val="center"/>
          </w:tcPr>
          <w:p w:rsidR="0014191E" w:rsidRPr="00A11F34" w:rsidRDefault="0014191E" w:rsidP="00A11F34">
            <w:pPr>
              <w:widowControl/>
              <w:spacing w:after="0" w:line="240" w:lineRule="auto"/>
              <w:rPr>
                <w:b/>
                <w:color w:val="365F91"/>
                <w:sz w:val="20"/>
                <w:szCs w:val="20"/>
                <w:lang w:val="en-GB"/>
              </w:rPr>
            </w:pPr>
            <w:r w:rsidRPr="00A11F34">
              <w:rPr>
                <w:b/>
                <w:color w:val="365F91"/>
                <w:sz w:val="20"/>
                <w:szCs w:val="20"/>
                <w:lang w:val="en-GB"/>
              </w:rPr>
              <w:t>A05.LU.20. Emotion, conflict and performance</w:t>
            </w:r>
          </w:p>
          <w:p w:rsidR="0014191E" w:rsidRPr="00A11F34" w:rsidRDefault="0014191E" w:rsidP="00A11F34">
            <w:pPr>
              <w:widowControl/>
              <w:spacing w:after="0" w:line="240" w:lineRule="auto"/>
              <w:rPr>
                <w:sz w:val="20"/>
                <w:szCs w:val="20"/>
                <w:lang w:val="en-GB"/>
              </w:rPr>
            </w:pPr>
          </w:p>
        </w:tc>
        <w:tc>
          <w:tcPr>
            <w:tcW w:w="5511" w:type="dxa"/>
            <w:shd w:val="clear" w:color="auto" w:fill="auto"/>
            <w:vAlign w:val="center"/>
          </w:tcPr>
          <w:p w:rsidR="0014191E" w:rsidRPr="00A11F34" w:rsidRDefault="0014191E" w:rsidP="00A11F34">
            <w:pPr>
              <w:widowControl/>
              <w:spacing w:after="0" w:line="240" w:lineRule="auto"/>
              <w:rPr>
                <w:rFonts w:cs="Arial"/>
                <w:sz w:val="18"/>
                <w:szCs w:val="18"/>
                <w:lang w:val="en-GB"/>
              </w:rPr>
            </w:pPr>
            <w:r w:rsidRPr="00A11F34">
              <w:rPr>
                <w:rFonts w:cs="Arial"/>
                <w:sz w:val="18"/>
                <w:szCs w:val="18"/>
                <w:lang w:val="en-GB"/>
              </w:rPr>
              <w:t>Ability to:</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Identify the main emotions and reactions, expressions generated.</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Explain through the analysis of a case study the feelings and emotions produced.</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Describe the basic elements in conflict resolution.</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Achieve a consensus.</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Control emotions and anger.</w:t>
            </w:r>
          </w:p>
        </w:tc>
        <w:tc>
          <w:tcPr>
            <w:tcW w:w="5512" w:type="dxa"/>
            <w:vMerge w:val="restart"/>
            <w:shd w:val="clear" w:color="auto" w:fill="auto"/>
            <w:vAlign w:val="center"/>
          </w:tcPr>
          <w:p w:rsidR="0014191E" w:rsidRPr="00A11F34" w:rsidRDefault="0014191E" w:rsidP="00A11F34">
            <w:pPr>
              <w:pStyle w:val="Paragraphedeliste"/>
              <w:widowControl/>
              <w:numPr>
                <w:ilvl w:val="0"/>
                <w:numId w:val="8"/>
              </w:numPr>
              <w:spacing w:after="0" w:line="240" w:lineRule="auto"/>
              <w:ind w:left="151" w:hanging="166"/>
              <w:rPr>
                <w:rFonts w:cs="Arial"/>
                <w:sz w:val="18"/>
                <w:szCs w:val="18"/>
                <w:lang w:val="en-GB"/>
              </w:rPr>
            </w:pPr>
            <w:r w:rsidRPr="00A11F34">
              <w:rPr>
                <w:rFonts w:cs="Arial"/>
                <w:sz w:val="18"/>
                <w:szCs w:val="18"/>
                <w:lang w:val="en-GB"/>
              </w:rPr>
              <w:t>Multiple-choice test (70%): Online questionnaire consisting of multiple response items. The questionnaire with a time limit of 30 minutes; a maximum of two resolution attempts will be permitted. The highest score obtained will be the final qualification applied.</w:t>
            </w:r>
          </w:p>
          <w:p w:rsidR="0014191E" w:rsidRPr="00A11F34" w:rsidRDefault="0014191E" w:rsidP="00A11F34">
            <w:pPr>
              <w:pStyle w:val="Paragraphedeliste"/>
              <w:widowControl/>
              <w:numPr>
                <w:ilvl w:val="0"/>
                <w:numId w:val="8"/>
              </w:numPr>
              <w:spacing w:after="0" w:line="240" w:lineRule="auto"/>
              <w:ind w:left="151" w:hanging="166"/>
              <w:rPr>
                <w:rFonts w:cs="Arial"/>
                <w:sz w:val="18"/>
                <w:szCs w:val="18"/>
                <w:lang w:val="en-GB"/>
              </w:rPr>
            </w:pPr>
            <w:r w:rsidRPr="00A11F34">
              <w:rPr>
                <w:rFonts w:cs="Arial"/>
                <w:sz w:val="18"/>
                <w:szCs w:val="18"/>
                <w:lang w:val="en-GB"/>
              </w:rPr>
              <w:t>Collaborative Forum (10%): Participation in the forum will be rated on a scale of 0 to 10.</w:t>
            </w:r>
          </w:p>
          <w:p w:rsidR="0014191E" w:rsidRPr="00A11F34" w:rsidRDefault="0014191E" w:rsidP="00A11F34">
            <w:pPr>
              <w:pStyle w:val="Paragraphedeliste"/>
              <w:widowControl/>
              <w:numPr>
                <w:ilvl w:val="0"/>
                <w:numId w:val="8"/>
              </w:numPr>
              <w:spacing w:after="0" w:line="240" w:lineRule="auto"/>
              <w:ind w:left="151" w:hanging="166"/>
              <w:rPr>
                <w:b/>
                <w:lang w:val="en-GB"/>
              </w:rPr>
            </w:pPr>
            <w:r w:rsidRPr="00A11F34">
              <w:rPr>
                <w:rFonts w:cs="Arial"/>
                <w:sz w:val="18"/>
                <w:szCs w:val="18"/>
                <w:lang w:val="en-GB"/>
              </w:rPr>
              <w:t>Individual practical exercise (20%): the exercise will be rated on a scale of 0 to 10.</w:t>
            </w:r>
          </w:p>
        </w:tc>
      </w:tr>
      <w:tr w:rsidR="0014191E" w:rsidRPr="00A11F34" w:rsidTr="00A11F34">
        <w:tc>
          <w:tcPr>
            <w:tcW w:w="2972" w:type="dxa"/>
            <w:shd w:val="clear" w:color="auto" w:fill="auto"/>
            <w:vAlign w:val="center"/>
          </w:tcPr>
          <w:p w:rsidR="0014191E" w:rsidRPr="00A11F34" w:rsidRDefault="0014191E" w:rsidP="00A11F34">
            <w:pPr>
              <w:widowControl/>
              <w:spacing w:after="0" w:line="240" w:lineRule="auto"/>
              <w:rPr>
                <w:b/>
                <w:color w:val="365F91"/>
                <w:sz w:val="20"/>
                <w:szCs w:val="20"/>
                <w:lang w:val="en-GB"/>
              </w:rPr>
            </w:pPr>
            <w:r w:rsidRPr="00A11F34">
              <w:rPr>
                <w:b/>
                <w:color w:val="365F91"/>
                <w:sz w:val="20"/>
                <w:szCs w:val="20"/>
                <w:lang w:val="en-GB"/>
              </w:rPr>
              <w:t>A05.LU.21. Developing emotional balance</w:t>
            </w:r>
          </w:p>
          <w:p w:rsidR="0014191E" w:rsidRPr="00A11F34" w:rsidRDefault="0014191E" w:rsidP="00A11F34">
            <w:pPr>
              <w:widowControl/>
              <w:spacing w:after="0" w:line="240" w:lineRule="auto"/>
              <w:jc w:val="both"/>
              <w:rPr>
                <w:sz w:val="20"/>
                <w:szCs w:val="20"/>
                <w:lang w:val="en-GB"/>
              </w:rPr>
            </w:pPr>
          </w:p>
        </w:tc>
        <w:tc>
          <w:tcPr>
            <w:tcW w:w="5511" w:type="dxa"/>
            <w:shd w:val="clear" w:color="auto" w:fill="auto"/>
            <w:vAlign w:val="center"/>
          </w:tcPr>
          <w:p w:rsidR="0014191E" w:rsidRPr="00A11F34" w:rsidRDefault="0014191E" w:rsidP="00A11F34">
            <w:pPr>
              <w:widowControl/>
              <w:spacing w:after="0" w:line="240" w:lineRule="auto"/>
              <w:rPr>
                <w:rFonts w:cs="Arial"/>
                <w:sz w:val="18"/>
                <w:szCs w:val="18"/>
                <w:lang w:val="en-GB"/>
              </w:rPr>
            </w:pPr>
            <w:r w:rsidRPr="00A11F34">
              <w:rPr>
                <w:rFonts w:cs="Arial"/>
                <w:sz w:val="18"/>
                <w:szCs w:val="18"/>
                <w:lang w:val="en-GB"/>
              </w:rPr>
              <w:t>Ability to:</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Describe our own emotional profile through analysis of case studies.</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Put forward interpersonal communication practices to improve mutual understanding.</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Identify his/her own positive aspects and those of the teams and other business partners.</w:t>
            </w:r>
          </w:p>
        </w:tc>
        <w:tc>
          <w:tcPr>
            <w:tcW w:w="5512" w:type="dxa"/>
            <w:vMerge/>
            <w:shd w:val="clear" w:color="auto" w:fill="auto"/>
            <w:vAlign w:val="center"/>
          </w:tcPr>
          <w:p w:rsidR="0014191E" w:rsidRPr="00A11F34" w:rsidRDefault="0014191E" w:rsidP="00A11F34">
            <w:pPr>
              <w:widowControl/>
              <w:spacing w:after="0" w:line="240" w:lineRule="auto"/>
              <w:jc w:val="center"/>
              <w:rPr>
                <w:b/>
                <w:lang w:val="en-GB"/>
              </w:rPr>
            </w:pPr>
          </w:p>
        </w:tc>
      </w:tr>
      <w:tr w:rsidR="0014191E" w:rsidRPr="00A11F34" w:rsidTr="00A11F34">
        <w:tc>
          <w:tcPr>
            <w:tcW w:w="2972" w:type="dxa"/>
            <w:shd w:val="clear" w:color="auto" w:fill="auto"/>
            <w:vAlign w:val="center"/>
          </w:tcPr>
          <w:p w:rsidR="0014191E" w:rsidRPr="00A11F34" w:rsidRDefault="0014191E" w:rsidP="00A11F34">
            <w:pPr>
              <w:widowControl/>
              <w:spacing w:after="0" w:line="240" w:lineRule="auto"/>
              <w:rPr>
                <w:b/>
                <w:color w:val="365F91"/>
                <w:sz w:val="20"/>
                <w:szCs w:val="20"/>
                <w:lang w:val="en-GB"/>
              </w:rPr>
            </w:pPr>
            <w:r w:rsidRPr="00A11F34">
              <w:rPr>
                <w:b/>
                <w:color w:val="365F91"/>
                <w:sz w:val="20"/>
                <w:szCs w:val="20"/>
                <w:lang w:val="en-GB"/>
              </w:rPr>
              <w:t>A05.LU.22. Resolve conflictive situations</w:t>
            </w:r>
          </w:p>
          <w:p w:rsidR="0014191E" w:rsidRPr="00A11F34" w:rsidRDefault="0014191E" w:rsidP="00A11F34">
            <w:pPr>
              <w:widowControl/>
              <w:spacing w:after="0" w:line="240" w:lineRule="auto"/>
              <w:rPr>
                <w:sz w:val="20"/>
                <w:szCs w:val="20"/>
                <w:lang w:val="en-GB"/>
              </w:rPr>
            </w:pPr>
          </w:p>
        </w:tc>
        <w:tc>
          <w:tcPr>
            <w:tcW w:w="5511" w:type="dxa"/>
            <w:shd w:val="clear" w:color="auto" w:fill="auto"/>
            <w:vAlign w:val="center"/>
          </w:tcPr>
          <w:p w:rsidR="0014191E" w:rsidRPr="00A11F34" w:rsidRDefault="0014191E" w:rsidP="00A11F34">
            <w:pPr>
              <w:widowControl/>
              <w:spacing w:after="0" w:line="240" w:lineRule="auto"/>
              <w:rPr>
                <w:rFonts w:cs="Arial"/>
                <w:sz w:val="18"/>
                <w:szCs w:val="18"/>
                <w:lang w:val="en-GB"/>
              </w:rPr>
            </w:pPr>
            <w:r w:rsidRPr="00A11F34">
              <w:rPr>
                <w:rFonts w:cs="Arial"/>
                <w:sz w:val="18"/>
                <w:szCs w:val="18"/>
                <w:lang w:val="en-GB"/>
              </w:rPr>
              <w:t>Ability to:</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Identify the main emotions and reactions, expressions generated.</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Explain the feelings and emotions produced.</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Explain the importance of emotional balance.</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Describe the basic elements in conflict resolution.</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Achieve a consensus.</w:t>
            </w:r>
          </w:p>
        </w:tc>
        <w:tc>
          <w:tcPr>
            <w:tcW w:w="5512" w:type="dxa"/>
            <w:vMerge/>
            <w:shd w:val="clear" w:color="auto" w:fill="auto"/>
            <w:vAlign w:val="center"/>
          </w:tcPr>
          <w:p w:rsidR="0014191E" w:rsidRPr="00A11F34" w:rsidRDefault="0014191E" w:rsidP="00A11F34">
            <w:pPr>
              <w:widowControl/>
              <w:spacing w:after="0" w:line="240" w:lineRule="auto"/>
              <w:jc w:val="center"/>
              <w:rPr>
                <w:b/>
                <w:lang w:val="en-GB"/>
              </w:rPr>
            </w:pPr>
          </w:p>
        </w:tc>
      </w:tr>
      <w:tr w:rsidR="0014191E" w:rsidRPr="00A11F34" w:rsidTr="00A11F34">
        <w:tc>
          <w:tcPr>
            <w:tcW w:w="2972" w:type="dxa"/>
            <w:shd w:val="clear" w:color="auto" w:fill="auto"/>
            <w:vAlign w:val="center"/>
          </w:tcPr>
          <w:p w:rsidR="0014191E" w:rsidRPr="00A11F34" w:rsidRDefault="0014191E" w:rsidP="00A11F34">
            <w:pPr>
              <w:widowControl/>
              <w:spacing w:after="0" w:line="240" w:lineRule="auto"/>
              <w:rPr>
                <w:b/>
                <w:color w:val="365F91"/>
                <w:sz w:val="20"/>
                <w:szCs w:val="20"/>
                <w:lang w:val="en-GB"/>
              </w:rPr>
            </w:pPr>
            <w:r w:rsidRPr="00A11F34">
              <w:rPr>
                <w:b/>
                <w:color w:val="365F91"/>
                <w:sz w:val="20"/>
                <w:szCs w:val="20"/>
                <w:lang w:val="en-GB"/>
              </w:rPr>
              <w:t>A05.LU.23. Negotiation styles and techniques</w:t>
            </w:r>
          </w:p>
          <w:p w:rsidR="0014191E" w:rsidRPr="00A11F34" w:rsidRDefault="0014191E" w:rsidP="00A11F34">
            <w:pPr>
              <w:widowControl/>
              <w:spacing w:after="0" w:line="240" w:lineRule="auto"/>
              <w:rPr>
                <w:sz w:val="20"/>
                <w:szCs w:val="20"/>
                <w:lang w:val="en-GB"/>
              </w:rPr>
            </w:pPr>
          </w:p>
        </w:tc>
        <w:tc>
          <w:tcPr>
            <w:tcW w:w="5511" w:type="dxa"/>
            <w:shd w:val="clear" w:color="auto" w:fill="auto"/>
            <w:vAlign w:val="center"/>
          </w:tcPr>
          <w:p w:rsidR="0014191E" w:rsidRPr="00A11F34" w:rsidRDefault="0014191E" w:rsidP="00A11F34">
            <w:pPr>
              <w:widowControl/>
              <w:spacing w:after="0" w:line="240" w:lineRule="auto"/>
              <w:jc w:val="both"/>
              <w:rPr>
                <w:rFonts w:cs="Arial"/>
                <w:sz w:val="18"/>
                <w:szCs w:val="18"/>
                <w:lang w:val="en-GB"/>
              </w:rPr>
            </w:pPr>
            <w:r w:rsidRPr="00A11F34">
              <w:rPr>
                <w:rFonts w:cs="Arial"/>
                <w:sz w:val="18"/>
                <w:szCs w:val="18"/>
                <w:lang w:val="en-GB"/>
              </w:rPr>
              <w:t>Ability to:</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Identify the personal traits of the participants in a negotiation and the different negotiation styles used.</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 xml:space="preserve">Use communication techniques and positive strategies. </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lastRenderedPageBreak/>
              <w:t>Describe the techniques that can be used in a negotiation process.</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Prepare a negotiation process with all its components.</w:t>
            </w:r>
          </w:p>
        </w:tc>
        <w:tc>
          <w:tcPr>
            <w:tcW w:w="5512" w:type="dxa"/>
            <w:vMerge/>
            <w:shd w:val="clear" w:color="auto" w:fill="auto"/>
            <w:vAlign w:val="center"/>
          </w:tcPr>
          <w:p w:rsidR="0014191E" w:rsidRPr="00A11F34" w:rsidRDefault="0014191E" w:rsidP="00A11F34">
            <w:pPr>
              <w:widowControl/>
              <w:spacing w:after="0" w:line="240" w:lineRule="auto"/>
              <w:jc w:val="center"/>
              <w:rPr>
                <w:b/>
                <w:lang w:val="en-GB"/>
              </w:rPr>
            </w:pPr>
          </w:p>
        </w:tc>
      </w:tr>
      <w:tr w:rsidR="0014191E" w:rsidRPr="00A11F34" w:rsidTr="00A11F34">
        <w:tc>
          <w:tcPr>
            <w:tcW w:w="2972" w:type="dxa"/>
            <w:tcBorders>
              <w:bottom w:val="nil"/>
            </w:tcBorders>
            <w:shd w:val="clear" w:color="auto" w:fill="auto"/>
            <w:vAlign w:val="center"/>
          </w:tcPr>
          <w:p w:rsidR="0014191E" w:rsidRPr="00A11F34" w:rsidRDefault="0014191E" w:rsidP="00A11F34">
            <w:pPr>
              <w:widowControl/>
              <w:spacing w:after="0" w:line="240" w:lineRule="auto"/>
              <w:rPr>
                <w:b/>
                <w:color w:val="365F91"/>
                <w:sz w:val="20"/>
                <w:szCs w:val="20"/>
                <w:lang w:val="en-GB"/>
              </w:rPr>
            </w:pPr>
            <w:r w:rsidRPr="00A11F34">
              <w:rPr>
                <w:b/>
                <w:color w:val="365F91"/>
                <w:sz w:val="20"/>
                <w:szCs w:val="20"/>
                <w:lang w:val="en-GB"/>
              </w:rPr>
              <w:t>A06TL.LU.24. ORGANIZATION AND PLANIFICATION OF WORK WITH TEAM</w:t>
            </w:r>
          </w:p>
        </w:tc>
        <w:tc>
          <w:tcPr>
            <w:tcW w:w="5511" w:type="dxa"/>
            <w:shd w:val="clear" w:color="auto" w:fill="auto"/>
            <w:vAlign w:val="center"/>
          </w:tcPr>
          <w:p w:rsidR="0014191E" w:rsidRPr="00A11F34" w:rsidRDefault="0014191E" w:rsidP="00A11F34">
            <w:pPr>
              <w:widowControl/>
              <w:spacing w:after="0" w:line="240" w:lineRule="auto"/>
              <w:jc w:val="both"/>
              <w:rPr>
                <w:rFonts w:cs="Arial"/>
                <w:sz w:val="18"/>
                <w:szCs w:val="18"/>
                <w:lang w:val="en-GB"/>
              </w:rPr>
            </w:pPr>
            <w:r w:rsidRPr="00A11F34">
              <w:rPr>
                <w:rFonts w:cs="Arial"/>
                <w:sz w:val="18"/>
                <w:szCs w:val="18"/>
                <w:lang w:val="en-GB"/>
              </w:rPr>
              <w:t>The auditor must be able to apprehend, analyse and suggest realistic solutions to concrete problems of professional life:</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Understand the different planning methods regarding different activities and their duration, human resources, means and material needed.</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Assume the coordination regarding the supply of materials (according to the planning).</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Assume synchronization of the workers and contractors.</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Implement the security of the working site.</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Establish and draw up the installation plan.</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Determine the moving / motions / access on the working site.</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Determine the places for the storage of materials, equipment, etc.</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Locate the power sources.</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Define the access roads, road signs, fencing, lighting, Hygiene, sanitary, facilities, etc.</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Identify and list the administrative and technical documents.</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Delivery control (corresponding to standards and order note).</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Check-list for equipment and materials.</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Minutes drafting.</w:t>
            </w:r>
          </w:p>
        </w:tc>
        <w:tc>
          <w:tcPr>
            <w:tcW w:w="5512" w:type="dxa"/>
            <w:vMerge w:val="restart"/>
            <w:shd w:val="clear" w:color="auto" w:fill="auto"/>
            <w:vAlign w:val="center"/>
          </w:tcPr>
          <w:p w:rsidR="0014191E" w:rsidRPr="00A11F34" w:rsidRDefault="0014191E" w:rsidP="00A11F34">
            <w:pPr>
              <w:widowControl/>
              <w:spacing w:after="0" w:line="240" w:lineRule="auto"/>
              <w:jc w:val="both"/>
              <w:rPr>
                <w:rFonts w:cs="Arial"/>
                <w:sz w:val="18"/>
                <w:szCs w:val="18"/>
                <w:lang w:val="en-GB"/>
              </w:rPr>
            </w:pPr>
            <w:r w:rsidRPr="00A11F34">
              <w:rPr>
                <w:rFonts w:cs="Arial"/>
                <w:sz w:val="18"/>
                <w:szCs w:val="18"/>
                <w:lang w:val="en-GB"/>
              </w:rPr>
              <w:t>Learning outcomes will be evaluated in line with work situations (real or simulated), prepared and defended orally in front of a trainer, company owner, as well as of a representative of a certification body if any.</w:t>
            </w:r>
          </w:p>
          <w:p w:rsidR="0014191E" w:rsidRPr="00A11F34" w:rsidRDefault="0014191E" w:rsidP="00A11F34">
            <w:pPr>
              <w:widowControl/>
              <w:spacing w:after="0" w:line="240" w:lineRule="auto"/>
              <w:jc w:val="both"/>
              <w:rPr>
                <w:rFonts w:cs="Arial"/>
                <w:sz w:val="18"/>
                <w:szCs w:val="18"/>
                <w:lang w:val="en-GB"/>
              </w:rPr>
            </w:pPr>
            <w:r w:rsidRPr="00A11F34">
              <w:rPr>
                <w:rFonts w:cs="Arial"/>
                <w:sz w:val="18"/>
                <w:szCs w:val="18"/>
                <w:lang w:val="en-GB"/>
              </w:rPr>
              <w:t>An intermediate evaluation in case of long modules can also be organized. Therefore, at the end of the different modules, an integrative evaluation will take place with the aim to assess essential skills acquired during the training path.</w:t>
            </w:r>
          </w:p>
          <w:p w:rsidR="0014191E" w:rsidRPr="00A11F34" w:rsidRDefault="0014191E" w:rsidP="00A11F34">
            <w:pPr>
              <w:widowControl/>
              <w:spacing w:after="0" w:line="240" w:lineRule="auto"/>
              <w:jc w:val="both"/>
              <w:rPr>
                <w:rFonts w:cs="Arial"/>
                <w:sz w:val="18"/>
                <w:szCs w:val="18"/>
                <w:lang w:val="en-GB"/>
              </w:rPr>
            </w:pPr>
            <w:r w:rsidRPr="00A11F34">
              <w:rPr>
                <w:rFonts w:cs="Arial"/>
                <w:sz w:val="18"/>
                <w:szCs w:val="18"/>
                <w:lang w:val="en-GB"/>
              </w:rPr>
              <w:t>The evaluation process is composed of:</w:t>
            </w:r>
          </w:p>
          <w:p w:rsidR="0014191E" w:rsidRPr="00A11F34" w:rsidRDefault="0014191E" w:rsidP="00A11F34">
            <w:pPr>
              <w:pStyle w:val="Paragraphedeliste"/>
              <w:widowControl/>
              <w:numPr>
                <w:ilvl w:val="0"/>
                <w:numId w:val="8"/>
              </w:numPr>
              <w:spacing w:after="0" w:line="240" w:lineRule="auto"/>
              <w:ind w:left="151" w:hanging="166"/>
              <w:rPr>
                <w:rFonts w:cs="Arial"/>
                <w:sz w:val="18"/>
                <w:szCs w:val="18"/>
                <w:lang w:val="en-GB"/>
              </w:rPr>
            </w:pPr>
            <w:r w:rsidRPr="00A11F34">
              <w:rPr>
                <w:rFonts w:cs="Arial"/>
                <w:sz w:val="18"/>
                <w:szCs w:val="18"/>
                <w:lang w:val="en-GB"/>
              </w:rPr>
              <w:t>Written test.</w:t>
            </w:r>
          </w:p>
          <w:p w:rsidR="0014191E" w:rsidRPr="00A11F34" w:rsidRDefault="0014191E" w:rsidP="00A11F34">
            <w:pPr>
              <w:pStyle w:val="Paragraphedeliste"/>
              <w:widowControl/>
              <w:numPr>
                <w:ilvl w:val="0"/>
                <w:numId w:val="8"/>
              </w:numPr>
              <w:spacing w:after="0" w:line="240" w:lineRule="auto"/>
              <w:ind w:left="151" w:hanging="166"/>
              <w:rPr>
                <w:rFonts w:cs="Arial"/>
                <w:sz w:val="18"/>
                <w:szCs w:val="18"/>
                <w:lang w:val="en-GB"/>
              </w:rPr>
            </w:pPr>
            <w:r w:rsidRPr="00A11F34">
              <w:rPr>
                <w:rFonts w:cs="Arial"/>
                <w:sz w:val="18"/>
                <w:szCs w:val="18"/>
                <w:lang w:val="en-GB"/>
              </w:rPr>
              <w:t xml:space="preserve">Technical file showing the mobilization of several skills to solve a complex and contextualized problem, highlighting the sense of analysis and synthesis: personal work demonstrating an integration of transversal and specific competences in the field of organization and planning. </w:t>
            </w:r>
          </w:p>
          <w:p w:rsidR="0014191E" w:rsidRPr="00A11F34" w:rsidRDefault="0014191E" w:rsidP="00A11F34">
            <w:pPr>
              <w:widowControl/>
              <w:spacing w:after="0" w:line="240" w:lineRule="auto"/>
              <w:jc w:val="both"/>
              <w:rPr>
                <w:rFonts w:cs="Arial"/>
                <w:sz w:val="18"/>
                <w:szCs w:val="18"/>
                <w:lang w:val="en-GB"/>
              </w:rPr>
            </w:pPr>
            <w:r w:rsidRPr="00A11F34">
              <w:rPr>
                <w:rFonts w:cs="Arial"/>
                <w:sz w:val="18"/>
                <w:szCs w:val="18"/>
                <w:lang w:val="en-GB"/>
              </w:rPr>
              <w:t>The preparation of the test and of the file mentioned above can be monitored by a trainer.</w:t>
            </w:r>
          </w:p>
          <w:p w:rsidR="0014191E" w:rsidRPr="00A11F34" w:rsidRDefault="0014191E" w:rsidP="00A11F34">
            <w:pPr>
              <w:widowControl/>
              <w:spacing w:after="0" w:line="240" w:lineRule="auto"/>
              <w:jc w:val="both"/>
              <w:rPr>
                <w:rFonts w:cs="Arial"/>
                <w:sz w:val="18"/>
                <w:szCs w:val="18"/>
                <w:lang w:val="en-GB"/>
              </w:rPr>
            </w:pPr>
            <w:r w:rsidRPr="00A11F34">
              <w:rPr>
                <w:rFonts w:cs="Arial"/>
                <w:sz w:val="18"/>
                <w:szCs w:val="18"/>
                <w:lang w:val="en-GB"/>
              </w:rPr>
              <w:t>The work will be evaluated both in written and in oral form.</w:t>
            </w:r>
          </w:p>
          <w:p w:rsidR="0014191E" w:rsidRPr="00A11F34" w:rsidRDefault="0014191E" w:rsidP="00A11F34">
            <w:pPr>
              <w:widowControl/>
              <w:spacing w:after="0" w:line="240" w:lineRule="auto"/>
              <w:jc w:val="both"/>
              <w:rPr>
                <w:rFonts w:cs="Arial"/>
                <w:sz w:val="18"/>
                <w:szCs w:val="18"/>
                <w:lang w:val="en-GB"/>
              </w:rPr>
            </w:pPr>
            <w:r w:rsidRPr="00A11F34">
              <w:rPr>
                <w:rFonts w:cs="Arial"/>
                <w:sz w:val="18"/>
                <w:szCs w:val="18"/>
                <w:lang w:val="en-GB"/>
              </w:rPr>
              <w:t>The technical file will enable the assessor to verify that the auditor controls, coordinates and plans the work correctly and that he manages the day-to-day planning of the work.</w:t>
            </w:r>
          </w:p>
          <w:p w:rsidR="0014191E" w:rsidRPr="00A11F34" w:rsidRDefault="0014191E" w:rsidP="00A11F34">
            <w:pPr>
              <w:widowControl/>
              <w:spacing w:after="0" w:line="240" w:lineRule="auto"/>
              <w:jc w:val="both"/>
              <w:rPr>
                <w:rFonts w:cs="Arial"/>
                <w:sz w:val="18"/>
                <w:szCs w:val="18"/>
                <w:lang w:val="en-GB"/>
              </w:rPr>
            </w:pPr>
            <w:r w:rsidRPr="00A11F34">
              <w:rPr>
                <w:rFonts w:cs="Arial"/>
                <w:sz w:val="18"/>
                <w:szCs w:val="18"/>
                <w:lang w:val="en-GB"/>
              </w:rPr>
              <w:t xml:space="preserve">Therefore, the auditor will prepare a technical complete file for the organization of the working site. </w:t>
            </w:r>
          </w:p>
          <w:p w:rsidR="0014191E" w:rsidRPr="00A11F34" w:rsidRDefault="0014191E" w:rsidP="00A11F34">
            <w:pPr>
              <w:widowControl/>
              <w:spacing w:after="0" w:line="240" w:lineRule="auto"/>
              <w:jc w:val="both"/>
              <w:rPr>
                <w:rFonts w:cs="Arial"/>
                <w:sz w:val="18"/>
                <w:szCs w:val="18"/>
                <w:lang w:val="en-GB"/>
              </w:rPr>
            </w:pPr>
            <w:r w:rsidRPr="00A11F34">
              <w:rPr>
                <w:rFonts w:cs="Arial"/>
                <w:sz w:val="18"/>
                <w:szCs w:val="18"/>
                <w:lang w:val="en-GB"/>
              </w:rPr>
              <w:t>The file could relate to a project aiming at the construction of a single-family home for team leaders and could be public tender or apartment house for worksite supervisors.</w:t>
            </w:r>
          </w:p>
          <w:p w:rsidR="0014191E" w:rsidRPr="00A11F34" w:rsidRDefault="0014191E" w:rsidP="00A11F34">
            <w:pPr>
              <w:widowControl/>
              <w:spacing w:after="0" w:line="240" w:lineRule="auto"/>
              <w:jc w:val="both"/>
              <w:rPr>
                <w:rFonts w:cs="Arial"/>
                <w:sz w:val="18"/>
                <w:szCs w:val="18"/>
                <w:lang w:val="en-GB"/>
              </w:rPr>
            </w:pPr>
            <w:r w:rsidRPr="00A11F34">
              <w:rPr>
                <w:rFonts w:cs="Arial"/>
                <w:sz w:val="18"/>
                <w:szCs w:val="18"/>
                <w:lang w:val="en-GB"/>
              </w:rPr>
              <w:t>The evaluation process suggested can lead to a formal recognition of qualification.</w:t>
            </w:r>
          </w:p>
        </w:tc>
      </w:tr>
      <w:tr w:rsidR="0014191E" w:rsidRPr="00A11F34" w:rsidTr="00A11F34">
        <w:tc>
          <w:tcPr>
            <w:tcW w:w="2972" w:type="dxa"/>
            <w:tcBorders>
              <w:bottom w:val="nil"/>
            </w:tcBorders>
            <w:shd w:val="clear" w:color="auto" w:fill="auto"/>
            <w:vAlign w:val="center"/>
          </w:tcPr>
          <w:p w:rsidR="0014191E" w:rsidRPr="00A11F34" w:rsidRDefault="0014191E" w:rsidP="00A11F34">
            <w:pPr>
              <w:widowControl/>
              <w:spacing w:after="0" w:line="240" w:lineRule="auto"/>
              <w:rPr>
                <w:b/>
                <w:color w:val="365F91"/>
                <w:sz w:val="20"/>
                <w:szCs w:val="20"/>
                <w:lang w:val="en-GB"/>
              </w:rPr>
            </w:pPr>
            <w:r w:rsidRPr="00A11F34">
              <w:rPr>
                <w:b/>
                <w:color w:val="365F91"/>
                <w:sz w:val="20"/>
                <w:szCs w:val="20"/>
                <w:lang w:val="en-GB"/>
              </w:rPr>
              <w:t>A06TL.LU. 25. MONITORING THE WORK PROGRESS WITH TEAM</w:t>
            </w:r>
          </w:p>
          <w:p w:rsidR="0014191E" w:rsidRPr="00A11F34" w:rsidRDefault="0014191E" w:rsidP="00A11F34">
            <w:pPr>
              <w:widowControl/>
              <w:spacing w:after="0" w:line="240" w:lineRule="auto"/>
              <w:rPr>
                <w:b/>
                <w:color w:val="365F91"/>
                <w:sz w:val="20"/>
                <w:szCs w:val="20"/>
                <w:lang w:val="en-GB"/>
              </w:rPr>
            </w:pPr>
          </w:p>
        </w:tc>
        <w:tc>
          <w:tcPr>
            <w:tcW w:w="5511" w:type="dxa"/>
            <w:shd w:val="clear" w:color="auto" w:fill="auto"/>
            <w:vAlign w:val="center"/>
          </w:tcPr>
          <w:p w:rsidR="0014191E" w:rsidRPr="00A11F34" w:rsidRDefault="0014191E" w:rsidP="00A11F34">
            <w:pPr>
              <w:widowControl/>
              <w:spacing w:after="0" w:line="240" w:lineRule="auto"/>
              <w:jc w:val="both"/>
              <w:rPr>
                <w:b/>
                <w:lang w:val="en-GB"/>
              </w:rPr>
            </w:pPr>
            <w:r w:rsidRPr="00A11F34">
              <w:rPr>
                <w:rFonts w:cs="Arial"/>
                <w:sz w:val="18"/>
                <w:szCs w:val="18"/>
                <w:lang w:val="en-GB"/>
              </w:rPr>
              <w:t>The auditor must be able to demonstrate the capability of the quality checking with appropriate methods and by respecting deadlines.</w:t>
            </w:r>
          </w:p>
        </w:tc>
        <w:tc>
          <w:tcPr>
            <w:tcW w:w="5512" w:type="dxa"/>
            <w:vMerge/>
            <w:shd w:val="clear" w:color="auto" w:fill="auto"/>
            <w:vAlign w:val="center"/>
          </w:tcPr>
          <w:p w:rsidR="0014191E" w:rsidRPr="00A11F34" w:rsidRDefault="0014191E" w:rsidP="00A11F34">
            <w:pPr>
              <w:widowControl/>
              <w:spacing w:after="0" w:line="240" w:lineRule="auto"/>
              <w:rPr>
                <w:rFonts w:cs="Arial"/>
                <w:sz w:val="18"/>
                <w:szCs w:val="18"/>
                <w:lang w:val="en-GB"/>
              </w:rPr>
            </w:pPr>
          </w:p>
        </w:tc>
      </w:tr>
      <w:tr w:rsidR="0014191E" w:rsidRPr="00A11F34" w:rsidTr="00A11F34">
        <w:tc>
          <w:tcPr>
            <w:tcW w:w="2972" w:type="dxa"/>
            <w:tcBorders>
              <w:top w:val="single" w:sz="4" w:space="0" w:color="auto"/>
              <w:bottom w:val="single" w:sz="4" w:space="0" w:color="auto"/>
            </w:tcBorders>
            <w:shd w:val="clear" w:color="auto" w:fill="auto"/>
            <w:vAlign w:val="center"/>
          </w:tcPr>
          <w:p w:rsidR="0014191E" w:rsidRPr="00A11F34" w:rsidRDefault="0014191E" w:rsidP="00A11F34">
            <w:pPr>
              <w:widowControl/>
              <w:spacing w:after="0" w:line="240" w:lineRule="auto"/>
              <w:rPr>
                <w:b/>
                <w:color w:val="365F91"/>
                <w:sz w:val="20"/>
                <w:szCs w:val="20"/>
                <w:lang w:val="en-GB"/>
              </w:rPr>
            </w:pPr>
            <w:r w:rsidRPr="00A11F34">
              <w:rPr>
                <w:b/>
                <w:color w:val="365F91"/>
                <w:sz w:val="20"/>
                <w:szCs w:val="20"/>
                <w:lang w:val="en-GB"/>
              </w:rPr>
              <w:t>A06WSS.LU.26. ORGANIZATION AND PLANIFICATION OF WORK ON WORKSITE</w:t>
            </w:r>
          </w:p>
        </w:tc>
        <w:tc>
          <w:tcPr>
            <w:tcW w:w="5511" w:type="dxa"/>
            <w:tcBorders>
              <w:bottom w:val="single" w:sz="4" w:space="0" w:color="auto"/>
            </w:tcBorders>
            <w:shd w:val="clear" w:color="auto" w:fill="auto"/>
            <w:vAlign w:val="center"/>
          </w:tcPr>
          <w:p w:rsidR="0014191E" w:rsidRPr="00A11F34" w:rsidRDefault="0014191E" w:rsidP="00A11F34">
            <w:pPr>
              <w:widowControl/>
              <w:spacing w:after="0" w:line="240" w:lineRule="auto"/>
              <w:jc w:val="both"/>
              <w:rPr>
                <w:rFonts w:cs="Arial"/>
                <w:sz w:val="18"/>
                <w:szCs w:val="18"/>
                <w:lang w:val="en-GB"/>
              </w:rPr>
            </w:pPr>
            <w:r w:rsidRPr="00A11F34">
              <w:rPr>
                <w:rFonts w:cs="Arial"/>
                <w:sz w:val="18"/>
                <w:szCs w:val="18"/>
                <w:lang w:val="en-GB"/>
              </w:rPr>
              <w:t>The auditor must be able to apprehend, analyse and suggest realistic solutions to concrete problems of professional life:</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Read, retrieve and interpret data on a plan.</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Restore and summarize the scope of the various safety and environmental regulations.</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Describe the various factors that promote quality on the building site.</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Master the different planning methods, included implementation (MS Project, ICT).</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List the various steps of the construction site in a chronological order.</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Calculate a quote based on a defined project.</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Elaborate a planning according to a specific project.</w:t>
            </w:r>
          </w:p>
        </w:tc>
        <w:tc>
          <w:tcPr>
            <w:tcW w:w="5512" w:type="dxa"/>
            <w:vMerge/>
            <w:shd w:val="clear" w:color="auto" w:fill="auto"/>
            <w:vAlign w:val="center"/>
          </w:tcPr>
          <w:p w:rsidR="0014191E" w:rsidRPr="00A11F34" w:rsidRDefault="0014191E" w:rsidP="00A11F34">
            <w:pPr>
              <w:widowControl/>
              <w:spacing w:after="0" w:line="240" w:lineRule="auto"/>
              <w:jc w:val="center"/>
              <w:rPr>
                <w:b/>
                <w:lang w:val="en-GB"/>
              </w:rPr>
            </w:pPr>
          </w:p>
        </w:tc>
      </w:tr>
      <w:tr w:rsidR="0014191E" w:rsidRPr="00A11F34" w:rsidTr="00A11F34">
        <w:tc>
          <w:tcPr>
            <w:tcW w:w="2972" w:type="dxa"/>
            <w:tcBorders>
              <w:top w:val="single" w:sz="4" w:space="0" w:color="auto"/>
              <w:bottom w:val="single" w:sz="4" w:space="0" w:color="auto"/>
            </w:tcBorders>
            <w:shd w:val="clear" w:color="auto" w:fill="auto"/>
            <w:vAlign w:val="center"/>
          </w:tcPr>
          <w:p w:rsidR="0014191E" w:rsidRPr="00A11F34" w:rsidRDefault="0014191E" w:rsidP="00A11F34">
            <w:pPr>
              <w:widowControl/>
              <w:spacing w:after="0" w:line="240" w:lineRule="auto"/>
              <w:rPr>
                <w:b/>
                <w:color w:val="365F91"/>
                <w:sz w:val="20"/>
                <w:szCs w:val="20"/>
                <w:lang w:val="en-GB"/>
              </w:rPr>
            </w:pPr>
            <w:r w:rsidRPr="00A11F34">
              <w:rPr>
                <w:b/>
                <w:color w:val="365F91"/>
                <w:sz w:val="20"/>
                <w:szCs w:val="20"/>
                <w:lang w:val="en-GB"/>
              </w:rPr>
              <w:t>A06WSS.LU. 27. MONITORING THE WORK PROGRESS ON WORKSITE</w:t>
            </w:r>
          </w:p>
        </w:tc>
        <w:tc>
          <w:tcPr>
            <w:tcW w:w="5511" w:type="dxa"/>
            <w:tcBorders>
              <w:bottom w:val="single" w:sz="4" w:space="0" w:color="auto"/>
            </w:tcBorders>
            <w:shd w:val="clear" w:color="auto" w:fill="auto"/>
            <w:vAlign w:val="center"/>
          </w:tcPr>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Restore the safety rules and the uses of safety equipment.</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List the possible risks on site, identify and analyses them in order to be able to propose alternative solutions.</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Understand an offer and extract the useful Information.</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Draw up a subcontracting offer.</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lastRenderedPageBreak/>
              <w:t>Read a comparative table, extract the useful data and achieve a comparative table.</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Master adequate tools in order to find subcontractors and establish a contact list.</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Identify and select the suitable tools, linked to the needs.</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Organize the storage and the management materials and equipment.</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Implement a material management policy taking into account health and safety prescriptions.</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Create an organization chart.</w:t>
            </w:r>
          </w:p>
        </w:tc>
        <w:tc>
          <w:tcPr>
            <w:tcW w:w="5512" w:type="dxa"/>
            <w:vMerge/>
            <w:tcBorders>
              <w:bottom w:val="single" w:sz="4" w:space="0" w:color="auto"/>
            </w:tcBorders>
            <w:shd w:val="clear" w:color="auto" w:fill="auto"/>
            <w:vAlign w:val="center"/>
          </w:tcPr>
          <w:p w:rsidR="0014191E" w:rsidRPr="00A11F34" w:rsidRDefault="0014191E" w:rsidP="00A11F34">
            <w:pPr>
              <w:widowControl/>
              <w:spacing w:after="0" w:line="240" w:lineRule="auto"/>
              <w:jc w:val="center"/>
              <w:rPr>
                <w:b/>
                <w:lang w:val="en-GB"/>
              </w:rPr>
            </w:pPr>
          </w:p>
        </w:tc>
      </w:tr>
      <w:tr w:rsidR="0014191E" w:rsidRPr="00A11F34" w:rsidTr="00A11F34">
        <w:tc>
          <w:tcPr>
            <w:tcW w:w="2972" w:type="dxa"/>
            <w:tcBorders>
              <w:top w:val="single" w:sz="4" w:space="0" w:color="auto"/>
            </w:tcBorders>
            <w:shd w:val="clear" w:color="auto" w:fill="auto"/>
            <w:vAlign w:val="center"/>
          </w:tcPr>
          <w:p w:rsidR="0014191E" w:rsidRPr="00A11F34" w:rsidRDefault="0014191E" w:rsidP="00A11F34">
            <w:pPr>
              <w:widowControl/>
              <w:spacing w:after="0" w:line="240" w:lineRule="auto"/>
              <w:rPr>
                <w:b/>
                <w:color w:val="365F91"/>
                <w:sz w:val="20"/>
                <w:szCs w:val="20"/>
                <w:lang w:val="en-GB"/>
              </w:rPr>
            </w:pPr>
            <w:r w:rsidRPr="00A11F34">
              <w:rPr>
                <w:b/>
                <w:color w:val="365F91"/>
                <w:sz w:val="20"/>
                <w:szCs w:val="20"/>
                <w:lang w:val="en-GB"/>
              </w:rPr>
              <w:t>A07.LU.28. The basics of the operating system Windows, the text processing Word and the e-mail program Outlook</w:t>
            </w:r>
          </w:p>
        </w:tc>
        <w:tc>
          <w:tcPr>
            <w:tcW w:w="5511" w:type="dxa"/>
            <w:tcBorders>
              <w:top w:val="single" w:sz="4" w:space="0" w:color="auto"/>
            </w:tcBorders>
            <w:shd w:val="clear" w:color="auto" w:fill="auto"/>
            <w:vAlign w:val="center"/>
          </w:tcPr>
          <w:p w:rsidR="0014191E" w:rsidRPr="00A11F34" w:rsidRDefault="0014191E" w:rsidP="00A11F34">
            <w:pPr>
              <w:widowControl/>
              <w:spacing w:after="0" w:line="240" w:lineRule="auto"/>
              <w:jc w:val="both"/>
              <w:rPr>
                <w:b/>
                <w:sz w:val="18"/>
                <w:szCs w:val="18"/>
                <w:lang w:val="en-GB"/>
              </w:rPr>
            </w:pPr>
            <w:r w:rsidRPr="00A11F34">
              <w:rPr>
                <w:rFonts w:cs="Arial"/>
                <w:sz w:val="18"/>
                <w:szCs w:val="18"/>
                <w:lang w:val="en-GB"/>
              </w:rPr>
              <w:t>Participants master the basics of the operating system Windows, the text processing Word and the e-mail program Outlook. They are able, among others, to send e-mails with to different addresses. Participants are able to received e-mails with attachments from different addresses and open them.</w:t>
            </w:r>
          </w:p>
        </w:tc>
        <w:tc>
          <w:tcPr>
            <w:tcW w:w="5512" w:type="dxa"/>
            <w:vMerge w:val="restart"/>
            <w:tcBorders>
              <w:top w:val="single" w:sz="4" w:space="0" w:color="auto"/>
            </w:tcBorders>
            <w:shd w:val="clear" w:color="auto" w:fill="auto"/>
            <w:vAlign w:val="center"/>
          </w:tcPr>
          <w:p w:rsidR="0014191E" w:rsidRPr="00A11F34" w:rsidRDefault="0014191E" w:rsidP="00A11F34">
            <w:pPr>
              <w:widowControl/>
              <w:spacing w:after="0" w:line="240" w:lineRule="auto"/>
              <w:jc w:val="both"/>
              <w:rPr>
                <w:rFonts w:cs="Arial"/>
                <w:sz w:val="18"/>
                <w:szCs w:val="18"/>
                <w:lang w:val="en-GB"/>
              </w:rPr>
            </w:pPr>
            <w:r w:rsidRPr="00A11F34">
              <w:rPr>
                <w:rFonts w:cs="Arial"/>
                <w:sz w:val="18"/>
                <w:szCs w:val="18"/>
                <w:lang w:val="en-GB"/>
              </w:rPr>
              <w:t>Given that these sessions are conceived as short and auxiliary, they do not end with a formal evaluation leading to independent certification, but rather with a formative evaluation of what is acquired and what are the areas for improvement. Therefore, an immediate and individual feedback is given to learners by the trainer.</w:t>
            </w:r>
          </w:p>
          <w:p w:rsidR="0014191E" w:rsidRPr="00A11F34" w:rsidRDefault="0014191E" w:rsidP="00A11F34">
            <w:pPr>
              <w:widowControl/>
              <w:spacing w:after="0" w:line="240" w:lineRule="auto"/>
              <w:jc w:val="both"/>
              <w:rPr>
                <w:rFonts w:cs="Arial"/>
                <w:sz w:val="18"/>
                <w:szCs w:val="18"/>
                <w:lang w:val="en-GB"/>
              </w:rPr>
            </w:pPr>
            <w:r w:rsidRPr="00A11F34">
              <w:rPr>
                <w:rFonts w:cs="Arial"/>
                <w:sz w:val="18"/>
                <w:szCs w:val="18"/>
                <w:lang w:val="en-GB"/>
              </w:rPr>
              <w:t>Moreover, methods avoiding formal and evaluative comparison of sketches and texts, databases, work flow plans, tables, texts and other various presentations are used in face-to-face situations and online.</w:t>
            </w:r>
          </w:p>
        </w:tc>
      </w:tr>
      <w:tr w:rsidR="0014191E" w:rsidRPr="00A11F34" w:rsidTr="00A11F34">
        <w:tc>
          <w:tcPr>
            <w:tcW w:w="2972" w:type="dxa"/>
            <w:shd w:val="clear" w:color="auto" w:fill="auto"/>
            <w:vAlign w:val="center"/>
          </w:tcPr>
          <w:p w:rsidR="0014191E" w:rsidRPr="00A11F34" w:rsidRDefault="0014191E" w:rsidP="00A11F34">
            <w:pPr>
              <w:widowControl/>
              <w:spacing w:after="0" w:line="240" w:lineRule="auto"/>
              <w:rPr>
                <w:b/>
                <w:color w:val="365F91"/>
                <w:sz w:val="20"/>
                <w:szCs w:val="20"/>
                <w:lang w:val="en-GB"/>
              </w:rPr>
            </w:pPr>
            <w:r w:rsidRPr="00A11F34">
              <w:rPr>
                <w:b/>
                <w:color w:val="365F91"/>
                <w:sz w:val="20"/>
                <w:szCs w:val="20"/>
                <w:lang w:val="en-GB"/>
              </w:rPr>
              <w:t>A07.LU.29. Construction site management with support of Microsoft programs</w:t>
            </w:r>
          </w:p>
        </w:tc>
        <w:tc>
          <w:tcPr>
            <w:tcW w:w="5511" w:type="dxa"/>
            <w:shd w:val="clear" w:color="auto" w:fill="auto"/>
            <w:vAlign w:val="center"/>
          </w:tcPr>
          <w:p w:rsidR="0014191E" w:rsidRPr="00A11F34" w:rsidRDefault="0014191E" w:rsidP="00A11F34">
            <w:pPr>
              <w:widowControl/>
              <w:spacing w:after="0" w:line="240" w:lineRule="auto"/>
              <w:jc w:val="both"/>
              <w:rPr>
                <w:rFonts w:cs="Arial"/>
                <w:sz w:val="18"/>
                <w:szCs w:val="18"/>
                <w:lang w:val="en-GB"/>
              </w:rPr>
            </w:pPr>
            <w:r w:rsidRPr="00A11F34">
              <w:rPr>
                <w:rFonts w:cs="Arial"/>
                <w:sz w:val="18"/>
                <w:szCs w:val="18"/>
                <w:lang w:val="en-GB"/>
              </w:rPr>
              <w:t>Ability to:</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Create simple databases with MS Access by template.</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Create simple work flow plans for the site using MS Power Project.</w:t>
            </w:r>
          </w:p>
        </w:tc>
        <w:tc>
          <w:tcPr>
            <w:tcW w:w="5512" w:type="dxa"/>
            <w:vMerge/>
            <w:shd w:val="clear" w:color="auto" w:fill="auto"/>
            <w:vAlign w:val="center"/>
          </w:tcPr>
          <w:p w:rsidR="0014191E" w:rsidRPr="00A11F34" w:rsidRDefault="0014191E" w:rsidP="00A11F34">
            <w:pPr>
              <w:widowControl/>
              <w:spacing w:after="0" w:line="240" w:lineRule="auto"/>
              <w:rPr>
                <w:b/>
                <w:lang w:val="en-GB"/>
              </w:rPr>
            </w:pPr>
          </w:p>
        </w:tc>
      </w:tr>
      <w:tr w:rsidR="0014191E" w:rsidRPr="00A11F34" w:rsidTr="00A11F34">
        <w:tc>
          <w:tcPr>
            <w:tcW w:w="2972" w:type="dxa"/>
            <w:shd w:val="clear" w:color="auto" w:fill="auto"/>
            <w:vAlign w:val="center"/>
          </w:tcPr>
          <w:p w:rsidR="0014191E" w:rsidRPr="00A11F34" w:rsidRDefault="0014191E" w:rsidP="00A11F34">
            <w:pPr>
              <w:widowControl/>
              <w:spacing w:after="0" w:line="240" w:lineRule="auto"/>
              <w:rPr>
                <w:b/>
                <w:color w:val="365F91"/>
                <w:sz w:val="20"/>
                <w:szCs w:val="20"/>
                <w:lang w:val="en-GB"/>
              </w:rPr>
            </w:pPr>
            <w:r w:rsidRPr="00A11F34">
              <w:rPr>
                <w:b/>
                <w:color w:val="365F91"/>
                <w:sz w:val="20"/>
                <w:szCs w:val="20"/>
                <w:lang w:val="en-GB"/>
              </w:rPr>
              <w:t>A07.LU.30. Advanced operating system Windows and Microsoft Office programs</w:t>
            </w:r>
          </w:p>
        </w:tc>
        <w:tc>
          <w:tcPr>
            <w:tcW w:w="5511" w:type="dxa"/>
            <w:shd w:val="clear" w:color="auto" w:fill="auto"/>
            <w:vAlign w:val="center"/>
          </w:tcPr>
          <w:p w:rsidR="0014191E" w:rsidRPr="00A11F34" w:rsidRDefault="0014191E" w:rsidP="00A11F34">
            <w:pPr>
              <w:widowControl/>
              <w:spacing w:after="0" w:line="240" w:lineRule="auto"/>
              <w:jc w:val="both"/>
              <w:rPr>
                <w:rFonts w:cs="Arial"/>
                <w:sz w:val="18"/>
                <w:szCs w:val="18"/>
                <w:lang w:val="en-GB"/>
              </w:rPr>
            </w:pPr>
            <w:r w:rsidRPr="00A11F34">
              <w:rPr>
                <w:rFonts w:cs="Arial"/>
                <w:sz w:val="18"/>
                <w:szCs w:val="18"/>
                <w:lang w:val="en-GB"/>
              </w:rPr>
              <w:t>Ability to:</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Handle and use the Word functions with confidence.</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Create Excel tables and know the most important functions.</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Create and explain simple PowerPoint presentations.</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Create appointment and task scheduling with Outlook.</w:t>
            </w:r>
          </w:p>
        </w:tc>
        <w:tc>
          <w:tcPr>
            <w:tcW w:w="5512" w:type="dxa"/>
            <w:vMerge/>
            <w:shd w:val="clear" w:color="auto" w:fill="auto"/>
            <w:vAlign w:val="center"/>
          </w:tcPr>
          <w:p w:rsidR="0014191E" w:rsidRPr="00A11F34" w:rsidRDefault="0014191E" w:rsidP="00A11F34">
            <w:pPr>
              <w:widowControl/>
              <w:spacing w:after="0" w:line="240" w:lineRule="auto"/>
              <w:rPr>
                <w:b/>
                <w:lang w:val="en-GB"/>
              </w:rPr>
            </w:pPr>
          </w:p>
        </w:tc>
      </w:tr>
      <w:tr w:rsidR="0014191E" w:rsidRPr="00A11F34" w:rsidTr="00A11F34">
        <w:tc>
          <w:tcPr>
            <w:tcW w:w="2972" w:type="dxa"/>
            <w:shd w:val="clear" w:color="auto" w:fill="auto"/>
            <w:vAlign w:val="center"/>
          </w:tcPr>
          <w:p w:rsidR="0014191E" w:rsidRPr="00A11F34" w:rsidRDefault="0014191E" w:rsidP="00A11F34">
            <w:pPr>
              <w:widowControl/>
              <w:spacing w:after="0" w:line="240" w:lineRule="auto"/>
              <w:rPr>
                <w:b/>
                <w:color w:val="365F91"/>
                <w:sz w:val="20"/>
                <w:szCs w:val="20"/>
                <w:lang w:val="en-GB"/>
              </w:rPr>
            </w:pPr>
            <w:r w:rsidRPr="00A11F34">
              <w:rPr>
                <w:b/>
                <w:color w:val="365F91"/>
                <w:sz w:val="20"/>
                <w:szCs w:val="20"/>
                <w:lang w:val="en-GB"/>
              </w:rPr>
              <w:t>A07.LU.31. The basics for using internet</w:t>
            </w:r>
          </w:p>
          <w:p w:rsidR="0014191E" w:rsidRPr="00A11F34" w:rsidRDefault="0014191E" w:rsidP="00A11F34">
            <w:pPr>
              <w:widowControl/>
              <w:spacing w:after="0" w:line="240" w:lineRule="auto"/>
              <w:rPr>
                <w:b/>
                <w:lang w:val="en-GB"/>
              </w:rPr>
            </w:pPr>
          </w:p>
        </w:tc>
        <w:tc>
          <w:tcPr>
            <w:tcW w:w="5511" w:type="dxa"/>
            <w:shd w:val="clear" w:color="auto" w:fill="auto"/>
            <w:vAlign w:val="center"/>
          </w:tcPr>
          <w:p w:rsidR="0014191E" w:rsidRPr="00A11F34" w:rsidRDefault="0014191E" w:rsidP="00A11F34">
            <w:pPr>
              <w:widowControl/>
              <w:spacing w:after="0" w:line="240" w:lineRule="auto"/>
              <w:jc w:val="both"/>
              <w:rPr>
                <w:rFonts w:cs="Arial"/>
                <w:sz w:val="18"/>
                <w:szCs w:val="18"/>
                <w:lang w:val="en-GB"/>
              </w:rPr>
            </w:pPr>
            <w:r w:rsidRPr="00A11F34">
              <w:rPr>
                <w:rFonts w:cs="Arial"/>
                <w:sz w:val="18"/>
                <w:szCs w:val="18"/>
                <w:lang w:val="en-GB"/>
              </w:rPr>
              <w:t>Ability to:</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Conduct targeted Internet searches with several search.</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Download and store content.</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Identify dangerous content (e-mail) and malware.</w:t>
            </w:r>
          </w:p>
        </w:tc>
        <w:tc>
          <w:tcPr>
            <w:tcW w:w="5512" w:type="dxa"/>
            <w:vMerge/>
            <w:shd w:val="clear" w:color="auto" w:fill="auto"/>
            <w:vAlign w:val="center"/>
          </w:tcPr>
          <w:p w:rsidR="0014191E" w:rsidRPr="00A11F34" w:rsidRDefault="0014191E" w:rsidP="00A11F34">
            <w:pPr>
              <w:widowControl/>
              <w:spacing w:after="0" w:line="240" w:lineRule="auto"/>
              <w:rPr>
                <w:b/>
                <w:lang w:val="en-GB"/>
              </w:rPr>
            </w:pPr>
          </w:p>
        </w:tc>
      </w:tr>
      <w:tr w:rsidR="0014191E" w:rsidRPr="00A11F34" w:rsidTr="00A11F34">
        <w:tc>
          <w:tcPr>
            <w:tcW w:w="2972" w:type="dxa"/>
            <w:shd w:val="clear" w:color="auto" w:fill="auto"/>
            <w:vAlign w:val="center"/>
          </w:tcPr>
          <w:p w:rsidR="0014191E" w:rsidRPr="00A11F34" w:rsidRDefault="0014191E" w:rsidP="00A11F34">
            <w:pPr>
              <w:widowControl/>
              <w:spacing w:after="0" w:line="240" w:lineRule="auto"/>
              <w:rPr>
                <w:b/>
                <w:color w:val="365F91"/>
                <w:sz w:val="20"/>
                <w:szCs w:val="20"/>
                <w:lang w:val="en-GB"/>
              </w:rPr>
            </w:pPr>
            <w:r w:rsidRPr="00A11F34">
              <w:rPr>
                <w:b/>
                <w:color w:val="365F91"/>
                <w:sz w:val="20"/>
                <w:szCs w:val="20"/>
                <w:lang w:val="en-GB"/>
              </w:rPr>
              <w:t>A07.LU.32. Using the Internet safely - Application possibilities and limits</w:t>
            </w:r>
          </w:p>
        </w:tc>
        <w:tc>
          <w:tcPr>
            <w:tcW w:w="5511" w:type="dxa"/>
            <w:shd w:val="clear" w:color="auto" w:fill="auto"/>
            <w:vAlign w:val="center"/>
          </w:tcPr>
          <w:p w:rsidR="0014191E" w:rsidRPr="00A11F34" w:rsidRDefault="0014191E" w:rsidP="00A11F34">
            <w:pPr>
              <w:widowControl/>
              <w:spacing w:after="0" w:line="240" w:lineRule="auto"/>
              <w:jc w:val="both"/>
              <w:rPr>
                <w:rFonts w:cs="Arial"/>
                <w:sz w:val="18"/>
                <w:szCs w:val="18"/>
                <w:lang w:val="en-GB"/>
              </w:rPr>
            </w:pPr>
            <w:r w:rsidRPr="00A11F34">
              <w:rPr>
                <w:rFonts w:cs="Arial"/>
                <w:sz w:val="18"/>
                <w:szCs w:val="18"/>
                <w:lang w:val="en-GB"/>
              </w:rPr>
              <w:t>Ability to:</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Conduct targeted complex Internet searches with several search.</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Download and store multiple contents.</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Prevent form dangerous content (e-mail) and malware.</w:t>
            </w:r>
          </w:p>
        </w:tc>
        <w:tc>
          <w:tcPr>
            <w:tcW w:w="5512" w:type="dxa"/>
            <w:vMerge/>
            <w:shd w:val="clear" w:color="auto" w:fill="auto"/>
            <w:vAlign w:val="center"/>
          </w:tcPr>
          <w:p w:rsidR="0014191E" w:rsidRPr="00A11F34" w:rsidRDefault="0014191E" w:rsidP="00A11F34">
            <w:pPr>
              <w:widowControl/>
              <w:spacing w:after="0" w:line="240" w:lineRule="auto"/>
              <w:rPr>
                <w:b/>
                <w:lang w:val="en-GB"/>
              </w:rPr>
            </w:pPr>
          </w:p>
        </w:tc>
      </w:tr>
      <w:tr w:rsidR="0014191E" w:rsidRPr="00A11F34" w:rsidTr="00A11F34">
        <w:tc>
          <w:tcPr>
            <w:tcW w:w="2972" w:type="dxa"/>
            <w:shd w:val="clear" w:color="auto" w:fill="auto"/>
            <w:vAlign w:val="center"/>
          </w:tcPr>
          <w:p w:rsidR="0014191E" w:rsidRPr="00A11F34" w:rsidRDefault="0014191E" w:rsidP="00A11F34">
            <w:pPr>
              <w:widowControl/>
              <w:spacing w:after="0" w:line="240" w:lineRule="auto"/>
              <w:rPr>
                <w:b/>
                <w:color w:val="365F91"/>
                <w:sz w:val="20"/>
                <w:szCs w:val="20"/>
                <w:lang w:val="en-GB"/>
              </w:rPr>
            </w:pPr>
            <w:r w:rsidRPr="00A11F34">
              <w:rPr>
                <w:b/>
                <w:color w:val="365F91"/>
                <w:sz w:val="20"/>
                <w:szCs w:val="20"/>
                <w:lang w:val="en-GB"/>
              </w:rPr>
              <w:t>A07.LU.33. Using Internet for technical and business development in practice</w:t>
            </w:r>
          </w:p>
        </w:tc>
        <w:tc>
          <w:tcPr>
            <w:tcW w:w="5511" w:type="dxa"/>
            <w:shd w:val="clear" w:color="auto" w:fill="auto"/>
            <w:vAlign w:val="center"/>
          </w:tcPr>
          <w:p w:rsidR="0014191E" w:rsidRPr="00A11F34" w:rsidRDefault="0014191E" w:rsidP="00A11F34">
            <w:pPr>
              <w:widowControl/>
              <w:spacing w:after="0" w:line="240" w:lineRule="auto"/>
              <w:jc w:val="both"/>
              <w:rPr>
                <w:rFonts w:cs="Arial"/>
                <w:sz w:val="18"/>
                <w:szCs w:val="18"/>
                <w:lang w:val="en-GB"/>
              </w:rPr>
            </w:pPr>
            <w:r w:rsidRPr="00A11F34">
              <w:rPr>
                <w:rFonts w:cs="Arial"/>
                <w:sz w:val="18"/>
                <w:szCs w:val="18"/>
                <w:lang w:val="en-GB"/>
              </w:rPr>
              <w:t>Ability to:</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Search and download important data, tutorials and instructions.</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Formulate an action statement for their employees.</w:t>
            </w:r>
          </w:p>
        </w:tc>
        <w:tc>
          <w:tcPr>
            <w:tcW w:w="5512" w:type="dxa"/>
            <w:vMerge/>
            <w:shd w:val="clear" w:color="auto" w:fill="auto"/>
            <w:vAlign w:val="center"/>
          </w:tcPr>
          <w:p w:rsidR="0014191E" w:rsidRPr="00A11F34" w:rsidRDefault="0014191E" w:rsidP="00A11F34">
            <w:pPr>
              <w:widowControl/>
              <w:spacing w:after="0" w:line="240" w:lineRule="auto"/>
              <w:rPr>
                <w:b/>
                <w:lang w:val="en-GB"/>
              </w:rPr>
            </w:pPr>
          </w:p>
        </w:tc>
      </w:tr>
      <w:tr w:rsidR="0014191E" w:rsidRPr="00A11F34" w:rsidTr="00A11F34">
        <w:tc>
          <w:tcPr>
            <w:tcW w:w="2972" w:type="dxa"/>
            <w:shd w:val="clear" w:color="auto" w:fill="auto"/>
            <w:vAlign w:val="center"/>
          </w:tcPr>
          <w:p w:rsidR="0014191E" w:rsidRPr="00A11F34" w:rsidRDefault="0014191E" w:rsidP="00A11F34">
            <w:pPr>
              <w:widowControl/>
              <w:spacing w:after="0" w:line="240" w:lineRule="auto"/>
              <w:rPr>
                <w:b/>
                <w:color w:val="365F91"/>
                <w:sz w:val="20"/>
                <w:szCs w:val="20"/>
                <w:lang w:val="en-GB"/>
              </w:rPr>
            </w:pPr>
            <w:r w:rsidRPr="00A11F34">
              <w:rPr>
                <w:b/>
                <w:color w:val="365F91"/>
                <w:sz w:val="20"/>
                <w:szCs w:val="20"/>
                <w:lang w:val="en-GB"/>
              </w:rPr>
              <w:t>A07.LU.34. The basics for dealing with social media</w:t>
            </w:r>
          </w:p>
          <w:p w:rsidR="0014191E" w:rsidRPr="00A11F34" w:rsidRDefault="0014191E" w:rsidP="00A11F34">
            <w:pPr>
              <w:widowControl/>
              <w:spacing w:after="0" w:line="240" w:lineRule="auto"/>
              <w:rPr>
                <w:b/>
                <w:lang w:val="en-GB"/>
              </w:rPr>
            </w:pPr>
          </w:p>
        </w:tc>
        <w:tc>
          <w:tcPr>
            <w:tcW w:w="5511" w:type="dxa"/>
            <w:shd w:val="clear" w:color="auto" w:fill="auto"/>
            <w:vAlign w:val="center"/>
          </w:tcPr>
          <w:p w:rsidR="0014191E" w:rsidRPr="00A11F34" w:rsidRDefault="0014191E" w:rsidP="00A11F34">
            <w:pPr>
              <w:widowControl/>
              <w:spacing w:after="0" w:line="240" w:lineRule="auto"/>
              <w:jc w:val="both"/>
              <w:rPr>
                <w:rFonts w:cs="Arial"/>
                <w:sz w:val="18"/>
                <w:szCs w:val="18"/>
                <w:lang w:val="en-GB"/>
              </w:rPr>
            </w:pPr>
            <w:r w:rsidRPr="00A11F34">
              <w:rPr>
                <w:rFonts w:cs="Arial"/>
                <w:sz w:val="18"/>
                <w:szCs w:val="18"/>
                <w:lang w:val="en-GB"/>
              </w:rPr>
              <w:t>Ability to:</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Select and open You Tube files.</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Search for communities and log in there.</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Communicate with other participants in real time.</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Master the mechanism of legal and data security.</w:t>
            </w:r>
          </w:p>
        </w:tc>
        <w:tc>
          <w:tcPr>
            <w:tcW w:w="5512" w:type="dxa"/>
            <w:vMerge/>
            <w:shd w:val="clear" w:color="auto" w:fill="auto"/>
            <w:vAlign w:val="center"/>
          </w:tcPr>
          <w:p w:rsidR="0014191E" w:rsidRPr="00A11F34" w:rsidRDefault="0014191E" w:rsidP="00A11F34">
            <w:pPr>
              <w:widowControl/>
              <w:spacing w:after="0" w:line="240" w:lineRule="auto"/>
              <w:rPr>
                <w:b/>
                <w:lang w:val="en-GB"/>
              </w:rPr>
            </w:pPr>
          </w:p>
        </w:tc>
      </w:tr>
      <w:tr w:rsidR="0014191E" w:rsidRPr="00A11F34" w:rsidTr="00A11F34">
        <w:tc>
          <w:tcPr>
            <w:tcW w:w="2972" w:type="dxa"/>
            <w:shd w:val="clear" w:color="auto" w:fill="auto"/>
            <w:vAlign w:val="center"/>
          </w:tcPr>
          <w:p w:rsidR="0014191E" w:rsidRPr="00A11F34" w:rsidRDefault="0014191E" w:rsidP="00A11F34">
            <w:pPr>
              <w:widowControl/>
              <w:spacing w:after="0" w:line="240" w:lineRule="auto"/>
              <w:rPr>
                <w:b/>
                <w:color w:val="365F91"/>
                <w:sz w:val="20"/>
                <w:szCs w:val="20"/>
                <w:lang w:val="en-GB"/>
              </w:rPr>
            </w:pPr>
            <w:r w:rsidRPr="00A11F34">
              <w:rPr>
                <w:b/>
                <w:color w:val="365F91"/>
                <w:sz w:val="20"/>
                <w:szCs w:val="20"/>
                <w:lang w:val="en-GB"/>
              </w:rPr>
              <w:t>A07.LU.35. Using social media for technical and business development</w:t>
            </w:r>
          </w:p>
        </w:tc>
        <w:tc>
          <w:tcPr>
            <w:tcW w:w="5511" w:type="dxa"/>
            <w:shd w:val="clear" w:color="auto" w:fill="auto"/>
            <w:vAlign w:val="center"/>
          </w:tcPr>
          <w:p w:rsidR="0014191E" w:rsidRPr="00A11F34" w:rsidRDefault="0014191E" w:rsidP="00A11F34">
            <w:pPr>
              <w:widowControl/>
              <w:spacing w:after="0" w:line="240" w:lineRule="auto"/>
              <w:jc w:val="both"/>
              <w:rPr>
                <w:rFonts w:cs="Arial"/>
                <w:sz w:val="18"/>
                <w:szCs w:val="18"/>
                <w:lang w:val="en-GB"/>
              </w:rPr>
            </w:pPr>
            <w:r w:rsidRPr="00A11F34">
              <w:rPr>
                <w:rFonts w:cs="Arial"/>
                <w:sz w:val="18"/>
                <w:szCs w:val="18"/>
                <w:lang w:val="en-GB"/>
              </w:rPr>
              <w:t>Ability to:</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Select, open and upload YouTube files.</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Create own documentations (photos, videos) and exchange data.</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lastRenderedPageBreak/>
              <w:t>Estimate and schedule the time and costs for social media.</w:t>
            </w:r>
          </w:p>
        </w:tc>
        <w:tc>
          <w:tcPr>
            <w:tcW w:w="5512" w:type="dxa"/>
            <w:vMerge/>
            <w:shd w:val="clear" w:color="auto" w:fill="auto"/>
            <w:vAlign w:val="center"/>
          </w:tcPr>
          <w:p w:rsidR="0014191E" w:rsidRPr="00A11F34" w:rsidRDefault="0014191E" w:rsidP="00A11F34">
            <w:pPr>
              <w:widowControl/>
              <w:spacing w:after="0" w:line="240" w:lineRule="auto"/>
              <w:rPr>
                <w:b/>
                <w:lang w:val="en-GB"/>
              </w:rPr>
            </w:pPr>
          </w:p>
        </w:tc>
      </w:tr>
      <w:tr w:rsidR="0014191E" w:rsidRPr="00A11F34" w:rsidTr="00A11F34">
        <w:tc>
          <w:tcPr>
            <w:tcW w:w="2972" w:type="dxa"/>
            <w:shd w:val="clear" w:color="auto" w:fill="auto"/>
            <w:vAlign w:val="center"/>
          </w:tcPr>
          <w:p w:rsidR="0014191E" w:rsidRPr="00A11F34" w:rsidRDefault="0014191E" w:rsidP="00A11F34">
            <w:pPr>
              <w:widowControl/>
              <w:spacing w:after="0" w:line="240" w:lineRule="auto"/>
              <w:rPr>
                <w:b/>
                <w:color w:val="365F91"/>
                <w:sz w:val="20"/>
                <w:szCs w:val="20"/>
                <w:lang w:val="en-GB"/>
              </w:rPr>
            </w:pPr>
            <w:r w:rsidRPr="00A11F34">
              <w:rPr>
                <w:b/>
                <w:color w:val="365F91"/>
                <w:sz w:val="20"/>
                <w:szCs w:val="20"/>
                <w:lang w:val="en-GB"/>
              </w:rPr>
              <w:t>A07.LU.36. The basics for dealing with Auto-CAD</w:t>
            </w:r>
          </w:p>
          <w:p w:rsidR="0014191E" w:rsidRPr="00A11F34" w:rsidRDefault="0014191E" w:rsidP="00A11F34">
            <w:pPr>
              <w:widowControl/>
              <w:spacing w:after="0" w:line="240" w:lineRule="auto"/>
              <w:rPr>
                <w:b/>
                <w:lang w:val="en-GB"/>
              </w:rPr>
            </w:pPr>
          </w:p>
        </w:tc>
        <w:tc>
          <w:tcPr>
            <w:tcW w:w="5511" w:type="dxa"/>
            <w:shd w:val="clear" w:color="auto" w:fill="auto"/>
            <w:vAlign w:val="center"/>
          </w:tcPr>
          <w:p w:rsidR="0014191E" w:rsidRPr="00A11F34" w:rsidRDefault="0014191E" w:rsidP="00A11F34">
            <w:pPr>
              <w:widowControl/>
              <w:spacing w:after="0" w:line="240" w:lineRule="auto"/>
              <w:jc w:val="both"/>
              <w:rPr>
                <w:rFonts w:cs="Arial"/>
                <w:sz w:val="18"/>
                <w:szCs w:val="18"/>
                <w:lang w:val="en-GB"/>
              </w:rPr>
            </w:pPr>
            <w:r w:rsidRPr="00A11F34">
              <w:rPr>
                <w:rFonts w:cs="Arial"/>
                <w:sz w:val="18"/>
                <w:szCs w:val="18"/>
                <w:lang w:val="en-GB"/>
              </w:rPr>
              <w:t>Ability to:</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Manage the working area of specific software CAD.</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Achieve and/or modify graphic works with the referring symbols in the architectural design and respecting the graphic standards of the work group.</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Obtain measures from the graphic work.</w:t>
            </w:r>
          </w:p>
        </w:tc>
        <w:tc>
          <w:tcPr>
            <w:tcW w:w="5512" w:type="dxa"/>
            <w:vMerge/>
            <w:shd w:val="clear" w:color="auto" w:fill="auto"/>
            <w:vAlign w:val="center"/>
          </w:tcPr>
          <w:p w:rsidR="0014191E" w:rsidRPr="00A11F34" w:rsidRDefault="0014191E" w:rsidP="00A11F34">
            <w:pPr>
              <w:widowControl/>
              <w:spacing w:after="0" w:line="240" w:lineRule="auto"/>
              <w:rPr>
                <w:b/>
                <w:lang w:val="en-GB"/>
              </w:rPr>
            </w:pPr>
          </w:p>
        </w:tc>
      </w:tr>
      <w:tr w:rsidR="0014191E" w:rsidRPr="00A11F34" w:rsidTr="00A11F34">
        <w:tc>
          <w:tcPr>
            <w:tcW w:w="2972" w:type="dxa"/>
            <w:shd w:val="clear" w:color="auto" w:fill="auto"/>
            <w:vAlign w:val="center"/>
          </w:tcPr>
          <w:p w:rsidR="0014191E" w:rsidRPr="00A11F34" w:rsidRDefault="0014191E" w:rsidP="00A11F34">
            <w:pPr>
              <w:widowControl/>
              <w:spacing w:after="0" w:line="240" w:lineRule="auto"/>
              <w:rPr>
                <w:b/>
                <w:color w:val="365F91"/>
                <w:sz w:val="20"/>
                <w:szCs w:val="20"/>
                <w:lang w:val="en-GB"/>
              </w:rPr>
            </w:pPr>
            <w:r w:rsidRPr="00A11F34">
              <w:rPr>
                <w:b/>
                <w:color w:val="365F91"/>
                <w:sz w:val="20"/>
                <w:szCs w:val="20"/>
                <w:lang w:val="en-GB"/>
              </w:rPr>
              <w:t>A07.LU.37. Read and understand CAD drawings</w:t>
            </w:r>
          </w:p>
          <w:p w:rsidR="0014191E" w:rsidRPr="00A11F34" w:rsidRDefault="0014191E" w:rsidP="00A11F34">
            <w:pPr>
              <w:widowControl/>
              <w:spacing w:after="0" w:line="240" w:lineRule="auto"/>
              <w:rPr>
                <w:b/>
                <w:lang w:val="en-GB"/>
              </w:rPr>
            </w:pPr>
          </w:p>
        </w:tc>
        <w:tc>
          <w:tcPr>
            <w:tcW w:w="5511" w:type="dxa"/>
            <w:shd w:val="clear" w:color="auto" w:fill="auto"/>
            <w:vAlign w:val="center"/>
          </w:tcPr>
          <w:p w:rsidR="0014191E" w:rsidRPr="00A11F34" w:rsidRDefault="0014191E" w:rsidP="00A11F34">
            <w:pPr>
              <w:widowControl/>
              <w:spacing w:after="0" w:line="240" w:lineRule="auto"/>
              <w:jc w:val="both"/>
              <w:rPr>
                <w:rFonts w:cs="Arial"/>
                <w:sz w:val="18"/>
                <w:szCs w:val="18"/>
                <w:lang w:val="en-GB"/>
              </w:rPr>
            </w:pPr>
            <w:r w:rsidRPr="00A11F34">
              <w:rPr>
                <w:rFonts w:cs="Arial"/>
                <w:sz w:val="18"/>
                <w:szCs w:val="18"/>
                <w:lang w:val="en-GB"/>
              </w:rPr>
              <w:t>Ability to:</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Manage complex working areas of specific software CAD.</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Achieve and/or modify complex graphic works with the referring symbols in the architectural design and respecting the graphic standards of the work group.</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Obtain measures from the complex graphic work.</w:t>
            </w:r>
          </w:p>
        </w:tc>
        <w:tc>
          <w:tcPr>
            <w:tcW w:w="5512" w:type="dxa"/>
            <w:vMerge/>
            <w:shd w:val="clear" w:color="auto" w:fill="auto"/>
            <w:vAlign w:val="center"/>
          </w:tcPr>
          <w:p w:rsidR="0014191E" w:rsidRPr="00A11F34" w:rsidRDefault="0014191E" w:rsidP="00A11F34">
            <w:pPr>
              <w:widowControl/>
              <w:spacing w:after="0" w:line="240" w:lineRule="auto"/>
              <w:rPr>
                <w:b/>
                <w:lang w:val="en-GB"/>
              </w:rPr>
            </w:pPr>
          </w:p>
        </w:tc>
      </w:tr>
      <w:tr w:rsidR="0014191E" w:rsidRPr="00A11F34" w:rsidTr="00A11F34">
        <w:tc>
          <w:tcPr>
            <w:tcW w:w="2972" w:type="dxa"/>
            <w:shd w:val="clear" w:color="auto" w:fill="auto"/>
            <w:vAlign w:val="center"/>
          </w:tcPr>
          <w:p w:rsidR="0014191E" w:rsidRPr="00A11F34" w:rsidRDefault="0014191E" w:rsidP="00A11F34">
            <w:pPr>
              <w:widowControl/>
              <w:spacing w:after="0" w:line="240" w:lineRule="auto"/>
              <w:rPr>
                <w:b/>
                <w:color w:val="365F91"/>
                <w:sz w:val="20"/>
                <w:szCs w:val="20"/>
                <w:lang w:val="en-GB"/>
              </w:rPr>
            </w:pPr>
            <w:r w:rsidRPr="00A11F34">
              <w:rPr>
                <w:b/>
                <w:color w:val="365F91"/>
                <w:sz w:val="20"/>
                <w:szCs w:val="20"/>
                <w:lang w:val="en-GB"/>
              </w:rPr>
              <w:t>A07.LU.38. The basics for dealing with BIM</w:t>
            </w:r>
          </w:p>
          <w:p w:rsidR="0014191E" w:rsidRPr="00A11F34" w:rsidRDefault="0014191E" w:rsidP="00A11F34">
            <w:pPr>
              <w:widowControl/>
              <w:spacing w:after="0" w:line="240" w:lineRule="auto"/>
              <w:rPr>
                <w:b/>
                <w:lang w:val="en-GB"/>
              </w:rPr>
            </w:pPr>
          </w:p>
        </w:tc>
        <w:tc>
          <w:tcPr>
            <w:tcW w:w="5511" w:type="dxa"/>
            <w:shd w:val="clear" w:color="auto" w:fill="auto"/>
            <w:vAlign w:val="center"/>
          </w:tcPr>
          <w:p w:rsidR="0014191E" w:rsidRPr="00A11F34" w:rsidRDefault="0014191E" w:rsidP="00A11F34">
            <w:pPr>
              <w:widowControl/>
              <w:spacing w:after="0" w:line="240" w:lineRule="auto"/>
              <w:jc w:val="both"/>
              <w:rPr>
                <w:rFonts w:cs="Arial"/>
                <w:sz w:val="18"/>
                <w:szCs w:val="18"/>
                <w:lang w:val="en-GB"/>
              </w:rPr>
            </w:pPr>
            <w:r w:rsidRPr="00A11F34">
              <w:rPr>
                <w:rFonts w:cs="Arial"/>
                <w:sz w:val="18"/>
                <w:szCs w:val="18"/>
                <w:lang w:val="en-GB"/>
              </w:rPr>
              <w:t>Ability to:</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Handle various software (like Tekla BIM Sight) sovereignly (tools, navigation).</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Open and read BIM files for validation and comparison.</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Recognize collision and errors and communicate them to the planner.</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Recognize changes and communicate them to collaborators.</w:t>
            </w:r>
          </w:p>
        </w:tc>
        <w:tc>
          <w:tcPr>
            <w:tcW w:w="5512" w:type="dxa"/>
            <w:vMerge/>
            <w:shd w:val="clear" w:color="auto" w:fill="auto"/>
            <w:vAlign w:val="center"/>
          </w:tcPr>
          <w:p w:rsidR="0014191E" w:rsidRPr="00A11F34" w:rsidRDefault="0014191E" w:rsidP="00A11F34">
            <w:pPr>
              <w:widowControl/>
              <w:spacing w:after="0" w:line="240" w:lineRule="auto"/>
              <w:rPr>
                <w:b/>
                <w:lang w:val="en-GB"/>
              </w:rPr>
            </w:pPr>
          </w:p>
        </w:tc>
      </w:tr>
      <w:tr w:rsidR="0014191E" w:rsidRPr="00A11F34" w:rsidTr="00A11F34">
        <w:tc>
          <w:tcPr>
            <w:tcW w:w="2972" w:type="dxa"/>
            <w:shd w:val="clear" w:color="auto" w:fill="auto"/>
            <w:vAlign w:val="center"/>
          </w:tcPr>
          <w:p w:rsidR="0014191E" w:rsidRPr="00A11F34" w:rsidRDefault="0014191E" w:rsidP="00A11F34">
            <w:pPr>
              <w:widowControl/>
              <w:spacing w:after="0" w:line="240" w:lineRule="auto"/>
              <w:rPr>
                <w:b/>
                <w:color w:val="365F91"/>
                <w:sz w:val="20"/>
                <w:szCs w:val="20"/>
                <w:lang w:val="en-GB"/>
              </w:rPr>
            </w:pPr>
            <w:r w:rsidRPr="00A11F34">
              <w:rPr>
                <w:b/>
                <w:color w:val="365F91"/>
                <w:sz w:val="20"/>
                <w:szCs w:val="20"/>
                <w:lang w:val="en-GB"/>
              </w:rPr>
              <w:t>A07.LU.39. Read and understand BIM files</w:t>
            </w:r>
          </w:p>
          <w:p w:rsidR="0014191E" w:rsidRPr="00A11F34" w:rsidRDefault="0014191E" w:rsidP="00A11F34">
            <w:pPr>
              <w:widowControl/>
              <w:spacing w:after="0" w:line="240" w:lineRule="auto"/>
              <w:rPr>
                <w:b/>
                <w:lang w:val="en-GB"/>
              </w:rPr>
            </w:pPr>
          </w:p>
        </w:tc>
        <w:tc>
          <w:tcPr>
            <w:tcW w:w="5511" w:type="dxa"/>
            <w:shd w:val="clear" w:color="auto" w:fill="auto"/>
            <w:vAlign w:val="center"/>
          </w:tcPr>
          <w:p w:rsidR="0014191E" w:rsidRPr="00A11F34" w:rsidRDefault="0014191E" w:rsidP="00A11F34">
            <w:pPr>
              <w:widowControl/>
              <w:spacing w:after="0" w:line="240" w:lineRule="auto"/>
              <w:jc w:val="both"/>
              <w:rPr>
                <w:rFonts w:cs="Arial"/>
                <w:sz w:val="18"/>
                <w:szCs w:val="18"/>
                <w:lang w:val="en-GB"/>
              </w:rPr>
            </w:pPr>
            <w:r w:rsidRPr="00A11F34">
              <w:rPr>
                <w:rFonts w:cs="Arial"/>
                <w:sz w:val="18"/>
                <w:szCs w:val="18"/>
                <w:lang w:val="en-GB"/>
              </w:rPr>
              <w:t>Ability to:</w:t>
            </w:r>
          </w:p>
          <w:p w:rsidR="0014191E" w:rsidRPr="00A11F34" w:rsidRDefault="0014191E" w:rsidP="00A11F34">
            <w:pPr>
              <w:pStyle w:val="Paragraphedeliste"/>
              <w:widowControl/>
              <w:numPr>
                <w:ilvl w:val="0"/>
                <w:numId w:val="10"/>
              </w:numPr>
              <w:spacing w:after="0" w:line="240" w:lineRule="auto"/>
              <w:ind w:left="176" w:hanging="119"/>
              <w:jc w:val="both"/>
              <w:rPr>
                <w:b/>
                <w:lang w:val="en-GB"/>
              </w:rPr>
            </w:pPr>
            <w:r w:rsidRPr="00A11F34">
              <w:rPr>
                <w:rFonts w:cs="Arial"/>
                <w:sz w:val="18"/>
                <w:szCs w:val="18"/>
                <w:lang w:val="en-GB"/>
              </w:rPr>
              <w:t>Manage the working area of specific software BIM.</w:t>
            </w:r>
          </w:p>
          <w:p w:rsidR="0014191E" w:rsidRPr="00A11F34" w:rsidRDefault="0014191E" w:rsidP="00A11F34">
            <w:pPr>
              <w:pStyle w:val="Paragraphedeliste"/>
              <w:widowControl/>
              <w:numPr>
                <w:ilvl w:val="0"/>
                <w:numId w:val="10"/>
              </w:numPr>
              <w:spacing w:after="0" w:line="240" w:lineRule="auto"/>
              <w:ind w:left="176" w:hanging="119"/>
              <w:jc w:val="both"/>
              <w:rPr>
                <w:b/>
                <w:lang w:val="en-GB"/>
              </w:rPr>
            </w:pPr>
            <w:r w:rsidRPr="00A11F34">
              <w:rPr>
                <w:rFonts w:cs="Arial"/>
                <w:sz w:val="18"/>
                <w:szCs w:val="18"/>
                <w:lang w:val="en-GB"/>
              </w:rPr>
              <w:t>Build 3D models: rendering and project documents during the different development phases, project database and views, monitoring techniques of the BIM model quality such as the Model Checking.</w:t>
            </w:r>
          </w:p>
        </w:tc>
        <w:tc>
          <w:tcPr>
            <w:tcW w:w="5512" w:type="dxa"/>
            <w:vMerge/>
            <w:shd w:val="clear" w:color="auto" w:fill="auto"/>
            <w:vAlign w:val="center"/>
          </w:tcPr>
          <w:p w:rsidR="0014191E" w:rsidRPr="00A11F34" w:rsidRDefault="0014191E" w:rsidP="00A11F34">
            <w:pPr>
              <w:widowControl/>
              <w:spacing w:after="0" w:line="240" w:lineRule="auto"/>
              <w:rPr>
                <w:b/>
                <w:lang w:val="en-GB"/>
              </w:rPr>
            </w:pPr>
          </w:p>
        </w:tc>
      </w:tr>
      <w:tr w:rsidR="0014191E" w:rsidRPr="00A11F34" w:rsidTr="00A11F34">
        <w:tc>
          <w:tcPr>
            <w:tcW w:w="2972" w:type="dxa"/>
            <w:shd w:val="clear" w:color="auto" w:fill="auto"/>
            <w:vAlign w:val="center"/>
          </w:tcPr>
          <w:p w:rsidR="0014191E" w:rsidRPr="00A11F34" w:rsidRDefault="0014191E" w:rsidP="00A11F34">
            <w:pPr>
              <w:widowControl/>
              <w:spacing w:after="0" w:line="240" w:lineRule="auto"/>
              <w:rPr>
                <w:b/>
                <w:color w:val="365F91"/>
                <w:sz w:val="20"/>
                <w:szCs w:val="20"/>
                <w:lang w:val="en-GB"/>
              </w:rPr>
            </w:pPr>
            <w:r w:rsidRPr="00A11F34">
              <w:rPr>
                <w:b/>
                <w:color w:val="365F91"/>
                <w:sz w:val="20"/>
                <w:szCs w:val="20"/>
                <w:lang w:val="en-GB"/>
              </w:rPr>
              <w:t>A08.LU.40. How to work under pressure and to deal with an emergency.</w:t>
            </w:r>
          </w:p>
        </w:tc>
        <w:tc>
          <w:tcPr>
            <w:tcW w:w="5511" w:type="dxa"/>
            <w:shd w:val="clear" w:color="auto" w:fill="auto"/>
            <w:vAlign w:val="center"/>
          </w:tcPr>
          <w:p w:rsidR="0014191E" w:rsidRPr="00A11F34" w:rsidRDefault="0014191E" w:rsidP="00A11F34">
            <w:pPr>
              <w:widowControl/>
              <w:spacing w:after="0" w:line="240" w:lineRule="auto"/>
              <w:jc w:val="both"/>
              <w:rPr>
                <w:rFonts w:cs="Arial"/>
                <w:sz w:val="18"/>
                <w:szCs w:val="18"/>
                <w:lang w:val="en-GB"/>
              </w:rPr>
            </w:pPr>
            <w:r w:rsidRPr="00A11F34">
              <w:rPr>
                <w:rFonts w:cs="Arial"/>
                <w:sz w:val="18"/>
                <w:szCs w:val="18"/>
                <w:lang w:val="en-GB"/>
              </w:rPr>
              <w:t>Ability to:</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 xml:space="preserve"> Understand the requirements of the customer and to use the workforce in the best way possible to achieve these goals.</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Think clearly about how you can overcome any unforeseen problems and obstacles without disrupting the work and effecting the work schedule.</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Show and tell how overcome unforeseen problems.</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Choose the most cost-effective, most time-effective solution and evaluate lots of tasks at once.</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Manage their own time effectively, work to a schedule and ensure work is completed as scheduled.</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Delegate tasks to achieve and spread the work load by a demonstration with a Time Table – tasks distribution.</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Clear speaking, explaining and justifying.</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Link tasks with different trades. Clear understanding of tasks. Good time management.</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Determine and implement the relation between the workloads with the potential stress development.</w:t>
            </w:r>
          </w:p>
        </w:tc>
        <w:tc>
          <w:tcPr>
            <w:tcW w:w="5512" w:type="dxa"/>
            <w:shd w:val="clear" w:color="auto" w:fill="auto"/>
            <w:vAlign w:val="center"/>
          </w:tcPr>
          <w:p w:rsidR="0014191E" w:rsidRPr="00A11F34" w:rsidRDefault="0014191E" w:rsidP="00A11F34">
            <w:pPr>
              <w:widowControl/>
              <w:spacing w:after="0" w:line="240" w:lineRule="auto"/>
              <w:jc w:val="both"/>
              <w:rPr>
                <w:rFonts w:cs="Arial"/>
                <w:sz w:val="18"/>
                <w:szCs w:val="18"/>
                <w:lang w:val="en-GB"/>
              </w:rPr>
            </w:pPr>
            <w:r w:rsidRPr="00A11F34">
              <w:rPr>
                <w:rFonts w:cs="Arial"/>
                <w:sz w:val="18"/>
                <w:szCs w:val="18"/>
                <w:lang w:val="en-GB"/>
              </w:rPr>
              <w:t>Learners would have to provide a written testimony that would be verified by the tutors and employers. On-site assessment and professional discussions would also be implemented.</w:t>
            </w:r>
          </w:p>
          <w:p w:rsidR="0014191E" w:rsidRPr="00A11F34" w:rsidRDefault="0014191E" w:rsidP="00A11F34">
            <w:pPr>
              <w:widowControl/>
              <w:spacing w:after="0" w:line="240" w:lineRule="auto"/>
              <w:jc w:val="both"/>
              <w:rPr>
                <w:rFonts w:cs="Arial"/>
                <w:sz w:val="18"/>
                <w:szCs w:val="18"/>
                <w:lang w:val="en-GB"/>
              </w:rPr>
            </w:pPr>
            <w:r w:rsidRPr="00A11F34">
              <w:rPr>
                <w:rFonts w:cs="Arial"/>
                <w:sz w:val="18"/>
                <w:szCs w:val="18"/>
                <w:lang w:val="en-GB"/>
              </w:rPr>
              <w:t>Training assessment grid that covers the learning outcomes identified, as well as their practical implementation in work situations (transfer towards professional practice).</w:t>
            </w:r>
          </w:p>
          <w:p w:rsidR="0014191E" w:rsidRPr="00A11F34" w:rsidRDefault="0014191E" w:rsidP="00A11F34">
            <w:pPr>
              <w:widowControl/>
              <w:spacing w:after="0" w:line="240" w:lineRule="auto"/>
              <w:rPr>
                <w:b/>
                <w:lang w:val="en-GB"/>
              </w:rPr>
            </w:pPr>
            <w:r w:rsidRPr="00A11F34">
              <w:rPr>
                <w:rFonts w:cs="Arial"/>
                <w:sz w:val="18"/>
                <w:szCs w:val="18"/>
                <w:lang w:val="en-GB"/>
              </w:rPr>
              <w:t>Potential use of ECVET methodology.</w:t>
            </w:r>
          </w:p>
        </w:tc>
      </w:tr>
      <w:tr w:rsidR="0014191E" w:rsidRPr="00A11F34" w:rsidTr="00A11F34">
        <w:tc>
          <w:tcPr>
            <w:tcW w:w="2972" w:type="dxa"/>
            <w:shd w:val="clear" w:color="auto" w:fill="auto"/>
            <w:vAlign w:val="center"/>
          </w:tcPr>
          <w:p w:rsidR="0014191E" w:rsidRPr="00A11F34" w:rsidRDefault="0014191E" w:rsidP="00A11F34">
            <w:pPr>
              <w:widowControl/>
              <w:spacing w:after="0" w:line="240" w:lineRule="auto"/>
              <w:rPr>
                <w:b/>
                <w:color w:val="365F91"/>
                <w:sz w:val="20"/>
                <w:szCs w:val="20"/>
                <w:lang w:val="en-GB"/>
              </w:rPr>
            </w:pPr>
            <w:r w:rsidRPr="00A11F34">
              <w:rPr>
                <w:b/>
                <w:color w:val="365F91"/>
                <w:sz w:val="20"/>
                <w:szCs w:val="20"/>
                <w:lang w:val="en-GB"/>
              </w:rPr>
              <w:lastRenderedPageBreak/>
              <w:t>A09.LU.41. Factors affecting operations of companies in construction sector</w:t>
            </w:r>
          </w:p>
        </w:tc>
        <w:tc>
          <w:tcPr>
            <w:tcW w:w="5511" w:type="dxa"/>
            <w:shd w:val="clear" w:color="auto" w:fill="auto"/>
            <w:vAlign w:val="center"/>
          </w:tcPr>
          <w:p w:rsidR="0014191E" w:rsidRPr="00A11F34" w:rsidRDefault="0014191E" w:rsidP="00A11F34">
            <w:pPr>
              <w:widowControl/>
              <w:spacing w:after="0" w:line="240" w:lineRule="auto"/>
              <w:jc w:val="both"/>
              <w:rPr>
                <w:rFonts w:cs="Arial"/>
                <w:sz w:val="18"/>
                <w:szCs w:val="18"/>
                <w:lang w:val="en-GB"/>
              </w:rPr>
            </w:pPr>
            <w:r w:rsidRPr="00A11F34">
              <w:rPr>
                <w:rFonts w:cs="Arial"/>
                <w:sz w:val="18"/>
                <w:szCs w:val="18"/>
                <w:lang w:val="en-GB"/>
              </w:rPr>
              <w:t>Ability to:</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Explain the risks related to subcontractor failure to deliver services.</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Explain legal and financial limits to workers.</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Provide a balanced review of risks and opportunities that includes a range of factors.</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Identify and present the influence of selected factors on procedures and work organization.</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Provide a detailed analysis of factors influencing the production process and to adjust the message to the interlocutor.</w:t>
            </w:r>
          </w:p>
        </w:tc>
        <w:tc>
          <w:tcPr>
            <w:tcW w:w="5512" w:type="dxa"/>
            <w:vMerge w:val="restart"/>
            <w:shd w:val="clear" w:color="auto" w:fill="auto"/>
            <w:vAlign w:val="center"/>
          </w:tcPr>
          <w:p w:rsidR="0014191E" w:rsidRPr="00A11F34" w:rsidRDefault="0014191E" w:rsidP="00A11F34">
            <w:pPr>
              <w:pStyle w:val="Paragraphedeliste"/>
              <w:widowControl/>
              <w:numPr>
                <w:ilvl w:val="0"/>
                <w:numId w:val="8"/>
              </w:numPr>
              <w:spacing w:after="0" w:line="240" w:lineRule="auto"/>
              <w:ind w:left="151" w:hanging="166"/>
              <w:rPr>
                <w:rFonts w:cs="Arial"/>
                <w:sz w:val="18"/>
                <w:szCs w:val="18"/>
                <w:lang w:val="en-GB"/>
              </w:rPr>
            </w:pPr>
            <w:r w:rsidRPr="00A11F34">
              <w:rPr>
                <w:rFonts w:cs="Arial"/>
                <w:sz w:val="18"/>
                <w:szCs w:val="18"/>
                <w:lang w:val="en-GB"/>
              </w:rPr>
              <w:t xml:space="preserve">One or two assessors needed, competent in the field. </w:t>
            </w:r>
          </w:p>
          <w:p w:rsidR="0014191E" w:rsidRPr="00A11F34" w:rsidRDefault="0014191E" w:rsidP="00A11F34">
            <w:pPr>
              <w:pStyle w:val="Paragraphedeliste"/>
              <w:widowControl/>
              <w:numPr>
                <w:ilvl w:val="0"/>
                <w:numId w:val="8"/>
              </w:numPr>
              <w:spacing w:after="0" w:line="240" w:lineRule="auto"/>
              <w:ind w:left="151" w:hanging="166"/>
              <w:rPr>
                <w:rFonts w:cs="Arial"/>
                <w:sz w:val="18"/>
                <w:szCs w:val="18"/>
                <w:lang w:val="en-GB"/>
              </w:rPr>
            </w:pPr>
            <w:r w:rsidRPr="00A11F34">
              <w:rPr>
                <w:rFonts w:cs="Arial"/>
                <w:sz w:val="18"/>
                <w:szCs w:val="18"/>
                <w:lang w:val="en-GB"/>
              </w:rPr>
              <w:t>The assessment can be written or oral.</w:t>
            </w:r>
          </w:p>
          <w:p w:rsidR="0014191E" w:rsidRPr="00A11F34" w:rsidRDefault="0014191E" w:rsidP="00A11F34">
            <w:pPr>
              <w:pStyle w:val="Paragraphedeliste"/>
              <w:widowControl/>
              <w:numPr>
                <w:ilvl w:val="0"/>
                <w:numId w:val="8"/>
              </w:numPr>
              <w:spacing w:after="0" w:line="240" w:lineRule="auto"/>
              <w:ind w:left="151" w:hanging="166"/>
              <w:rPr>
                <w:rFonts w:cs="Arial"/>
                <w:sz w:val="18"/>
                <w:szCs w:val="18"/>
                <w:lang w:val="en-GB"/>
              </w:rPr>
            </w:pPr>
            <w:r w:rsidRPr="00A11F34">
              <w:rPr>
                <w:rFonts w:cs="Arial"/>
                <w:sz w:val="18"/>
                <w:szCs w:val="18"/>
                <w:lang w:val="en-GB"/>
              </w:rPr>
              <w:t>Observation of workgroup.</w:t>
            </w:r>
          </w:p>
          <w:p w:rsidR="0014191E" w:rsidRPr="00A11F34" w:rsidRDefault="0014191E" w:rsidP="00A11F34">
            <w:pPr>
              <w:pStyle w:val="Paragraphedeliste"/>
              <w:widowControl/>
              <w:numPr>
                <w:ilvl w:val="0"/>
                <w:numId w:val="8"/>
              </w:numPr>
              <w:spacing w:after="0" w:line="240" w:lineRule="auto"/>
              <w:ind w:left="151" w:hanging="166"/>
              <w:rPr>
                <w:rFonts w:cs="Arial"/>
                <w:sz w:val="18"/>
                <w:szCs w:val="18"/>
                <w:lang w:val="en-GB"/>
              </w:rPr>
            </w:pPr>
            <w:r w:rsidRPr="00A11F34">
              <w:rPr>
                <w:rFonts w:cs="Arial"/>
                <w:sz w:val="18"/>
                <w:szCs w:val="18"/>
                <w:lang w:val="en-GB"/>
              </w:rPr>
              <w:t xml:space="preserve">Depending on the case it can take a form of data response questions (especially when related to identification of factors). </w:t>
            </w:r>
          </w:p>
          <w:p w:rsidR="0014191E" w:rsidRPr="00A11F34" w:rsidRDefault="0014191E" w:rsidP="00A11F34">
            <w:pPr>
              <w:pStyle w:val="Paragraphedeliste"/>
              <w:widowControl/>
              <w:numPr>
                <w:ilvl w:val="0"/>
                <w:numId w:val="8"/>
              </w:numPr>
              <w:spacing w:after="0" w:line="240" w:lineRule="auto"/>
              <w:ind w:left="151" w:hanging="166"/>
              <w:rPr>
                <w:rFonts w:cs="Arial"/>
                <w:sz w:val="18"/>
                <w:szCs w:val="18"/>
                <w:lang w:val="en-GB"/>
              </w:rPr>
            </w:pPr>
            <w:r w:rsidRPr="00A11F34">
              <w:rPr>
                <w:rFonts w:cs="Arial"/>
                <w:sz w:val="18"/>
                <w:szCs w:val="18"/>
                <w:lang w:val="en-GB"/>
              </w:rPr>
              <w:t>The evaluation can also take a form of oral examination – either linked to group work or previous experience (this would depend on the group of learners assessed).</w:t>
            </w:r>
          </w:p>
          <w:p w:rsidR="0014191E" w:rsidRPr="00A11F34" w:rsidRDefault="0014191E" w:rsidP="00A11F34">
            <w:pPr>
              <w:pStyle w:val="Paragraphedeliste"/>
              <w:widowControl/>
              <w:numPr>
                <w:ilvl w:val="0"/>
                <w:numId w:val="8"/>
              </w:numPr>
              <w:spacing w:after="0" w:line="240" w:lineRule="auto"/>
              <w:ind w:left="151" w:hanging="166"/>
              <w:rPr>
                <w:rFonts w:cs="Arial"/>
                <w:sz w:val="18"/>
                <w:szCs w:val="18"/>
                <w:lang w:val="en-GB"/>
              </w:rPr>
            </w:pPr>
            <w:r w:rsidRPr="00A11F34">
              <w:rPr>
                <w:rFonts w:cs="Arial"/>
                <w:sz w:val="18"/>
                <w:szCs w:val="18"/>
                <w:lang w:val="en-GB"/>
              </w:rPr>
              <w:t>It is also possible to test some of the competences via an online tool.</w:t>
            </w:r>
          </w:p>
          <w:p w:rsidR="0014191E" w:rsidRPr="00A11F34" w:rsidRDefault="0014191E" w:rsidP="00A11F34">
            <w:pPr>
              <w:pStyle w:val="Paragraphedeliste"/>
              <w:widowControl/>
              <w:numPr>
                <w:ilvl w:val="0"/>
                <w:numId w:val="8"/>
              </w:numPr>
              <w:spacing w:after="0" w:line="240" w:lineRule="auto"/>
              <w:ind w:left="151" w:hanging="166"/>
              <w:rPr>
                <w:rFonts w:cs="Arial"/>
                <w:sz w:val="18"/>
                <w:szCs w:val="18"/>
                <w:lang w:val="en-GB"/>
              </w:rPr>
            </w:pPr>
            <w:r w:rsidRPr="00A11F34">
              <w:rPr>
                <w:rFonts w:cs="Arial"/>
                <w:sz w:val="18"/>
                <w:szCs w:val="18"/>
                <w:lang w:val="en-GB"/>
              </w:rPr>
              <w:t>Concrete tools are needed to be developed (questionnaires, case studies, etc.).</w:t>
            </w:r>
          </w:p>
          <w:p w:rsidR="0014191E" w:rsidRPr="00A11F34" w:rsidRDefault="0014191E" w:rsidP="00A11F34">
            <w:pPr>
              <w:pStyle w:val="Paragraphedeliste"/>
              <w:widowControl/>
              <w:numPr>
                <w:ilvl w:val="0"/>
                <w:numId w:val="8"/>
              </w:numPr>
              <w:spacing w:after="0" w:line="240" w:lineRule="auto"/>
              <w:ind w:left="151" w:hanging="166"/>
              <w:rPr>
                <w:rFonts w:cs="Arial"/>
                <w:sz w:val="18"/>
                <w:szCs w:val="18"/>
                <w:lang w:val="en-GB"/>
              </w:rPr>
            </w:pPr>
            <w:r w:rsidRPr="00A11F34">
              <w:rPr>
                <w:rFonts w:cs="Arial"/>
                <w:sz w:val="18"/>
                <w:szCs w:val="18"/>
                <w:lang w:val="en-GB"/>
              </w:rPr>
              <w:t>Written assessment should take 1-2 hours, depending on the level of required knowledge (e.g. reflecting EQF 4 or 6)</w:t>
            </w:r>
          </w:p>
          <w:p w:rsidR="0014191E" w:rsidRPr="00A11F34" w:rsidRDefault="0014191E" w:rsidP="00A11F34">
            <w:pPr>
              <w:pStyle w:val="Paragraphedeliste"/>
              <w:widowControl/>
              <w:numPr>
                <w:ilvl w:val="0"/>
                <w:numId w:val="8"/>
              </w:numPr>
              <w:spacing w:after="0" w:line="240" w:lineRule="auto"/>
              <w:ind w:left="151" w:hanging="166"/>
              <w:rPr>
                <w:rFonts w:cs="Arial"/>
                <w:sz w:val="18"/>
                <w:szCs w:val="18"/>
                <w:lang w:val="en-GB"/>
              </w:rPr>
            </w:pPr>
            <w:r w:rsidRPr="00A11F34">
              <w:rPr>
                <w:rFonts w:cs="Arial"/>
                <w:sz w:val="18"/>
                <w:szCs w:val="18"/>
                <w:lang w:val="en-GB"/>
              </w:rPr>
              <w:t>Oral assessment should take no more than 20 minutes per participant.</w:t>
            </w:r>
          </w:p>
        </w:tc>
      </w:tr>
      <w:tr w:rsidR="0014191E" w:rsidRPr="00A11F34" w:rsidTr="00A11F34">
        <w:tc>
          <w:tcPr>
            <w:tcW w:w="2972" w:type="dxa"/>
            <w:shd w:val="clear" w:color="auto" w:fill="auto"/>
            <w:vAlign w:val="center"/>
          </w:tcPr>
          <w:p w:rsidR="0014191E" w:rsidRPr="00A11F34" w:rsidRDefault="0014191E" w:rsidP="00A11F34">
            <w:pPr>
              <w:widowControl/>
              <w:spacing w:after="0" w:line="240" w:lineRule="auto"/>
              <w:rPr>
                <w:b/>
                <w:color w:val="365F91"/>
                <w:sz w:val="20"/>
                <w:szCs w:val="20"/>
                <w:lang w:val="en-GB"/>
              </w:rPr>
            </w:pPr>
            <w:r w:rsidRPr="00A11F34">
              <w:rPr>
                <w:b/>
                <w:color w:val="365F91"/>
                <w:sz w:val="20"/>
                <w:szCs w:val="20"/>
                <w:lang w:val="en-GB"/>
              </w:rPr>
              <w:t>A09.LU.42. Company mission, strategy, values and policy and its implementation in practice</w:t>
            </w:r>
          </w:p>
        </w:tc>
        <w:tc>
          <w:tcPr>
            <w:tcW w:w="5511" w:type="dxa"/>
            <w:shd w:val="clear" w:color="auto" w:fill="auto"/>
            <w:vAlign w:val="center"/>
          </w:tcPr>
          <w:p w:rsidR="0014191E" w:rsidRPr="00A11F34" w:rsidRDefault="0014191E" w:rsidP="00A11F34">
            <w:pPr>
              <w:widowControl/>
              <w:spacing w:after="0" w:line="240" w:lineRule="auto"/>
              <w:jc w:val="both"/>
              <w:rPr>
                <w:rFonts w:cs="Arial"/>
                <w:sz w:val="18"/>
                <w:szCs w:val="18"/>
                <w:lang w:val="en-GB"/>
              </w:rPr>
            </w:pPr>
            <w:r w:rsidRPr="00A11F34">
              <w:rPr>
                <w:rFonts w:cs="Arial"/>
                <w:sz w:val="18"/>
                <w:szCs w:val="18"/>
                <w:lang w:val="en-GB"/>
              </w:rPr>
              <w:t>Ability to:</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Communicate according to rules of effective communication.</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Provide a detailed account including reasons and causes for the company policy.</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Adjust the message to the interlocutor.</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Identify activities and positions likely to be affected by the policy.</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List potential risk for the policy implementation when proposing actions and activities.</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Undertake actions for sustaining the routine in the company.</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Change work plans if necessary.</w:t>
            </w:r>
          </w:p>
        </w:tc>
        <w:tc>
          <w:tcPr>
            <w:tcW w:w="5512" w:type="dxa"/>
            <w:vMerge/>
            <w:shd w:val="clear" w:color="auto" w:fill="auto"/>
            <w:vAlign w:val="center"/>
          </w:tcPr>
          <w:p w:rsidR="0014191E" w:rsidRPr="00A11F34" w:rsidRDefault="0014191E" w:rsidP="00A11F34">
            <w:pPr>
              <w:widowControl/>
              <w:spacing w:after="0" w:line="240" w:lineRule="auto"/>
              <w:rPr>
                <w:b/>
                <w:lang w:val="en-GB"/>
              </w:rPr>
            </w:pPr>
          </w:p>
        </w:tc>
      </w:tr>
      <w:tr w:rsidR="0014191E" w:rsidRPr="00A11F34" w:rsidTr="00A11F34">
        <w:tc>
          <w:tcPr>
            <w:tcW w:w="2972" w:type="dxa"/>
            <w:shd w:val="clear" w:color="auto" w:fill="auto"/>
            <w:vAlign w:val="center"/>
          </w:tcPr>
          <w:p w:rsidR="0014191E" w:rsidRPr="00A11F34" w:rsidRDefault="0014191E" w:rsidP="00A11F34">
            <w:pPr>
              <w:widowControl/>
              <w:spacing w:after="0" w:line="240" w:lineRule="auto"/>
              <w:rPr>
                <w:b/>
                <w:color w:val="365F91"/>
                <w:sz w:val="20"/>
                <w:szCs w:val="20"/>
                <w:lang w:val="en-GB"/>
              </w:rPr>
            </w:pPr>
            <w:r w:rsidRPr="00A11F34">
              <w:rPr>
                <w:b/>
                <w:color w:val="365F91"/>
                <w:sz w:val="20"/>
                <w:szCs w:val="20"/>
                <w:lang w:val="en-GB"/>
              </w:rPr>
              <w:t>A09.LU.43. Ethics on construction site: rules, consequences and techniques</w:t>
            </w:r>
          </w:p>
        </w:tc>
        <w:tc>
          <w:tcPr>
            <w:tcW w:w="5511" w:type="dxa"/>
            <w:shd w:val="clear" w:color="auto" w:fill="auto"/>
            <w:vAlign w:val="center"/>
          </w:tcPr>
          <w:p w:rsidR="0014191E" w:rsidRPr="00A11F34" w:rsidRDefault="0014191E" w:rsidP="00A11F34">
            <w:pPr>
              <w:widowControl/>
              <w:spacing w:after="0" w:line="240" w:lineRule="auto"/>
              <w:jc w:val="both"/>
              <w:rPr>
                <w:rFonts w:cs="Arial"/>
                <w:sz w:val="18"/>
                <w:szCs w:val="18"/>
                <w:lang w:val="en-GB"/>
              </w:rPr>
            </w:pPr>
            <w:r w:rsidRPr="00A11F34">
              <w:rPr>
                <w:rFonts w:cs="Arial"/>
                <w:sz w:val="18"/>
                <w:szCs w:val="18"/>
                <w:lang w:val="en-GB"/>
              </w:rPr>
              <w:t>Ability to:</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Identify and analyse potential conflicts between decisions taken and company codes/rules.</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Formulate deontological assessment of situation.</w:t>
            </w:r>
          </w:p>
          <w:p w:rsidR="0014191E" w:rsidRPr="00A11F34" w:rsidRDefault="0014191E" w:rsidP="00A11F34">
            <w:pPr>
              <w:pStyle w:val="Paragraphedeliste"/>
              <w:widowControl/>
              <w:numPr>
                <w:ilvl w:val="0"/>
                <w:numId w:val="10"/>
              </w:numPr>
              <w:spacing w:after="0" w:line="240" w:lineRule="auto"/>
              <w:ind w:left="176" w:hanging="119"/>
              <w:jc w:val="both"/>
              <w:rPr>
                <w:rFonts w:cs="Arial"/>
                <w:sz w:val="18"/>
                <w:szCs w:val="18"/>
                <w:lang w:val="en-GB"/>
              </w:rPr>
            </w:pPr>
            <w:r w:rsidRPr="00A11F34">
              <w:rPr>
                <w:rFonts w:cs="Arial"/>
                <w:sz w:val="18"/>
                <w:szCs w:val="18"/>
                <w:lang w:val="en-GB"/>
              </w:rPr>
              <w:t>Describe the consequences of the decisions taken for stakeholders in terms of personal gains and losses compared to alternative decisions.</w:t>
            </w:r>
          </w:p>
        </w:tc>
        <w:tc>
          <w:tcPr>
            <w:tcW w:w="5512" w:type="dxa"/>
            <w:vMerge/>
            <w:shd w:val="clear" w:color="auto" w:fill="auto"/>
            <w:vAlign w:val="center"/>
          </w:tcPr>
          <w:p w:rsidR="0014191E" w:rsidRPr="00A11F34" w:rsidRDefault="0014191E" w:rsidP="00A11F34">
            <w:pPr>
              <w:widowControl/>
              <w:spacing w:after="0" w:line="240" w:lineRule="auto"/>
              <w:rPr>
                <w:b/>
                <w:lang w:val="en-GB"/>
              </w:rPr>
            </w:pPr>
          </w:p>
        </w:tc>
      </w:tr>
    </w:tbl>
    <w:p w:rsidR="004F3D6A" w:rsidRPr="00D527FA" w:rsidRDefault="004F3D6A" w:rsidP="00C25EB9">
      <w:pPr>
        <w:spacing w:after="0" w:line="240" w:lineRule="auto"/>
        <w:jc w:val="both"/>
        <w:rPr>
          <w:rFonts w:cs="Calibri"/>
          <w:sz w:val="18"/>
          <w:lang w:val="en-GB"/>
        </w:rPr>
      </w:pPr>
    </w:p>
    <w:p w:rsidR="004F3D6A" w:rsidRPr="00D527FA" w:rsidRDefault="004F3D6A" w:rsidP="00C25EB9">
      <w:pPr>
        <w:spacing w:after="0" w:line="240" w:lineRule="auto"/>
        <w:jc w:val="both"/>
        <w:rPr>
          <w:rFonts w:cs="Calibri"/>
          <w:sz w:val="18"/>
          <w:lang w:val="en-GB"/>
        </w:rPr>
      </w:pPr>
    </w:p>
    <w:p w:rsidR="004F3D6A" w:rsidRPr="00D527FA" w:rsidRDefault="004F3D6A" w:rsidP="00C25EB9">
      <w:pPr>
        <w:spacing w:after="0" w:line="240" w:lineRule="auto"/>
        <w:jc w:val="both"/>
        <w:rPr>
          <w:rFonts w:cs="Calibri"/>
          <w:sz w:val="18"/>
          <w:lang w:val="en-GB"/>
        </w:rPr>
      </w:pPr>
    </w:p>
    <w:p w:rsidR="004F3D6A" w:rsidRPr="00D527FA" w:rsidRDefault="004F3D6A" w:rsidP="00C25EB9">
      <w:pPr>
        <w:spacing w:after="0" w:line="240" w:lineRule="auto"/>
        <w:jc w:val="both"/>
        <w:rPr>
          <w:rFonts w:cs="Calibri"/>
          <w:sz w:val="18"/>
          <w:lang w:val="en-GB"/>
        </w:rPr>
      </w:pPr>
    </w:p>
    <w:p w:rsidR="004F3D6A" w:rsidRPr="00D527FA" w:rsidRDefault="004F3D6A" w:rsidP="00C25EB9">
      <w:pPr>
        <w:spacing w:after="0" w:line="240" w:lineRule="auto"/>
        <w:jc w:val="both"/>
        <w:rPr>
          <w:rFonts w:cs="Calibri"/>
          <w:sz w:val="18"/>
          <w:lang w:val="en-GB"/>
        </w:rPr>
      </w:pPr>
    </w:p>
    <w:p w:rsidR="004F3D6A" w:rsidRPr="00D527FA" w:rsidRDefault="004F3D6A" w:rsidP="00C25EB9">
      <w:pPr>
        <w:spacing w:after="0" w:line="240" w:lineRule="auto"/>
        <w:jc w:val="both"/>
        <w:rPr>
          <w:rFonts w:cs="Calibri"/>
          <w:sz w:val="18"/>
          <w:lang w:val="en-GB"/>
        </w:rPr>
      </w:pPr>
    </w:p>
    <w:p w:rsidR="004F3D6A" w:rsidRPr="00D527FA" w:rsidRDefault="004F3D6A" w:rsidP="00C25EB9">
      <w:pPr>
        <w:spacing w:after="0" w:line="240" w:lineRule="auto"/>
        <w:jc w:val="both"/>
        <w:rPr>
          <w:rFonts w:cs="Calibri"/>
          <w:sz w:val="18"/>
          <w:lang w:val="en-GB"/>
        </w:rPr>
      </w:pPr>
    </w:p>
    <w:p w:rsidR="004F3D6A" w:rsidRPr="00D527FA" w:rsidRDefault="004F3D6A" w:rsidP="00C25EB9">
      <w:pPr>
        <w:spacing w:after="0" w:line="240" w:lineRule="auto"/>
        <w:jc w:val="both"/>
        <w:rPr>
          <w:rFonts w:cs="Calibri"/>
          <w:sz w:val="18"/>
          <w:lang w:val="en-GB"/>
        </w:rPr>
      </w:pPr>
    </w:p>
    <w:p w:rsidR="004F3D6A" w:rsidRPr="00D527FA" w:rsidRDefault="004F3D6A" w:rsidP="00C25EB9">
      <w:pPr>
        <w:spacing w:after="0" w:line="240" w:lineRule="auto"/>
        <w:jc w:val="both"/>
        <w:rPr>
          <w:rFonts w:cs="Calibri"/>
          <w:sz w:val="18"/>
          <w:lang w:val="en-GB"/>
        </w:rPr>
      </w:pPr>
    </w:p>
    <w:p w:rsidR="004F3D6A" w:rsidRPr="00D527FA" w:rsidRDefault="004F3D6A" w:rsidP="00C25EB9">
      <w:pPr>
        <w:spacing w:after="0" w:line="240" w:lineRule="auto"/>
        <w:jc w:val="both"/>
        <w:rPr>
          <w:rFonts w:cs="Calibri"/>
          <w:sz w:val="18"/>
          <w:lang w:val="en-GB"/>
        </w:rPr>
      </w:pPr>
    </w:p>
    <w:p w:rsidR="004F3D6A" w:rsidRPr="00D527FA" w:rsidRDefault="004F3D6A" w:rsidP="00C25EB9">
      <w:pPr>
        <w:spacing w:after="0" w:line="240" w:lineRule="auto"/>
        <w:jc w:val="both"/>
        <w:rPr>
          <w:rFonts w:cs="Calibri"/>
          <w:sz w:val="18"/>
          <w:lang w:val="en-GB"/>
        </w:rPr>
      </w:pPr>
    </w:p>
    <w:p w:rsidR="004F3D6A" w:rsidRPr="00D527FA" w:rsidRDefault="004F3D6A" w:rsidP="00C25EB9">
      <w:pPr>
        <w:spacing w:after="0" w:line="240" w:lineRule="auto"/>
        <w:jc w:val="both"/>
        <w:rPr>
          <w:rFonts w:cs="Calibri"/>
          <w:sz w:val="18"/>
          <w:lang w:val="en-GB"/>
        </w:rPr>
      </w:pPr>
    </w:p>
    <w:p w:rsidR="00E36618" w:rsidRPr="00D527FA" w:rsidRDefault="00E36618" w:rsidP="00E36618">
      <w:pPr>
        <w:spacing w:after="0" w:line="240" w:lineRule="auto"/>
        <w:rPr>
          <w:sz w:val="28"/>
          <w:szCs w:val="28"/>
          <w:lang w:val="en-GB"/>
        </w:rPr>
      </w:pPr>
    </w:p>
    <w:p w:rsidR="00E36618" w:rsidRPr="00D527FA" w:rsidRDefault="00E36618" w:rsidP="00E36618">
      <w:pPr>
        <w:spacing w:after="0" w:line="240" w:lineRule="auto"/>
        <w:rPr>
          <w:sz w:val="28"/>
          <w:szCs w:val="28"/>
          <w:lang w:val="en-GB"/>
        </w:rPr>
      </w:pPr>
    </w:p>
    <w:p w:rsidR="00E36618" w:rsidRPr="00A11F34" w:rsidRDefault="00E36618" w:rsidP="00E36618">
      <w:pPr>
        <w:spacing w:after="0" w:line="240" w:lineRule="auto"/>
        <w:jc w:val="center"/>
        <w:rPr>
          <w:rFonts w:ascii="Eras Bold ITC" w:hAnsi="Eras Bold ITC" w:cs="Aharoni"/>
          <w:bCs/>
          <w:color w:val="1F497D"/>
          <w:w w:val="99"/>
          <w:position w:val="1"/>
          <w:sz w:val="24"/>
          <w:szCs w:val="24"/>
          <w:lang w:val="en-GB"/>
        </w:rPr>
      </w:pPr>
    </w:p>
    <w:p w:rsidR="00E36618" w:rsidRPr="00A11F34" w:rsidRDefault="009B4B6E" w:rsidP="00232015">
      <w:pPr>
        <w:spacing w:after="0"/>
        <w:jc w:val="center"/>
        <w:rPr>
          <w:rFonts w:cs="Calibri"/>
          <w:b/>
          <w:bCs/>
          <w:color w:val="1F497D"/>
          <w:sz w:val="36"/>
          <w:szCs w:val="36"/>
          <w:lang w:val="en-GB"/>
        </w:rPr>
      </w:pPr>
      <w:r w:rsidRPr="00A11F34">
        <w:rPr>
          <w:rFonts w:cs="Calibri"/>
          <w:b/>
          <w:bCs/>
          <w:color w:val="1F497D"/>
          <w:sz w:val="36"/>
          <w:szCs w:val="36"/>
          <w:lang w:val="en-GB"/>
        </w:rPr>
        <w:t>PART THREE</w:t>
      </w:r>
    </w:p>
    <w:p w:rsidR="00E36618" w:rsidRPr="00A11F34" w:rsidRDefault="00E36618" w:rsidP="00E36618">
      <w:pPr>
        <w:spacing w:after="0" w:line="240" w:lineRule="auto"/>
        <w:jc w:val="center"/>
        <w:rPr>
          <w:rFonts w:ascii="Eras Bold ITC" w:hAnsi="Eras Bold ITC" w:cs="Aharoni"/>
          <w:bCs/>
          <w:color w:val="1F497D"/>
          <w:w w:val="99"/>
          <w:position w:val="1"/>
          <w:sz w:val="24"/>
          <w:szCs w:val="24"/>
          <w:lang w:val="en-GB"/>
        </w:rPr>
      </w:pPr>
    </w:p>
    <w:p w:rsidR="00E36618" w:rsidRPr="00A11F34" w:rsidRDefault="00E36618" w:rsidP="00232015">
      <w:pPr>
        <w:spacing w:after="0"/>
        <w:jc w:val="center"/>
        <w:rPr>
          <w:rFonts w:cs="Calibri"/>
          <w:b/>
          <w:bCs/>
          <w:color w:val="1F497D"/>
          <w:sz w:val="36"/>
          <w:szCs w:val="36"/>
          <w:lang w:val="en-GB"/>
        </w:rPr>
      </w:pPr>
      <w:r w:rsidRPr="00A11F34">
        <w:rPr>
          <w:rFonts w:cs="Calibri"/>
          <w:b/>
          <w:bCs/>
          <w:color w:val="1F497D"/>
          <w:sz w:val="36"/>
          <w:szCs w:val="36"/>
          <w:lang w:val="en-GB"/>
        </w:rPr>
        <w:t>R</w:t>
      </w:r>
      <w:r w:rsidRPr="00A11F34">
        <w:rPr>
          <w:rFonts w:cs="Calibri"/>
          <w:b/>
          <w:bCs/>
          <w:color w:val="1F497D"/>
          <w:sz w:val="28"/>
          <w:szCs w:val="36"/>
          <w:lang w:val="en-GB"/>
        </w:rPr>
        <w:t xml:space="preserve">ECOMMENDATIONS FOR </w:t>
      </w:r>
      <w:r w:rsidR="00F7166A" w:rsidRPr="00A11F34">
        <w:rPr>
          <w:rFonts w:cs="Calibri"/>
          <w:b/>
          <w:bCs/>
          <w:color w:val="1F497D"/>
          <w:sz w:val="28"/>
          <w:szCs w:val="36"/>
          <w:lang w:val="en-GB"/>
        </w:rPr>
        <w:t xml:space="preserve">A </w:t>
      </w:r>
      <w:r w:rsidRPr="00A11F34">
        <w:rPr>
          <w:rFonts w:cs="Calibri"/>
          <w:b/>
          <w:bCs/>
          <w:color w:val="1F497D"/>
          <w:sz w:val="36"/>
          <w:szCs w:val="36"/>
          <w:lang w:val="en-GB"/>
        </w:rPr>
        <w:t>C</w:t>
      </w:r>
      <w:r w:rsidRPr="00A11F34">
        <w:rPr>
          <w:rFonts w:cs="Calibri"/>
          <w:b/>
          <w:bCs/>
          <w:color w:val="1F497D"/>
          <w:sz w:val="28"/>
          <w:szCs w:val="36"/>
          <w:lang w:val="en-GB"/>
        </w:rPr>
        <w:t xml:space="preserve">OMMON </w:t>
      </w:r>
      <w:r w:rsidRPr="00A11F34">
        <w:rPr>
          <w:rFonts w:cs="Calibri"/>
          <w:b/>
          <w:bCs/>
          <w:color w:val="1F497D"/>
          <w:sz w:val="36"/>
          <w:szCs w:val="36"/>
          <w:lang w:val="en-GB"/>
        </w:rPr>
        <w:t>M</w:t>
      </w:r>
      <w:r w:rsidRPr="00A11F34">
        <w:rPr>
          <w:rFonts w:cs="Calibri"/>
          <w:b/>
          <w:bCs/>
          <w:color w:val="1F497D"/>
          <w:sz w:val="28"/>
          <w:szCs w:val="36"/>
          <w:lang w:val="en-GB"/>
        </w:rPr>
        <w:t xml:space="preserve">ETHODOLOGICAL </w:t>
      </w:r>
      <w:r w:rsidRPr="00A11F34">
        <w:rPr>
          <w:rFonts w:cs="Calibri"/>
          <w:b/>
          <w:bCs/>
          <w:color w:val="1F497D"/>
          <w:sz w:val="36"/>
          <w:szCs w:val="36"/>
          <w:lang w:val="en-GB"/>
        </w:rPr>
        <w:t>F</w:t>
      </w:r>
      <w:r w:rsidRPr="00A11F34">
        <w:rPr>
          <w:rFonts w:cs="Calibri"/>
          <w:b/>
          <w:bCs/>
          <w:color w:val="1F497D"/>
          <w:sz w:val="28"/>
          <w:szCs w:val="36"/>
          <w:lang w:val="en-GB"/>
        </w:rPr>
        <w:t xml:space="preserve">RAMEWORK </w:t>
      </w:r>
      <w:r w:rsidRPr="00A11F34">
        <w:rPr>
          <w:rFonts w:cs="Calibri"/>
          <w:b/>
          <w:bCs/>
          <w:color w:val="1F497D"/>
          <w:sz w:val="36"/>
          <w:szCs w:val="36"/>
          <w:lang w:val="en-GB"/>
        </w:rPr>
        <w:t xml:space="preserve"> </w:t>
      </w:r>
    </w:p>
    <w:p w:rsidR="00232015" w:rsidRPr="00D527FA" w:rsidRDefault="00232015" w:rsidP="00E36618">
      <w:pPr>
        <w:spacing w:after="0" w:line="240" w:lineRule="auto"/>
        <w:jc w:val="both"/>
        <w:rPr>
          <w:rFonts w:cs="Aharoni"/>
          <w:sz w:val="20"/>
          <w:lang w:val="en-GB"/>
        </w:rPr>
      </w:pPr>
    </w:p>
    <w:p w:rsidR="00E36618" w:rsidRPr="00D527FA" w:rsidRDefault="00E36618" w:rsidP="00E36618">
      <w:pPr>
        <w:spacing w:after="0" w:line="240" w:lineRule="auto"/>
        <w:jc w:val="both"/>
        <w:rPr>
          <w:rFonts w:cs="Aharoni"/>
          <w:sz w:val="20"/>
          <w:lang w:val="en-GB"/>
        </w:rPr>
      </w:pPr>
    </w:p>
    <w:p w:rsidR="00CC56C1" w:rsidRPr="00A11F34" w:rsidRDefault="00CC56C1" w:rsidP="00CC56C1">
      <w:pPr>
        <w:spacing w:after="0" w:line="240" w:lineRule="auto"/>
        <w:jc w:val="center"/>
        <w:rPr>
          <w:rFonts w:ascii="Eras Bold ITC" w:hAnsi="Eras Bold ITC" w:cs="Aharoni"/>
          <w:bCs/>
          <w:color w:val="1F497D"/>
          <w:w w:val="99"/>
          <w:position w:val="1"/>
          <w:sz w:val="24"/>
          <w:szCs w:val="24"/>
          <w:lang w:val="en-GB"/>
        </w:rPr>
      </w:pPr>
      <w:r w:rsidRPr="00A11F34">
        <w:rPr>
          <w:rFonts w:ascii="Eras Bold ITC" w:hAnsi="Eras Bold ITC" w:cs="Aharoni"/>
          <w:bCs/>
          <w:color w:val="1F497D"/>
          <w:w w:val="99"/>
          <w:position w:val="1"/>
          <w:sz w:val="24"/>
          <w:szCs w:val="24"/>
          <w:lang w:val="en-GB"/>
        </w:rPr>
        <w:t>GENERAL CONTEXT</w:t>
      </w:r>
    </w:p>
    <w:p w:rsidR="00CC56C1" w:rsidRPr="00D527FA" w:rsidRDefault="00CC56C1" w:rsidP="00CC56C1">
      <w:pPr>
        <w:spacing w:after="0" w:line="240" w:lineRule="auto"/>
        <w:rPr>
          <w:sz w:val="20"/>
          <w:szCs w:val="20"/>
          <w:lang w:val="en-GB"/>
        </w:rPr>
      </w:pPr>
    </w:p>
    <w:p w:rsidR="00CC56C1" w:rsidRPr="00D527FA" w:rsidRDefault="005A3420" w:rsidP="00CC56C1">
      <w:pPr>
        <w:spacing w:after="0" w:line="240" w:lineRule="auto"/>
        <w:jc w:val="both"/>
        <w:rPr>
          <w:rFonts w:cs="Aharoni"/>
          <w:sz w:val="20"/>
          <w:lang w:val="en-GB"/>
        </w:rPr>
      </w:pPr>
      <w:r w:rsidRPr="00D527FA">
        <w:rPr>
          <w:rFonts w:cs="Calibri"/>
          <w:lang w:val="en-GB"/>
        </w:rPr>
        <w:t xml:space="preserve">ConstructyVET project is oriented towards the qualifications likely to be certified at levels 4 and 5 (EQF), addressing either </w:t>
      </w:r>
      <w:r w:rsidR="00CC56C1" w:rsidRPr="00D527FA">
        <w:rPr>
          <w:rFonts w:cs="Calibri"/>
          <w:lang w:val="en-GB"/>
        </w:rPr>
        <w:t>young</w:t>
      </w:r>
      <w:r w:rsidRPr="00D527FA">
        <w:rPr>
          <w:rFonts w:cs="Calibri"/>
          <w:lang w:val="en-GB"/>
        </w:rPr>
        <w:t>er</w:t>
      </w:r>
      <w:r w:rsidR="00CC56C1" w:rsidRPr="00D527FA">
        <w:rPr>
          <w:rFonts w:cs="Calibri"/>
          <w:lang w:val="en-GB"/>
        </w:rPr>
        <w:t xml:space="preserve"> people</w:t>
      </w:r>
      <w:r w:rsidRPr="00D527FA">
        <w:rPr>
          <w:rFonts w:cs="Calibri"/>
          <w:lang w:val="en-GB"/>
        </w:rPr>
        <w:t xml:space="preserve"> (initial education)</w:t>
      </w:r>
      <w:r w:rsidR="00CC56C1" w:rsidRPr="00D527FA">
        <w:rPr>
          <w:rFonts w:cs="Calibri"/>
          <w:lang w:val="en-GB"/>
        </w:rPr>
        <w:t xml:space="preserve">, </w:t>
      </w:r>
      <w:r w:rsidRPr="00D527FA">
        <w:rPr>
          <w:rFonts w:cs="Calibri"/>
          <w:lang w:val="en-GB"/>
        </w:rPr>
        <w:t xml:space="preserve">or </w:t>
      </w:r>
      <w:r w:rsidR="00CC56C1" w:rsidRPr="00D527FA">
        <w:rPr>
          <w:rFonts w:cs="Calibri"/>
          <w:lang w:val="en-GB"/>
        </w:rPr>
        <w:t xml:space="preserve">unemployed and unoccupied </w:t>
      </w:r>
      <w:r w:rsidRPr="00D527FA">
        <w:rPr>
          <w:rFonts w:cs="Calibri"/>
          <w:lang w:val="en-GB"/>
        </w:rPr>
        <w:t>individuals in research of professional integration or reorientation</w:t>
      </w:r>
      <w:r w:rsidR="00CC56C1" w:rsidRPr="00D527FA">
        <w:rPr>
          <w:rFonts w:cs="Calibri"/>
          <w:lang w:val="en-GB"/>
        </w:rPr>
        <w:t xml:space="preserve">, as well as for upgrading and strengthening the skills of workers </w:t>
      </w:r>
      <w:r w:rsidRPr="00D527FA">
        <w:rPr>
          <w:rFonts w:cs="Calibri"/>
          <w:lang w:val="en-GB"/>
        </w:rPr>
        <w:t>having their</w:t>
      </w:r>
      <w:r w:rsidR="00CC56C1" w:rsidRPr="00D527FA">
        <w:rPr>
          <w:rFonts w:cs="Calibri"/>
          <w:lang w:val="en-GB"/>
        </w:rPr>
        <w:t xml:space="preserve"> jobs.</w:t>
      </w:r>
    </w:p>
    <w:p w:rsidR="005A2293" w:rsidRPr="00D527FA" w:rsidRDefault="005A2293" w:rsidP="005A2293">
      <w:pPr>
        <w:spacing w:after="0" w:line="240" w:lineRule="auto"/>
        <w:jc w:val="both"/>
        <w:rPr>
          <w:rFonts w:cs="Calibri"/>
          <w:lang w:val="en-GB"/>
        </w:rPr>
      </w:pPr>
    </w:p>
    <w:p w:rsidR="00EA1E05" w:rsidRPr="00D527FA" w:rsidRDefault="00664F54" w:rsidP="005A2293">
      <w:pPr>
        <w:spacing w:after="0" w:line="240" w:lineRule="auto"/>
        <w:jc w:val="both"/>
        <w:rPr>
          <w:rFonts w:cs="Calibri"/>
          <w:lang w:val="en-GB"/>
        </w:rPr>
      </w:pPr>
      <w:r>
        <w:rPr>
          <w:noProof/>
          <w:lang w:val="fr-FR" w:eastAsia="fr-FR"/>
        </w:rPr>
        <w:drawing>
          <wp:anchor distT="0" distB="508" distL="114300" distR="117221" simplePos="0" relativeHeight="251660800" behindDoc="1" locked="0" layoutInCell="1" allowOverlap="1">
            <wp:simplePos x="0" y="0"/>
            <wp:positionH relativeFrom="margin">
              <wp:align>left</wp:align>
            </wp:positionH>
            <wp:positionV relativeFrom="paragraph">
              <wp:posOffset>383540</wp:posOffset>
            </wp:positionV>
            <wp:extent cx="1284224" cy="962787"/>
            <wp:effectExtent l="0" t="0" r="0" b="8890"/>
            <wp:wrapSquare wrapText="bothSides"/>
            <wp:docPr id="56" name="irc_mi" descr="Résultat de recherche d'images pour &quot;chef d'équipe&quo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rc_mi" descr="Résultat de recherche d'images pour &quot;chef d'équipe&quot;">
                      <a:hlinkClick r:id="rId17"/>
                    </pic:cNvPr>
                    <pic:cNvPicPr>
                      <a:picLocks noChangeAspect="1" noChangeArrowheads="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83970" cy="962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56C1" w:rsidRPr="00D527FA">
        <w:rPr>
          <w:rFonts w:cs="Calibri"/>
          <w:lang w:val="en-GB"/>
        </w:rPr>
        <w:t xml:space="preserve">Analysing the information from the different experiences made by all the partners involved in the project, it has been found that a modular training </w:t>
      </w:r>
      <w:r w:rsidR="005A3420" w:rsidRPr="00D527FA">
        <w:rPr>
          <w:rFonts w:cs="Calibri"/>
          <w:lang w:val="en-GB"/>
        </w:rPr>
        <w:t>proposed</w:t>
      </w:r>
      <w:r w:rsidR="00CC56C1" w:rsidRPr="00D527FA">
        <w:rPr>
          <w:rFonts w:cs="Calibri"/>
          <w:lang w:val="en-GB"/>
        </w:rPr>
        <w:t xml:space="preserve"> can be adapted to any </w:t>
      </w:r>
      <w:r w:rsidR="005A3420" w:rsidRPr="00D527FA">
        <w:rPr>
          <w:rFonts w:cs="Calibri"/>
          <w:lang w:val="en-GB"/>
        </w:rPr>
        <w:t xml:space="preserve">target group and to any skills and competences addressing the position of team leader and worksite supervisor. Moreover, the proposed training modules matching specific learning outcomes can be put forward within different learning contexts and frameworks: autonomous training delivered exclusively in training centres, training shared with companies (mainly, but not exclusively apprenticeship) or shorter online courses. The scheme below sums up different training situations </w:t>
      </w:r>
      <w:r w:rsidR="005A2293" w:rsidRPr="00D527FA">
        <w:rPr>
          <w:rFonts w:cs="Calibri"/>
          <w:lang w:val="en-GB"/>
        </w:rPr>
        <w:t>identified by the partners of the ConstructyVET project, where the trainee (whatever the status) is always placed in the centre of interest.</w:t>
      </w:r>
    </w:p>
    <w:p w:rsidR="00F02D8E" w:rsidRPr="00D527FA" w:rsidRDefault="00F02D8E" w:rsidP="005A2293">
      <w:pPr>
        <w:spacing w:after="0" w:line="240" w:lineRule="auto"/>
        <w:jc w:val="both"/>
        <w:rPr>
          <w:rFonts w:cs="Calibri"/>
          <w:lang w:val="en-GB"/>
        </w:rPr>
      </w:pPr>
    </w:p>
    <w:p w:rsidR="00F02D8E" w:rsidRPr="00D527FA" w:rsidRDefault="00F02D8E" w:rsidP="00F02D8E">
      <w:pPr>
        <w:spacing w:after="0" w:line="240" w:lineRule="auto"/>
        <w:jc w:val="center"/>
        <w:rPr>
          <w:rFonts w:cs="Aharoni"/>
          <w:sz w:val="20"/>
          <w:lang w:val="en-GB"/>
        </w:rPr>
      </w:pPr>
      <w:r w:rsidRPr="00D527FA">
        <w:rPr>
          <w:rFonts w:cs="Calibri"/>
          <w:b/>
          <w:sz w:val="20"/>
          <w:szCs w:val="24"/>
          <w:lang w:val="en-GB"/>
        </w:rPr>
        <w:t xml:space="preserve">Scheme 3: </w:t>
      </w:r>
      <w:r w:rsidR="00FC478C" w:rsidRPr="00D527FA">
        <w:rPr>
          <w:rFonts w:cs="Calibri"/>
          <w:b/>
          <w:sz w:val="20"/>
          <w:szCs w:val="24"/>
          <w:lang w:val="en-GB"/>
        </w:rPr>
        <w:t>Potential Paths</w:t>
      </w:r>
      <w:r w:rsidRPr="00D527FA">
        <w:rPr>
          <w:rFonts w:cs="Calibri"/>
          <w:b/>
          <w:sz w:val="20"/>
          <w:szCs w:val="24"/>
          <w:lang w:val="en-GB"/>
        </w:rPr>
        <w:t xml:space="preserve"> of Learning Process </w:t>
      </w:r>
      <w:r w:rsidR="00FC478C" w:rsidRPr="00D527FA">
        <w:rPr>
          <w:rFonts w:cs="Calibri"/>
          <w:b/>
          <w:sz w:val="20"/>
          <w:szCs w:val="24"/>
          <w:lang w:val="en-GB"/>
        </w:rPr>
        <w:t>analysed</w:t>
      </w:r>
      <w:r w:rsidRPr="00D527FA">
        <w:rPr>
          <w:rFonts w:cs="Calibri"/>
          <w:b/>
          <w:sz w:val="20"/>
          <w:szCs w:val="24"/>
          <w:lang w:val="en-GB"/>
        </w:rPr>
        <w:t xml:space="preserve"> by the Partners</w:t>
      </w:r>
    </w:p>
    <w:p w:rsidR="00F02D8E" w:rsidRPr="00D527FA" w:rsidRDefault="00F02D8E" w:rsidP="005A2293">
      <w:pPr>
        <w:spacing w:after="0" w:line="240" w:lineRule="auto"/>
        <w:jc w:val="both"/>
        <w:rPr>
          <w:rFonts w:cs="Calibri"/>
          <w:lang w:val="en-GB"/>
        </w:rPr>
      </w:pPr>
    </w:p>
    <w:p w:rsidR="00CC56C1" w:rsidRPr="00D527FA" w:rsidRDefault="00664F54" w:rsidP="00CC56C1">
      <w:pPr>
        <w:spacing w:after="0" w:line="240" w:lineRule="auto"/>
        <w:jc w:val="both"/>
        <w:rPr>
          <w:rFonts w:cs="Calibri"/>
          <w:lang w:val="en-GB"/>
        </w:rPr>
      </w:pPr>
      <w:r w:rsidRPr="00A11F34">
        <w:rPr>
          <w:rFonts w:cs="Calibri"/>
          <w:noProof/>
          <w:lang w:val="fr-FR" w:eastAsia="fr-FR"/>
        </w:rPr>
        <w:drawing>
          <wp:inline distT="0" distB="0" distL="0" distR="0">
            <wp:extent cx="5812155" cy="3196590"/>
            <wp:effectExtent l="0" t="0" r="0" b="22860"/>
            <wp:docPr id="1" name="Diagram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5A2293" w:rsidRPr="00D527FA" w:rsidRDefault="005A2293" w:rsidP="00CC56C1">
      <w:pPr>
        <w:spacing w:after="0" w:line="240" w:lineRule="auto"/>
        <w:jc w:val="both"/>
        <w:rPr>
          <w:rFonts w:cs="Calibri"/>
          <w:lang w:val="en-GB"/>
        </w:rPr>
      </w:pPr>
    </w:p>
    <w:p w:rsidR="00CC56C1" w:rsidRPr="00D527FA" w:rsidRDefault="005A2293" w:rsidP="00CC56C1">
      <w:pPr>
        <w:spacing w:after="0" w:line="240" w:lineRule="auto"/>
        <w:jc w:val="both"/>
        <w:rPr>
          <w:rFonts w:cs="Calibri"/>
          <w:lang w:val="en-GB"/>
        </w:rPr>
      </w:pPr>
      <w:r w:rsidRPr="00D527FA">
        <w:rPr>
          <w:rFonts w:cs="Calibri"/>
          <w:lang w:val="en-GB"/>
        </w:rPr>
        <w:t>T</w:t>
      </w:r>
      <w:r w:rsidR="00CC56C1" w:rsidRPr="00D527FA">
        <w:rPr>
          <w:rFonts w:cs="Calibri"/>
          <w:lang w:val="en-GB"/>
        </w:rPr>
        <w:t>he path</w:t>
      </w:r>
      <w:r w:rsidRPr="00D527FA">
        <w:rPr>
          <w:rFonts w:cs="Calibri"/>
          <w:lang w:val="en-GB"/>
        </w:rPr>
        <w:t>s</w:t>
      </w:r>
      <w:r w:rsidR="00CC56C1" w:rsidRPr="00D527FA">
        <w:rPr>
          <w:rFonts w:cs="Calibri"/>
          <w:lang w:val="en-GB"/>
        </w:rPr>
        <w:t xml:space="preserve"> proposed </w:t>
      </w:r>
      <w:r w:rsidRPr="00D527FA">
        <w:rPr>
          <w:rFonts w:cs="Calibri"/>
          <w:lang w:val="en-GB"/>
        </w:rPr>
        <w:t>within</w:t>
      </w:r>
      <w:r w:rsidR="00CC56C1" w:rsidRPr="00D527FA">
        <w:rPr>
          <w:rFonts w:cs="Calibri"/>
          <w:lang w:val="en-GB"/>
        </w:rPr>
        <w:t xml:space="preserve"> the project </w:t>
      </w:r>
      <w:r w:rsidRPr="00D527FA">
        <w:rPr>
          <w:rFonts w:cs="Calibri"/>
          <w:lang w:val="en-GB"/>
        </w:rPr>
        <w:t>can be considered as</w:t>
      </w:r>
      <w:r w:rsidR="00CC56C1" w:rsidRPr="00D527FA">
        <w:rPr>
          <w:rFonts w:cs="Calibri"/>
          <w:lang w:val="en-GB"/>
        </w:rPr>
        <w:t>:</w:t>
      </w:r>
    </w:p>
    <w:p w:rsidR="004B3180" w:rsidRPr="00D527FA" w:rsidRDefault="004B3180" w:rsidP="00CC56C1">
      <w:pPr>
        <w:spacing w:after="0" w:line="240" w:lineRule="auto"/>
        <w:jc w:val="both"/>
        <w:rPr>
          <w:rFonts w:cs="Calibri"/>
          <w:lang w:val="en-GB"/>
        </w:rPr>
      </w:pPr>
    </w:p>
    <w:p w:rsidR="00231F43" w:rsidRPr="00D527FA" w:rsidRDefault="00231F43" w:rsidP="00231F43">
      <w:pPr>
        <w:pStyle w:val="Paragraphedeliste"/>
        <w:numPr>
          <w:ilvl w:val="0"/>
          <w:numId w:val="1"/>
        </w:numPr>
        <w:spacing w:after="0" w:line="240" w:lineRule="auto"/>
        <w:jc w:val="both"/>
        <w:rPr>
          <w:rFonts w:cs="Calibri"/>
          <w:lang w:val="en-GB"/>
        </w:rPr>
      </w:pPr>
      <w:r w:rsidRPr="00A11F34">
        <w:rPr>
          <w:rFonts w:cs="Calibri"/>
          <w:b/>
          <w:color w:val="E36C0A"/>
          <w:spacing w:val="-1"/>
          <w:sz w:val="20"/>
          <w:lang w:val="en-GB"/>
        </w:rPr>
        <w:t xml:space="preserve">Initial vocational training, </w:t>
      </w:r>
      <w:r w:rsidRPr="00D527FA">
        <w:rPr>
          <w:rFonts w:cs="Calibri"/>
          <w:lang w:val="en-GB"/>
        </w:rPr>
        <w:t xml:space="preserve">intended mainly (but not exclusively) to young people who come for the first time in the world of work. In this case, the partners paid a specific attention to two forms of learning, where professional experience was blended with courses or classes in training centres:   </w:t>
      </w:r>
    </w:p>
    <w:p w:rsidR="00231F43" w:rsidRPr="00D527FA" w:rsidRDefault="00231F43" w:rsidP="002B5860">
      <w:pPr>
        <w:pStyle w:val="Paragraphedeliste"/>
        <w:numPr>
          <w:ilvl w:val="0"/>
          <w:numId w:val="10"/>
        </w:numPr>
        <w:spacing w:after="0" w:line="240" w:lineRule="auto"/>
        <w:ind w:hanging="153"/>
        <w:jc w:val="both"/>
        <w:rPr>
          <w:rFonts w:cs="Calibri"/>
          <w:lang w:val="en-GB"/>
        </w:rPr>
      </w:pPr>
      <w:r w:rsidRPr="00D527FA">
        <w:rPr>
          <w:rFonts w:cs="Calibri"/>
          <w:lang w:val="en-GB"/>
        </w:rPr>
        <w:t>Apprenticeship (training shared with companies in systematic way, with more periods in companies than in training centres).</w:t>
      </w:r>
    </w:p>
    <w:p w:rsidR="00231F43" w:rsidRPr="00D527FA" w:rsidRDefault="00231F43" w:rsidP="002B5860">
      <w:pPr>
        <w:pStyle w:val="Paragraphedeliste"/>
        <w:numPr>
          <w:ilvl w:val="0"/>
          <w:numId w:val="10"/>
        </w:numPr>
        <w:spacing w:after="0" w:line="240" w:lineRule="auto"/>
        <w:ind w:hanging="153"/>
        <w:jc w:val="both"/>
        <w:rPr>
          <w:rFonts w:cs="Calibri"/>
          <w:lang w:val="en-GB"/>
        </w:rPr>
      </w:pPr>
      <w:r w:rsidRPr="00D527FA">
        <w:rPr>
          <w:rFonts w:cs="Calibri"/>
          <w:lang w:val="en-GB"/>
        </w:rPr>
        <w:t xml:space="preserve">Internships in companies (the number and intensity of which vary </w:t>
      </w:r>
      <w:r w:rsidR="00D03A32" w:rsidRPr="00D527FA">
        <w:rPr>
          <w:rFonts w:cs="Calibri"/>
          <w:lang w:val="en-GB"/>
        </w:rPr>
        <w:t>from one learning context to another; training centre is therefore considered as the main source of knowledge and skills).</w:t>
      </w:r>
    </w:p>
    <w:p w:rsidR="00D03A32" w:rsidRPr="00D527FA" w:rsidRDefault="00D03A32" w:rsidP="00D03A32">
      <w:pPr>
        <w:spacing w:after="0" w:line="240" w:lineRule="auto"/>
        <w:ind w:left="360"/>
        <w:jc w:val="both"/>
        <w:rPr>
          <w:rFonts w:cs="Calibri"/>
          <w:lang w:val="en-GB"/>
        </w:rPr>
      </w:pPr>
      <w:r w:rsidRPr="00D527FA">
        <w:rPr>
          <w:rFonts w:cs="Calibri"/>
          <w:lang w:val="en-GB"/>
        </w:rPr>
        <w:t>These paths should lead to the acquisition of a recognized qualification that will vary from one partner country to another.</w:t>
      </w:r>
    </w:p>
    <w:p w:rsidR="00D03A32" w:rsidRPr="00D527FA" w:rsidRDefault="00664F54" w:rsidP="00D03A32">
      <w:pPr>
        <w:spacing w:after="0" w:line="240" w:lineRule="auto"/>
        <w:ind w:left="360"/>
        <w:jc w:val="both"/>
        <w:rPr>
          <w:rFonts w:cs="Calibri"/>
          <w:lang w:val="en-GB"/>
        </w:rPr>
      </w:pPr>
      <w:r>
        <w:rPr>
          <w:noProof/>
          <w:lang w:val="fr-FR" w:eastAsia="fr-FR"/>
        </w:rPr>
        <w:lastRenderedPageBreak/>
        <w:drawing>
          <wp:anchor distT="0" distB="0" distL="114300" distR="114300" simplePos="0" relativeHeight="251663872" behindDoc="1" locked="0" layoutInCell="1" allowOverlap="1">
            <wp:simplePos x="0" y="0"/>
            <wp:positionH relativeFrom="margin">
              <wp:align>left</wp:align>
            </wp:positionH>
            <wp:positionV relativeFrom="paragraph">
              <wp:posOffset>94615</wp:posOffset>
            </wp:positionV>
            <wp:extent cx="860425" cy="860425"/>
            <wp:effectExtent l="0" t="0" r="0" b="0"/>
            <wp:wrapSquare wrapText="bothSides"/>
            <wp:docPr id="55" name="irc_mi" descr="Résultat de recherche d'images pour &quot;bonhomme client powerpoint&quo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bonhomme client powerpoint&quot;">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0425" cy="860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394B" w:rsidRPr="00D527FA" w:rsidRDefault="00DC394B" w:rsidP="00DC394B">
      <w:pPr>
        <w:spacing w:after="0" w:line="240" w:lineRule="auto"/>
        <w:jc w:val="both"/>
        <w:rPr>
          <w:rFonts w:cs="Calibri"/>
          <w:lang w:val="en-GB"/>
        </w:rPr>
      </w:pPr>
      <w:r w:rsidRPr="00D527FA">
        <w:rPr>
          <w:rFonts w:cs="Calibri"/>
          <w:lang w:val="en-GB"/>
        </w:rPr>
        <w:t>In both cases, a key role is also played by the company tutor who will have to accompany the trainee either during the entire apprenticeship period, or when implementing the learning outcomes in the professional context once the training process achieved.</w:t>
      </w:r>
    </w:p>
    <w:p w:rsidR="00DC394B" w:rsidRPr="00D527FA" w:rsidRDefault="00DC394B" w:rsidP="00D03A32">
      <w:pPr>
        <w:spacing w:after="0" w:line="240" w:lineRule="auto"/>
        <w:ind w:left="360"/>
        <w:jc w:val="both"/>
        <w:rPr>
          <w:rFonts w:cs="Calibri"/>
          <w:lang w:val="en-GB"/>
        </w:rPr>
      </w:pPr>
    </w:p>
    <w:p w:rsidR="00CC56C1" w:rsidRPr="00A11F34" w:rsidRDefault="00CC56C1" w:rsidP="004B3180">
      <w:pPr>
        <w:pStyle w:val="Paragraphedeliste"/>
        <w:numPr>
          <w:ilvl w:val="0"/>
          <w:numId w:val="1"/>
        </w:numPr>
        <w:spacing w:after="0" w:line="240" w:lineRule="auto"/>
        <w:jc w:val="both"/>
        <w:rPr>
          <w:rFonts w:cs="Calibri"/>
          <w:b/>
          <w:color w:val="E36C0A"/>
          <w:spacing w:val="-1"/>
          <w:sz w:val="20"/>
          <w:lang w:val="en-GB"/>
        </w:rPr>
      </w:pPr>
      <w:r w:rsidRPr="00A11F34">
        <w:rPr>
          <w:rFonts w:cs="Calibri"/>
          <w:b/>
          <w:color w:val="E36C0A"/>
          <w:spacing w:val="-1"/>
          <w:sz w:val="20"/>
          <w:lang w:val="en-GB"/>
        </w:rPr>
        <w:t xml:space="preserve">Continuous professional training </w:t>
      </w:r>
      <w:r w:rsidRPr="00D527FA">
        <w:rPr>
          <w:rFonts w:cs="Calibri"/>
          <w:lang w:val="en-GB"/>
        </w:rPr>
        <w:t>for people who already work and intend to improve their skills, or people excluded from the labour market and who want to qualify themselves for a new or a better job.</w:t>
      </w:r>
    </w:p>
    <w:p w:rsidR="00D03A32" w:rsidRPr="00D527FA" w:rsidRDefault="00D03A32" w:rsidP="00CC56C1">
      <w:pPr>
        <w:spacing w:after="0" w:line="240" w:lineRule="auto"/>
        <w:jc w:val="both"/>
        <w:rPr>
          <w:rFonts w:cs="Calibri"/>
          <w:lang w:val="en-GB"/>
        </w:rPr>
      </w:pPr>
    </w:p>
    <w:p w:rsidR="00CC56C1" w:rsidRPr="00D527FA" w:rsidRDefault="00D03A32" w:rsidP="00DC394B">
      <w:pPr>
        <w:spacing w:after="0" w:line="240" w:lineRule="auto"/>
        <w:ind w:left="426"/>
        <w:jc w:val="both"/>
        <w:rPr>
          <w:rFonts w:cs="Calibri"/>
          <w:lang w:val="en-GB"/>
        </w:rPr>
      </w:pPr>
      <w:r w:rsidRPr="00D527FA">
        <w:rPr>
          <w:rFonts w:cs="Calibri"/>
          <w:lang w:val="en-GB"/>
        </w:rPr>
        <w:t>Regarding</w:t>
      </w:r>
      <w:r w:rsidR="00CC56C1" w:rsidRPr="00D527FA">
        <w:rPr>
          <w:rFonts w:cs="Calibri"/>
          <w:lang w:val="en-GB"/>
        </w:rPr>
        <w:t xml:space="preserve"> training </w:t>
      </w:r>
      <w:r w:rsidRPr="00D527FA">
        <w:rPr>
          <w:rFonts w:cs="Calibri"/>
          <w:lang w:val="en-GB"/>
        </w:rPr>
        <w:t>paths intended to</w:t>
      </w:r>
      <w:r w:rsidR="00CC56C1" w:rsidRPr="00D527FA">
        <w:rPr>
          <w:rFonts w:cs="Calibri"/>
          <w:lang w:val="en-GB"/>
        </w:rPr>
        <w:t xml:space="preserve"> </w:t>
      </w:r>
      <w:r w:rsidRPr="00D527FA">
        <w:rPr>
          <w:rFonts w:cs="Calibri"/>
          <w:lang w:val="en-GB"/>
        </w:rPr>
        <w:t>adult</w:t>
      </w:r>
      <w:r w:rsidR="00CC56C1" w:rsidRPr="00D527FA">
        <w:rPr>
          <w:rFonts w:cs="Calibri"/>
          <w:lang w:val="en-GB"/>
        </w:rPr>
        <w:t xml:space="preserve"> </w:t>
      </w:r>
      <w:r w:rsidRPr="00D527FA">
        <w:rPr>
          <w:rFonts w:cs="Calibri"/>
          <w:lang w:val="en-GB"/>
        </w:rPr>
        <w:t xml:space="preserve">beneficiaries </w:t>
      </w:r>
      <w:r w:rsidR="00CC56C1" w:rsidRPr="00D527FA">
        <w:rPr>
          <w:rFonts w:cs="Calibri"/>
          <w:lang w:val="en-GB"/>
        </w:rPr>
        <w:t xml:space="preserve">(employed and not), </w:t>
      </w:r>
      <w:r w:rsidR="00CC56C1" w:rsidRPr="00A11F34">
        <w:rPr>
          <w:rFonts w:cs="Calibri"/>
          <w:b/>
          <w:color w:val="E36C0A"/>
          <w:spacing w:val="-1"/>
          <w:sz w:val="20"/>
          <w:lang w:val="en-GB"/>
        </w:rPr>
        <w:t xml:space="preserve">training must be </w:t>
      </w:r>
      <w:r w:rsidRPr="00A11F34">
        <w:rPr>
          <w:rFonts w:cs="Calibri"/>
          <w:b/>
          <w:color w:val="E36C0A"/>
          <w:spacing w:val="-1"/>
          <w:sz w:val="20"/>
          <w:lang w:val="en-GB"/>
        </w:rPr>
        <w:t xml:space="preserve">split in </w:t>
      </w:r>
      <w:r w:rsidR="00CC56C1" w:rsidRPr="00A11F34">
        <w:rPr>
          <w:rFonts w:cs="Calibri"/>
          <w:b/>
          <w:color w:val="E36C0A"/>
          <w:spacing w:val="-1"/>
          <w:sz w:val="20"/>
          <w:lang w:val="en-GB"/>
        </w:rPr>
        <w:t xml:space="preserve">short </w:t>
      </w:r>
      <w:r w:rsidRPr="00A11F34">
        <w:rPr>
          <w:rFonts w:cs="Calibri"/>
          <w:b/>
          <w:color w:val="E36C0A"/>
          <w:spacing w:val="-1"/>
          <w:sz w:val="20"/>
          <w:lang w:val="en-GB"/>
        </w:rPr>
        <w:t>modules</w:t>
      </w:r>
      <w:r w:rsidRPr="00D527FA">
        <w:rPr>
          <w:rFonts w:cs="Calibri"/>
          <w:lang w:val="en-GB"/>
        </w:rPr>
        <w:t xml:space="preserve"> </w:t>
      </w:r>
      <w:r w:rsidR="00DC394B" w:rsidRPr="00D527FA">
        <w:rPr>
          <w:rFonts w:cs="Calibri"/>
          <w:lang w:val="en-GB"/>
        </w:rPr>
        <w:t xml:space="preserve">mainly </w:t>
      </w:r>
      <w:r w:rsidR="00CC56C1" w:rsidRPr="00D527FA">
        <w:rPr>
          <w:rFonts w:cs="Calibri"/>
          <w:lang w:val="en-GB"/>
        </w:rPr>
        <w:t xml:space="preserve">for </w:t>
      </w:r>
      <w:r w:rsidR="00DC394B" w:rsidRPr="00D527FA">
        <w:rPr>
          <w:rFonts w:cs="Calibri"/>
          <w:lang w:val="en-GB"/>
        </w:rPr>
        <w:t>two</w:t>
      </w:r>
      <w:r w:rsidR="00CC56C1" w:rsidRPr="00D527FA">
        <w:rPr>
          <w:rFonts w:cs="Calibri"/>
          <w:lang w:val="en-GB"/>
        </w:rPr>
        <w:t xml:space="preserve"> reasons:</w:t>
      </w:r>
    </w:p>
    <w:p w:rsidR="00CC56C1" w:rsidRPr="00D527FA" w:rsidRDefault="00DC394B" w:rsidP="002B5860">
      <w:pPr>
        <w:pStyle w:val="Paragraphedeliste"/>
        <w:numPr>
          <w:ilvl w:val="0"/>
          <w:numId w:val="10"/>
        </w:numPr>
        <w:spacing w:after="0" w:line="240" w:lineRule="auto"/>
        <w:ind w:hanging="153"/>
        <w:jc w:val="both"/>
        <w:rPr>
          <w:rFonts w:cs="Calibri"/>
          <w:lang w:val="en-GB"/>
        </w:rPr>
      </w:pPr>
      <w:r w:rsidRPr="00D527FA">
        <w:rPr>
          <w:rFonts w:cs="Calibri"/>
          <w:lang w:val="en-GB"/>
        </w:rPr>
        <w:t>D</w:t>
      </w:r>
      <w:r w:rsidR="00CC56C1" w:rsidRPr="00D527FA">
        <w:rPr>
          <w:rFonts w:cs="Calibri"/>
          <w:lang w:val="en-GB"/>
        </w:rPr>
        <w:t>o not severely affect the company's business activities</w:t>
      </w:r>
      <w:r w:rsidRPr="00D527FA">
        <w:rPr>
          <w:rFonts w:cs="Calibri"/>
          <w:lang w:val="en-GB"/>
        </w:rPr>
        <w:t xml:space="preserve"> (otherwise, the company will be reluctant towards the training project).</w:t>
      </w:r>
    </w:p>
    <w:p w:rsidR="00CC56C1" w:rsidRPr="00D527FA" w:rsidRDefault="00DC394B" w:rsidP="002B5860">
      <w:pPr>
        <w:pStyle w:val="Paragraphedeliste"/>
        <w:numPr>
          <w:ilvl w:val="0"/>
          <w:numId w:val="10"/>
        </w:numPr>
        <w:spacing w:after="0" w:line="240" w:lineRule="auto"/>
        <w:ind w:hanging="153"/>
        <w:jc w:val="both"/>
        <w:rPr>
          <w:rFonts w:cs="Calibri"/>
          <w:lang w:val="en-GB"/>
        </w:rPr>
      </w:pPr>
      <w:r w:rsidRPr="00D527FA">
        <w:rPr>
          <w:rFonts w:cs="Calibri"/>
          <w:lang w:val="en-GB"/>
        </w:rPr>
        <w:t>D</w:t>
      </w:r>
      <w:r w:rsidR="00CC56C1" w:rsidRPr="00D527FA">
        <w:rPr>
          <w:rFonts w:cs="Calibri"/>
          <w:lang w:val="en-GB"/>
        </w:rPr>
        <w:t>o not cramp the training for those who are no longer accustomed to attend lessons or courses (</w:t>
      </w:r>
      <w:r w:rsidRPr="00D527FA">
        <w:rPr>
          <w:rFonts w:cs="Calibri"/>
          <w:lang w:val="en-GB"/>
        </w:rPr>
        <w:t xml:space="preserve">given </w:t>
      </w:r>
      <w:r w:rsidR="00CC56C1" w:rsidRPr="00D527FA">
        <w:rPr>
          <w:rFonts w:cs="Calibri"/>
          <w:lang w:val="en-GB"/>
        </w:rPr>
        <w:t>they have abandoned school for years).</w:t>
      </w:r>
    </w:p>
    <w:p w:rsidR="00DC394B" w:rsidRPr="00D527FA" w:rsidRDefault="00DC394B" w:rsidP="00CC56C1">
      <w:pPr>
        <w:spacing w:after="0" w:line="240" w:lineRule="auto"/>
        <w:jc w:val="both"/>
        <w:rPr>
          <w:rFonts w:cs="Calibri"/>
          <w:lang w:val="en-GB"/>
        </w:rPr>
      </w:pPr>
    </w:p>
    <w:p w:rsidR="00CC56C1" w:rsidRPr="00D527FA" w:rsidRDefault="00DC394B" w:rsidP="00DC394B">
      <w:pPr>
        <w:spacing w:after="0" w:line="240" w:lineRule="auto"/>
        <w:ind w:left="426"/>
        <w:jc w:val="both"/>
        <w:rPr>
          <w:rFonts w:cs="Calibri"/>
          <w:lang w:val="en-GB"/>
        </w:rPr>
      </w:pPr>
      <w:r w:rsidRPr="00D527FA">
        <w:rPr>
          <w:rFonts w:cs="Calibri"/>
          <w:lang w:val="en-GB"/>
        </w:rPr>
        <w:t>Moreover, an</w:t>
      </w:r>
      <w:r w:rsidR="00CC56C1" w:rsidRPr="00D527FA">
        <w:rPr>
          <w:rFonts w:cs="Calibri"/>
          <w:lang w:val="en-GB"/>
        </w:rPr>
        <w:t xml:space="preserve"> adult is a person who has </w:t>
      </w:r>
      <w:r w:rsidRPr="00D527FA">
        <w:rPr>
          <w:rFonts w:cs="Calibri"/>
          <w:lang w:val="en-GB"/>
        </w:rPr>
        <w:t xml:space="preserve">already </w:t>
      </w:r>
      <w:r w:rsidR="00CC56C1" w:rsidRPr="00D527FA">
        <w:rPr>
          <w:rFonts w:cs="Calibri"/>
          <w:lang w:val="en-GB"/>
        </w:rPr>
        <w:t>built a certain experience, knowledge and mental schemes</w:t>
      </w:r>
      <w:r w:rsidRPr="00D527FA">
        <w:rPr>
          <w:rFonts w:cs="Calibri"/>
          <w:lang w:val="en-GB"/>
        </w:rPr>
        <w:t xml:space="preserve">. Therefore, training paths intended to them must take into account specific conditions and characteristics like potential </w:t>
      </w:r>
      <w:r w:rsidR="00CC56C1" w:rsidRPr="00D527FA">
        <w:rPr>
          <w:rFonts w:cs="Calibri"/>
          <w:lang w:val="en-GB"/>
        </w:rPr>
        <w:t xml:space="preserve">individual pride, </w:t>
      </w:r>
      <w:r w:rsidRPr="00D527FA">
        <w:rPr>
          <w:rFonts w:cs="Calibri"/>
          <w:lang w:val="en-GB"/>
        </w:rPr>
        <w:t>need of</w:t>
      </w:r>
      <w:r w:rsidR="00CC56C1" w:rsidRPr="00D527FA">
        <w:rPr>
          <w:rFonts w:cs="Calibri"/>
          <w:lang w:val="en-GB"/>
        </w:rPr>
        <w:t xml:space="preserve"> self-confidence and self-esteem</w:t>
      </w:r>
      <w:r w:rsidRPr="00D527FA">
        <w:rPr>
          <w:rFonts w:cs="Calibri"/>
          <w:lang w:val="en-GB"/>
        </w:rPr>
        <w:t>, in addition to specific professional skills</w:t>
      </w:r>
      <w:r w:rsidR="00CC56C1" w:rsidRPr="00D527FA">
        <w:rPr>
          <w:rFonts w:cs="Calibri"/>
          <w:lang w:val="en-GB"/>
        </w:rPr>
        <w:t xml:space="preserve">. </w:t>
      </w:r>
      <w:r w:rsidR="002B193D" w:rsidRPr="00D527FA">
        <w:rPr>
          <w:rFonts w:cs="Calibri"/>
          <w:lang w:val="en-GB"/>
        </w:rPr>
        <w:t>Thus, continuous professional training, should also foresee:</w:t>
      </w:r>
    </w:p>
    <w:p w:rsidR="00CC56C1" w:rsidRPr="00D527FA" w:rsidRDefault="002B193D" w:rsidP="002B5860">
      <w:pPr>
        <w:pStyle w:val="Paragraphedeliste"/>
        <w:numPr>
          <w:ilvl w:val="0"/>
          <w:numId w:val="10"/>
        </w:numPr>
        <w:spacing w:after="0" w:line="240" w:lineRule="auto"/>
        <w:ind w:hanging="153"/>
        <w:jc w:val="both"/>
        <w:rPr>
          <w:rFonts w:cs="Calibri"/>
          <w:lang w:val="en-GB"/>
        </w:rPr>
      </w:pPr>
      <w:r w:rsidRPr="00D527FA">
        <w:rPr>
          <w:rFonts w:cs="Calibri"/>
          <w:lang w:val="en-GB"/>
        </w:rPr>
        <w:t>Specific w</w:t>
      </w:r>
      <w:r w:rsidR="00CC56C1" w:rsidRPr="00D527FA">
        <w:rPr>
          <w:rFonts w:cs="Calibri"/>
          <w:lang w:val="en-GB"/>
        </w:rPr>
        <w:t>elcome</w:t>
      </w:r>
      <w:r w:rsidRPr="00D527FA">
        <w:rPr>
          <w:rFonts w:cs="Calibri"/>
          <w:lang w:val="en-GB"/>
        </w:rPr>
        <w:t xml:space="preserve"> procedures to </w:t>
      </w:r>
      <w:r w:rsidR="00CC56C1" w:rsidRPr="00D527FA">
        <w:rPr>
          <w:rFonts w:cs="Calibri"/>
          <w:lang w:val="en-GB"/>
        </w:rPr>
        <w:t xml:space="preserve">accompany and guide </w:t>
      </w:r>
      <w:r w:rsidRPr="00D527FA">
        <w:rPr>
          <w:rFonts w:cs="Calibri"/>
          <w:lang w:val="en-GB"/>
        </w:rPr>
        <w:t>adults during their learning process.</w:t>
      </w:r>
    </w:p>
    <w:p w:rsidR="00CC56C1" w:rsidRPr="00D527FA" w:rsidRDefault="002B193D" w:rsidP="002B5860">
      <w:pPr>
        <w:pStyle w:val="Paragraphedeliste"/>
        <w:numPr>
          <w:ilvl w:val="0"/>
          <w:numId w:val="10"/>
        </w:numPr>
        <w:spacing w:after="0" w:line="240" w:lineRule="auto"/>
        <w:ind w:hanging="153"/>
        <w:jc w:val="both"/>
        <w:rPr>
          <w:rFonts w:cs="Calibri"/>
          <w:lang w:val="en-GB"/>
        </w:rPr>
      </w:pPr>
      <w:r w:rsidRPr="00D527FA">
        <w:rPr>
          <w:rFonts w:cs="Calibri"/>
          <w:lang w:val="en-GB"/>
        </w:rPr>
        <w:t>A</w:t>
      </w:r>
      <w:r w:rsidR="00CC56C1" w:rsidRPr="00D527FA">
        <w:rPr>
          <w:rFonts w:cs="Calibri"/>
          <w:lang w:val="en-GB"/>
        </w:rPr>
        <w:t xml:space="preserve">cquisition of specific skills </w:t>
      </w:r>
      <w:r w:rsidRPr="00D527FA">
        <w:rPr>
          <w:rFonts w:cs="Calibri"/>
          <w:lang w:val="en-GB"/>
        </w:rPr>
        <w:t>related to work and social life.</w:t>
      </w:r>
    </w:p>
    <w:p w:rsidR="00CC56C1" w:rsidRPr="00D527FA" w:rsidRDefault="002B193D" w:rsidP="002B5860">
      <w:pPr>
        <w:pStyle w:val="Paragraphedeliste"/>
        <w:numPr>
          <w:ilvl w:val="0"/>
          <w:numId w:val="10"/>
        </w:numPr>
        <w:spacing w:after="0" w:line="240" w:lineRule="auto"/>
        <w:ind w:hanging="153"/>
        <w:jc w:val="both"/>
        <w:rPr>
          <w:rFonts w:cs="Calibri"/>
          <w:lang w:val="en-GB"/>
        </w:rPr>
      </w:pPr>
      <w:r w:rsidRPr="00D527FA">
        <w:rPr>
          <w:rFonts w:cs="Calibri"/>
          <w:lang w:val="en-GB"/>
        </w:rPr>
        <w:t>E</w:t>
      </w:r>
      <w:r w:rsidR="00CC56C1" w:rsidRPr="00D527FA">
        <w:rPr>
          <w:rFonts w:cs="Calibri"/>
          <w:lang w:val="en-GB"/>
        </w:rPr>
        <w:t>xtension of knowledge, culture in general and the most widespread technologies.</w:t>
      </w:r>
    </w:p>
    <w:p w:rsidR="00846138" w:rsidRPr="00D527FA" w:rsidRDefault="00846138" w:rsidP="00CC56C1">
      <w:pPr>
        <w:spacing w:after="0" w:line="240" w:lineRule="auto"/>
        <w:jc w:val="both"/>
        <w:rPr>
          <w:rFonts w:cs="Calibri"/>
          <w:lang w:val="en-GB"/>
        </w:rPr>
      </w:pPr>
    </w:p>
    <w:p w:rsidR="00FC478C" w:rsidRPr="00D527FA" w:rsidRDefault="00FC478C" w:rsidP="00CC56C1">
      <w:pPr>
        <w:spacing w:after="0" w:line="240" w:lineRule="auto"/>
        <w:jc w:val="both"/>
        <w:rPr>
          <w:rFonts w:cs="Calibri"/>
          <w:lang w:val="en-GB"/>
        </w:rPr>
      </w:pPr>
    </w:p>
    <w:p w:rsidR="00846138" w:rsidRPr="00A11F34" w:rsidRDefault="00846138" w:rsidP="00846138">
      <w:pPr>
        <w:spacing w:after="0" w:line="240" w:lineRule="auto"/>
        <w:jc w:val="center"/>
        <w:rPr>
          <w:rFonts w:ascii="Eras Bold ITC" w:hAnsi="Eras Bold ITC" w:cs="Aharoni"/>
          <w:bCs/>
          <w:color w:val="1F497D"/>
          <w:w w:val="99"/>
          <w:position w:val="1"/>
          <w:sz w:val="24"/>
          <w:szCs w:val="24"/>
          <w:lang w:val="en-GB"/>
        </w:rPr>
      </w:pPr>
      <w:r w:rsidRPr="00A11F34">
        <w:rPr>
          <w:rFonts w:ascii="Eras Bold ITC" w:hAnsi="Eras Bold ITC" w:cs="Aharoni"/>
          <w:bCs/>
          <w:color w:val="1F497D"/>
          <w:w w:val="99"/>
          <w:position w:val="1"/>
          <w:sz w:val="24"/>
          <w:szCs w:val="24"/>
          <w:lang w:val="en-GB"/>
        </w:rPr>
        <w:t>COMPETENCE BASED APPROACH</w:t>
      </w:r>
    </w:p>
    <w:p w:rsidR="00846138" w:rsidRPr="00D527FA" w:rsidRDefault="00846138" w:rsidP="00846138">
      <w:pPr>
        <w:spacing w:after="0" w:line="240" w:lineRule="auto"/>
        <w:rPr>
          <w:sz w:val="20"/>
          <w:szCs w:val="20"/>
          <w:lang w:val="en-GB"/>
        </w:rPr>
      </w:pPr>
    </w:p>
    <w:p w:rsidR="00F31A5E" w:rsidRPr="00D527FA" w:rsidRDefault="00846138" w:rsidP="00F31A5E">
      <w:pPr>
        <w:spacing w:after="0" w:line="240" w:lineRule="auto"/>
        <w:jc w:val="both"/>
        <w:rPr>
          <w:rFonts w:cs="Calibri"/>
          <w:lang w:val="en-GB"/>
        </w:rPr>
      </w:pPr>
      <w:r w:rsidRPr="00D527FA">
        <w:rPr>
          <w:rFonts w:cs="Calibri"/>
          <w:lang w:val="en-GB"/>
        </w:rPr>
        <w:t xml:space="preserve">Given that the qualifications targeted are likely to be certified at EQF levels 4 (team leader) and 5 (worksite supervisor), with clear operational competencies to be acquired, a competence based approach should be privileged, where company is considered </w:t>
      </w:r>
      <w:r w:rsidR="00F31A5E" w:rsidRPr="00D527FA">
        <w:rPr>
          <w:rFonts w:cs="Calibri"/>
          <w:lang w:val="en-GB"/>
        </w:rPr>
        <w:t xml:space="preserve">simultaneously </w:t>
      </w:r>
      <w:r w:rsidRPr="00D527FA">
        <w:rPr>
          <w:rFonts w:cs="Calibri"/>
          <w:lang w:val="en-GB"/>
        </w:rPr>
        <w:t xml:space="preserve">as a </w:t>
      </w:r>
      <w:r w:rsidR="00F31A5E" w:rsidRPr="00D527FA">
        <w:rPr>
          <w:rFonts w:cs="Calibri"/>
          <w:lang w:val="en-GB"/>
        </w:rPr>
        <w:t>venue</w:t>
      </w:r>
      <w:r w:rsidRPr="00D527FA">
        <w:rPr>
          <w:rFonts w:cs="Calibri"/>
          <w:lang w:val="en-GB"/>
        </w:rPr>
        <w:t xml:space="preserve"> for learning and </w:t>
      </w:r>
      <w:r w:rsidR="00F31A5E" w:rsidRPr="00D527FA">
        <w:rPr>
          <w:rFonts w:cs="Calibri"/>
          <w:lang w:val="en-GB"/>
        </w:rPr>
        <w:t>as a field of</w:t>
      </w:r>
      <w:r w:rsidRPr="00D527FA">
        <w:rPr>
          <w:rFonts w:cs="Calibri"/>
          <w:lang w:val="en-GB"/>
        </w:rPr>
        <w:t xml:space="preserve"> implementation of learning outcomes.</w:t>
      </w:r>
      <w:r w:rsidR="00F31A5E" w:rsidRPr="00D527FA">
        <w:rPr>
          <w:rFonts w:cs="Calibri"/>
          <w:lang w:val="en-GB"/>
        </w:rPr>
        <w:t xml:space="preserve"> Within such an approach where competence (understood as skill put in a context) is central for the project partners, training centre is a venue for the consolidation of </w:t>
      </w:r>
      <w:r w:rsidR="00180C02" w:rsidRPr="00D527FA">
        <w:rPr>
          <w:rFonts w:cs="Calibri"/>
          <w:lang w:val="en-GB"/>
        </w:rPr>
        <w:t xml:space="preserve">a work based </w:t>
      </w:r>
      <w:r w:rsidR="00F31A5E" w:rsidRPr="00D527FA">
        <w:rPr>
          <w:rFonts w:cs="Calibri"/>
          <w:lang w:val="en-GB"/>
        </w:rPr>
        <w:t xml:space="preserve">learning and </w:t>
      </w:r>
      <w:r w:rsidR="00180C02" w:rsidRPr="00D527FA">
        <w:rPr>
          <w:rFonts w:cs="Calibri"/>
          <w:lang w:val="en-GB"/>
        </w:rPr>
        <w:t xml:space="preserve">for </w:t>
      </w:r>
      <w:r w:rsidR="00F31A5E" w:rsidRPr="00D527FA">
        <w:rPr>
          <w:rFonts w:cs="Calibri"/>
          <w:lang w:val="en-GB"/>
        </w:rPr>
        <w:t xml:space="preserve">the </w:t>
      </w:r>
      <w:r w:rsidR="00180C02" w:rsidRPr="00D527FA">
        <w:rPr>
          <w:rFonts w:cs="Calibri"/>
          <w:lang w:val="en-GB"/>
        </w:rPr>
        <w:t xml:space="preserve">formal </w:t>
      </w:r>
      <w:r w:rsidR="00F31A5E" w:rsidRPr="00D527FA">
        <w:rPr>
          <w:rFonts w:cs="Calibri"/>
          <w:lang w:val="en-GB"/>
        </w:rPr>
        <w:t>recog</w:t>
      </w:r>
      <w:r w:rsidR="00180C02" w:rsidRPr="00D527FA">
        <w:rPr>
          <w:rFonts w:cs="Calibri"/>
          <w:lang w:val="en-GB"/>
        </w:rPr>
        <w:t>nition of the learning outcomes</w:t>
      </w:r>
      <w:r w:rsidR="00F31A5E" w:rsidRPr="00D527FA">
        <w:rPr>
          <w:rFonts w:cs="Calibri"/>
          <w:lang w:val="en-GB"/>
        </w:rPr>
        <w:t>.</w:t>
      </w:r>
    </w:p>
    <w:p w:rsidR="00180C02" w:rsidRPr="00D527FA" w:rsidRDefault="00180C02" w:rsidP="00F31A5E">
      <w:pPr>
        <w:spacing w:after="0" w:line="240" w:lineRule="auto"/>
        <w:jc w:val="both"/>
        <w:rPr>
          <w:rFonts w:cs="Calibri"/>
          <w:lang w:val="en-GB"/>
        </w:rPr>
      </w:pPr>
    </w:p>
    <w:p w:rsidR="00EA0CF1" w:rsidRPr="00D527FA" w:rsidRDefault="00180C02" w:rsidP="00EA0CF1">
      <w:pPr>
        <w:spacing w:after="0" w:line="240" w:lineRule="auto"/>
        <w:jc w:val="both"/>
        <w:rPr>
          <w:rFonts w:cs="Calibri"/>
          <w:lang w:val="en-GB"/>
        </w:rPr>
      </w:pPr>
      <w:r w:rsidRPr="00D527FA">
        <w:rPr>
          <w:rFonts w:cs="Calibri"/>
          <w:lang w:val="en-GB"/>
        </w:rPr>
        <w:t>A competence based approach implies that learners, whatever their status, work in a project mode. It means that they will have to specify the topic on which to work, in relation with the objectives of the training on the one hand and the context in the enterprise on the other hand</w:t>
      </w:r>
      <w:r w:rsidR="00EA0CF1" w:rsidRPr="00D527FA">
        <w:rPr>
          <w:rFonts w:cs="Calibri"/>
          <w:lang w:val="en-GB"/>
        </w:rPr>
        <w:t xml:space="preserve">. Therefore, before the training starts, potential learners </w:t>
      </w:r>
      <w:r w:rsidRPr="00D527FA">
        <w:rPr>
          <w:rFonts w:cs="Calibri"/>
          <w:lang w:val="en-GB"/>
        </w:rPr>
        <w:t xml:space="preserve">search for information, sort it, synthesize it, prepare </w:t>
      </w:r>
      <w:r w:rsidR="00EA0CF1" w:rsidRPr="00D527FA">
        <w:rPr>
          <w:rFonts w:cs="Calibri"/>
          <w:lang w:val="en-GB"/>
        </w:rPr>
        <w:t>a</w:t>
      </w:r>
      <w:r w:rsidRPr="00D527FA">
        <w:rPr>
          <w:rFonts w:cs="Calibri"/>
          <w:lang w:val="en-GB"/>
        </w:rPr>
        <w:t xml:space="preserve"> presentation in front of an audience, evaluate, corr</w:t>
      </w:r>
      <w:r w:rsidR="00EA0CF1" w:rsidRPr="00D527FA">
        <w:rPr>
          <w:rFonts w:cs="Calibri"/>
          <w:lang w:val="en-GB"/>
        </w:rPr>
        <w:t xml:space="preserve">ect and formalise their learning project. This approach </w:t>
      </w:r>
      <w:r w:rsidRPr="00D527FA">
        <w:rPr>
          <w:rFonts w:cs="Calibri"/>
          <w:lang w:val="en-GB"/>
        </w:rPr>
        <w:t xml:space="preserve">is applicable </w:t>
      </w:r>
      <w:r w:rsidR="00EA0CF1" w:rsidRPr="00D527FA">
        <w:rPr>
          <w:rFonts w:cs="Calibri"/>
          <w:lang w:val="en-GB"/>
        </w:rPr>
        <w:t>to all training modules identified (short or long)</w:t>
      </w:r>
      <w:r w:rsidRPr="00D527FA">
        <w:rPr>
          <w:rFonts w:cs="Calibri"/>
          <w:lang w:val="en-GB"/>
        </w:rPr>
        <w:t>.</w:t>
      </w:r>
      <w:r w:rsidR="00EA0CF1" w:rsidRPr="00D527FA">
        <w:rPr>
          <w:rFonts w:cs="Calibri"/>
          <w:lang w:val="en-GB"/>
        </w:rPr>
        <w:t xml:space="preserve"> After that, training centres are responsible for:</w:t>
      </w:r>
    </w:p>
    <w:p w:rsidR="00180C02" w:rsidRPr="00D527FA" w:rsidRDefault="00EA0CF1" w:rsidP="002B5860">
      <w:pPr>
        <w:pStyle w:val="Paragraphedeliste"/>
        <w:numPr>
          <w:ilvl w:val="0"/>
          <w:numId w:val="10"/>
        </w:numPr>
        <w:spacing w:after="0" w:line="240" w:lineRule="auto"/>
        <w:ind w:hanging="153"/>
        <w:jc w:val="both"/>
        <w:rPr>
          <w:rFonts w:cs="Calibri"/>
          <w:lang w:val="en-GB"/>
        </w:rPr>
      </w:pPr>
      <w:r w:rsidRPr="00D527FA">
        <w:rPr>
          <w:rFonts w:cs="Calibri"/>
          <w:lang w:val="en-GB"/>
        </w:rPr>
        <w:t xml:space="preserve">Organising </w:t>
      </w:r>
      <w:r w:rsidR="00180C02" w:rsidRPr="00D527FA">
        <w:rPr>
          <w:rFonts w:cs="Calibri"/>
          <w:lang w:val="en-GB"/>
        </w:rPr>
        <w:t>the teaching team to ensure support and individual follow-up</w:t>
      </w:r>
      <w:r w:rsidRPr="00D527FA">
        <w:rPr>
          <w:rFonts w:cs="Calibri"/>
          <w:lang w:val="en-GB"/>
        </w:rPr>
        <w:t>.</w:t>
      </w:r>
    </w:p>
    <w:p w:rsidR="00180C02" w:rsidRPr="00D527FA" w:rsidRDefault="00180C02" w:rsidP="002B5860">
      <w:pPr>
        <w:pStyle w:val="Paragraphedeliste"/>
        <w:numPr>
          <w:ilvl w:val="0"/>
          <w:numId w:val="10"/>
        </w:numPr>
        <w:spacing w:after="0" w:line="240" w:lineRule="auto"/>
        <w:ind w:hanging="153"/>
        <w:jc w:val="both"/>
        <w:rPr>
          <w:rFonts w:cs="Calibri"/>
          <w:lang w:val="en-GB"/>
        </w:rPr>
      </w:pPr>
      <w:r w:rsidRPr="00D527FA">
        <w:rPr>
          <w:rFonts w:cs="Calibri"/>
          <w:lang w:val="en-GB"/>
        </w:rPr>
        <w:t>Develop</w:t>
      </w:r>
      <w:r w:rsidR="00EA0CF1" w:rsidRPr="00D527FA">
        <w:rPr>
          <w:rFonts w:cs="Calibri"/>
          <w:lang w:val="en-GB"/>
        </w:rPr>
        <w:t>ing a competence</w:t>
      </w:r>
      <w:r w:rsidRPr="00D527FA">
        <w:rPr>
          <w:rFonts w:cs="Calibri"/>
          <w:lang w:val="en-GB"/>
        </w:rPr>
        <w:t xml:space="preserve">-based training approach: all skills in each </w:t>
      </w:r>
      <w:r w:rsidR="00EA0CF1" w:rsidRPr="00D527FA">
        <w:rPr>
          <w:rFonts w:cs="Calibri"/>
          <w:lang w:val="en-GB"/>
        </w:rPr>
        <w:t>module</w:t>
      </w:r>
      <w:r w:rsidRPr="00D527FA">
        <w:rPr>
          <w:rFonts w:cs="Calibri"/>
          <w:lang w:val="en-GB"/>
        </w:rPr>
        <w:t xml:space="preserve"> must be listed very precisely and clearly stated. </w:t>
      </w:r>
      <w:r w:rsidR="00EA0CF1" w:rsidRPr="00D527FA">
        <w:rPr>
          <w:rFonts w:cs="Calibri"/>
          <w:lang w:val="en-GB"/>
        </w:rPr>
        <w:t>This will constitute</w:t>
      </w:r>
      <w:r w:rsidRPr="00D527FA">
        <w:rPr>
          <w:rFonts w:cs="Calibri"/>
          <w:lang w:val="en-GB"/>
        </w:rPr>
        <w:t xml:space="preserve"> the </w:t>
      </w:r>
      <w:r w:rsidR="00EA0CF1" w:rsidRPr="00D527FA">
        <w:rPr>
          <w:rFonts w:cs="Calibri"/>
          <w:lang w:val="en-GB"/>
        </w:rPr>
        <w:t>basis</w:t>
      </w:r>
      <w:r w:rsidRPr="00D527FA">
        <w:rPr>
          <w:rFonts w:cs="Calibri"/>
          <w:lang w:val="en-GB"/>
        </w:rPr>
        <w:t xml:space="preserve"> for all </w:t>
      </w:r>
      <w:r w:rsidR="00EA0CF1" w:rsidRPr="00D527FA">
        <w:rPr>
          <w:rFonts w:cs="Calibri"/>
          <w:lang w:val="en-GB"/>
        </w:rPr>
        <w:t>pedagogical supports:</w:t>
      </w:r>
      <w:r w:rsidRPr="00D527FA">
        <w:rPr>
          <w:rFonts w:cs="Calibri"/>
          <w:lang w:val="en-GB"/>
        </w:rPr>
        <w:t xml:space="preserve"> </w:t>
      </w:r>
      <w:r w:rsidR="00EA0CF1" w:rsidRPr="00D527FA">
        <w:rPr>
          <w:rFonts w:cs="Calibri"/>
          <w:lang w:val="en-GB"/>
        </w:rPr>
        <w:t xml:space="preserve">reference books, self-positioning and </w:t>
      </w:r>
      <w:r w:rsidRPr="00D527FA">
        <w:rPr>
          <w:rFonts w:cs="Calibri"/>
          <w:lang w:val="en-GB"/>
        </w:rPr>
        <w:t>self-evaluation</w:t>
      </w:r>
      <w:r w:rsidR="00EA0CF1" w:rsidRPr="00D527FA">
        <w:rPr>
          <w:rFonts w:cs="Calibri"/>
          <w:lang w:val="en-GB"/>
        </w:rPr>
        <w:t xml:space="preserve"> tests</w:t>
      </w:r>
      <w:r w:rsidRPr="00D527FA">
        <w:rPr>
          <w:rFonts w:cs="Calibri"/>
          <w:lang w:val="en-GB"/>
        </w:rPr>
        <w:t>, training follow-up documents, etc.</w:t>
      </w:r>
    </w:p>
    <w:p w:rsidR="002E74B6" w:rsidRPr="00D527FA" w:rsidRDefault="00180C02" w:rsidP="002B5860">
      <w:pPr>
        <w:pStyle w:val="Paragraphedeliste"/>
        <w:numPr>
          <w:ilvl w:val="0"/>
          <w:numId w:val="10"/>
        </w:numPr>
        <w:spacing w:after="0" w:line="240" w:lineRule="auto"/>
        <w:ind w:hanging="153"/>
        <w:jc w:val="both"/>
        <w:rPr>
          <w:rFonts w:cs="Calibri"/>
          <w:lang w:val="en-GB"/>
        </w:rPr>
      </w:pPr>
      <w:r w:rsidRPr="00D527FA">
        <w:rPr>
          <w:rFonts w:cs="Calibri"/>
          <w:lang w:val="en-GB"/>
        </w:rPr>
        <w:t>Creat</w:t>
      </w:r>
      <w:r w:rsidR="00EA0CF1" w:rsidRPr="00D527FA">
        <w:rPr>
          <w:rFonts w:cs="Calibri"/>
          <w:lang w:val="en-GB"/>
        </w:rPr>
        <w:t>ing documents (like</w:t>
      </w:r>
      <w:r w:rsidRPr="00D527FA">
        <w:rPr>
          <w:rFonts w:cs="Calibri"/>
          <w:lang w:val="en-GB"/>
        </w:rPr>
        <w:t xml:space="preserve"> learning bo</w:t>
      </w:r>
      <w:r w:rsidR="002E74B6" w:rsidRPr="00D527FA">
        <w:rPr>
          <w:rFonts w:cs="Calibri"/>
          <w:lang w:val="en-GB"/>
        </w:rPr>
        <w:t>oklet integrating the competence</w:t>
      </w:r>
      <w:r w:rsidRPr="00D527FA">
        <w:rPr>
          <w:rFonts w:cs="Calibri"/>
          <w:lang w:val="en-GB"/>
        </w:rPr>
        <w:t>-based approach</w:t>
      </w:r>
      <w:r w:rsidR="002E74B6" w:rsidRPr="00D527FA">
        <w:rPr>
          <w:rFonts w:cs="Calibri"/>
          <w:lang w:val="en-GB"/>
        </w:rPr>
        <w:t xml:space="preserve"> and highlighting what is learned in company and in training centre)</w:t>
      </w:r>
      <w:r w:rsidRPr="00D527FA">
        <w:rPr>
          <w:rFonts w:cs="Calibri"/>
          <w:lang w:val="en-GB"/>
        </w:rPr>
        <w:t xml:space="preserve">, </w:t>
      </w:r>
      <w:r w:rsidR="002E74B6" w:rsidRPr="00D527FA">
        <w:rPr>
          <w:rFonts w:cs="Calibri"/>
          <w:lang w:val="en-GB"/>
        </w:rPr>
        <w:t>facilitating</w:t>
      </w:r>
      <w:r w:rsidRPr="00D527FA">
        <w:rPr>
          <w:rFonts w:cs="Calibri"/>
          <w:lang w:val="en-GB"/>
        </w:rPr>
        <w:t xml:space="preserve"> the self-management of </w:t>
      </w:r>
      <w:r w:rsidR="002E74B6" w:rsidRPr="00D527FA">
        <w:rPr>
          <w:rFonts w:cs="Calibri"/>
          <w:lang w:val="en-GB"/>
        </w:rPr>
        <w:t>learning (reflective approach).</w:t>
      </w:r>
    </w:p>
    <w:p w:rsidR="00180C02" w:rsidRPr="00D527FA" w:rsidRDefault="00180C02" w:rsidP="002B5860">
      <w:pPr>
        <w:pStyle w:val="Paragraphedeliste"/>
        <w:numPr>
          <w:ilvl w:val="0"/>
          <w:numId w:val="10"/>
        </w:numPr>
        <w:spacing w:after="0" w:line="240" w:lineRule="auto"/>
        <w:ind w:hanging="153"/>
        <w:jc w:val="both"/>
        <w:rPr>
          <w:rFonts w:cs="Calibri"/>
          <w:lang w:val="en-GB"/>
        </w:rPr>
      </w:pPr>
      <w:r w:rsidRPr="00D527FA">
        <w:rPr>
          <w:rFonts w:cs="Calibri"/>
          <w:lang w:val="en-GB"/>
        </w:rPr>
        <w:lastRenderedPageBreak/>
        <w:t>Install</w:t>
      </w:r>
      <w:r w:rsidR="002E74B6" w:rsidRPr="00D527FA">
        <w:rPr>
          <w:rFonts w:cs="Calibri"/>
          <w:lang w:val="en-GB"/>
        </w:rPr>
        <w:t>ing</w:t>
      </w:r>
      <w:r w:rsidRPr="00D527FA">
        <w:rPr>
          <w:rFonts w:cs="Calibri"/>
          <w:lang w:val="en-GB"/>
        </w:rPr>
        <w:t xml:space="preserve"> regular interviews with </w:t>
      </w:r>
      <w:r w:rsidR="002E74B6" w:rsidRPr="00D527FA">
        <w:rPr>
          <w:rFonts w:cs="Calibri"/>
          <w:lang w:val="en-GB"/>
        </w:rPr>
        <w:t>learners and promoting an individualized coaching</w:t>
      </w:r>
      <w:r w:rsidRPr="00D527FA">
        <w:rPr>
          <w:rFonts w:cs="Calibri"/>
          <w:lang w:val="en-GB"/>
        </w:rPr>
        <w:t>.</w:t>
      </w:r>
    </w:p>
    <w:p w:rsidR="00180C02" w:rsidRPr="00D527FA" w:rsidRDefault="002E74B6" w:rsidP="002B5860">
      <w:pPr>
        <w:pStyle w:val="Paragraphedeliste"/>
        <w:numPr>
          <w:ilvl w:val="0"/>
          <w:numId w:val="10"/>
        </w:numPr>
        <w:spacing w:after="0" w:line="240" w:lineRule="auto"/>
        <w:ind w:hanging="153"/>
        <w:jc w:val="both"/>
        <w:rPr>
          <w:rFonts w:cs="Calibri"/>
          <w:lang w:val="en-GB"/>
        </w:rPr>
      </w:pPr>
      <w:r w:rsidRPr="00D527FA">
        <w:rPr>
          <w:rFonts w:cs="Calibri"/>
          <w:lang w:val="en-GB"/>
        </w:rPr>
        <w:t>Integrating company tutors</w:t>
      </w:r>
      <w:r w:rsidR="00180C02" w:rsidRPr="00D527FA">
        <w:rPr>
          <w:rFonts w:cs="Calibri"/>
          <w:lang w:val="en-GB"/>
        </w:rPr>
        <w:t xml:space="preserve"> in training </w:t>
      </w:r>
      <w:r w:rsidRPr="00D527FA">
        <w:rPr>
          <w:rFonts w:cs="Calibri"/>
          <w:lang w:val="en-GB"/>
        </w:rPr>
        <w:t xml:space="preserve">processes </w:t>
      </w:r>
      <w:r w:rsidR="00180C02" w:rsidRPr="00D527FA">
        <w:rPr>
          <w:rFonts w:cs="Calibri"/>
          <w:lang w:val="en-GB"/>
        </w:rPr>
        <w:t xml:space="preserve">through their participation in actions </w:t>
      </w:r>
      <w:r w:rsidRPr="00D527FA">
        <w:rPr>
          <w:rFonts w:cs="Calibri"/>
          <w:lang w:val="en-GB"/>
        </w:rPr>
        <w:t>set up by training centres</w:t>
      </w:r>
      <w:r w:rsidR="00180C02" w:rsidRPr="00D527FA">
        <w:rPr>
          <w:rFonts w:cs="Calibri"/>
          <w:lang w:val="en-GB"/>
        </w:rPr>
        <w:t xml:space="preserve"> (</w:t>
      </w:r>
      <w:r w:rsidRPr="00D527FA">
        <w:rPr>
          <w:rFonts w:cs="Calibri"/>
          <w:lang w:val="en-GB"/>
        </w:rPr>
        <w:t>E.g. common</w:t>
      </w:r>
      <w:r w:rsidR="00180C02" w:rsidRPr="00D527FA">
        <w:rPr>
          <w:rFonts w:cs="Calibri"/>
          <w:lang w:val="en-GB"/>
        </w:rPr>
        <w:t xml:space="preserve"> evaluations) and </w:t>
      </w:r>
      <w:r w:rsidRPr="00D527FA">
        <w:rPr>
          <w:rFonts w:cs="Calibri"/>
          <w:lang w:val="en-GB"/>
        </w:rPr>
        <w:t xml:space="preserve">promoting </w:t>
      </w:r>
      <w:r w:rsidR="00180C02" w:rsidRPr="00D527FA">
        <w:rPr>
          <w:rFonts w:cs="Calibri"/>
          <w:lang w:val="en-GB"/>
        </w:rPr>
        <w:t>close relationships with trainers.</w:t>
      </w:r>
    </w:p>
    <w:p w:rsidR="00180C02" w:rsidRPr="00D527FA" w:rsidRDefault="002E74B6" w:rsidP="002B5860">
      <w:pPr>
        <w:pStyle w:val="Paragraphedeliste"/>
        <w:numPr>
          <w:ilvl w:val="0"/>
          <w:numId w:val="10"/>
        </w:numPr>
        <w:spacing w:after="0" w:line="240" w:lineRule="auto"/>
        <w:ind w:hanging="153"/>
        <w:jc w:val="both"/>
        <w:rPr>
          <w:rFonts w:cs="Calibri"/>
          <w:lang w:val="en-GB"/>
        </w:rPr>
      </w:pPr>
      <w:r w:rsidRPr="00D527FA">
        <w:rPr>
          <w:rFonts w:cs="Calibri"/>
          <w:lang w:val="en-GB"/>
        </w:rPr>
        <w:t>Setting up</w:t>
      </w:r>
      <w:r w:rsidR="00180C02" w:rsidRPr="00D527FA">
        <w:rPr>
          <w:rFonts w:cs="Calibri"/>
          <w:lang w:val="en-GB"/>
        </w:rPr>
        <w:t xml:space="preserve"> digital communication platform</w:t>
      </w:r>
      <w:r w:rsidRPr="00D527FA">
        <w:rPr>
          <w:rFonts w:cs="Calibri"/>
          <w:lang w:val="en-GB"/>
        </w:rPr>
        <w:t>s</w:t>
      </w:r>
      <w:r w:rsidR="00180C02" w:rsidRPr="00D527FA">
        <w:rPr>
          <w:rFonts w:cs="Calibri"/>
          <w:lang w:val="en-GB"/>
        </w:rPr>
        <w:t xml:space="preserve"> in which all the necess</w:t>
      </w:r>
      <w:r w:rsidRPr="00D527FA">
        <w:rPr>
          <w:rFonts w:cs="Calibri"/>
          <w:lang w:val="en-GB"/>
        </w:rPr>
        <w:t xml:space="preserve">ary information would be stored, streamlined or spread for learning purposes. Nevertheless, </w:t>
      </w:r>
      <w:r w:rsidR="00180C02" w:rsidRPr="00D527FA">
        <w:rPr>
          <w:rFonts w:cs="Calibri"/>
          <w:lang w:val="en-GB"/>
        </w:rPr>
        <w:t xml:space="preserve">digital communication </w:t>
      </w:r>
      <w:r w:rsidRPr="00D527FA">
        <w:rPr>
          <w:rFonts w:cs="Calibri"/>
          <w:lang w:val="en-GB"/>
        </w:rPr>
        <w:t>tools can</w:t>
      </w:r>
      <w:r w:rsidR="00180C02" w:rsidRPr="00D527FA">
        <w:rPr>
          <w:rFonts w:cs="Calibri"/>
          <w:lang w:val="en-GB"/>
        </w:rPr>
        <w:t xml:space="preserve">not in any way </w:t>
      </w:r>
      <w:r w:rsidRPr="00D527FA">
        <w:rPr>
          <w:rFonts w:cs="Calibri"/>
          <w:lang w:val="en-GB"/>
        </w:rPr>
        <w:t xml:space="preserve">be used as a </w:t>
      </w:r>
      <w:r w:rsidR="00180C02" w:rsidRPr="00D527FA">
        <w:rPr>
          <w:rFonts w:cs="Calibri"/>
          <w:lang w:val="en-GB"/>
        </w:rPr>
        <w:t xml:space="preserve">substitute for the </w:t>
      </w:r>
      <w:r w:rsidRPr="00D527FA">
        <w:rPr>
          <w:rFonts w:cs="Calibri"/>
          <w:lang w:val="en-GB"/>
        </w:rPr>
        <w:t xml:space="preserve">human </w:t>
      </w:r>
      <w:r w:rsidR="00180C02" w:rsidRPr="00D527FA">
        <w:rPr>
          <w:rFonts w:cs="Calibri"/>
          <w:lang w:val="en-GB"/>
        </w:rPr>
        <w:t>relationship.</w:t>
      </w:r>
      <w:r w:rsidRPr="00D527FA">
        <w:rPr>
          <w:rFonts w:cs="Calibri"/>
          <w:lang w:val="en-GB"/>
        </w:rPr>
        <w:t xml:space="preserve"> Besides, they </w:t>
      </w:r>
      <w:r w:rsidR="00180C02" w:rsidRPr="00D527FA">
        <w:rPr>
          <w:rFonts w:cs="Calibri"/>
          <w:lang w:val="en-GB"/>
        </w:rPr>
        <w:t xml:space="preserve">must be continuously powered and refreshed </w:t>
      </w:r>
      <w:r w:rsidR="00B4493C" w:rsidRPr="00D527FA">
        <w:rPr>
          <w:rFonts w:cs="Calibri"/>
          <w:lang w:val="en-GB"/>
        </w:rPr>
        <w:t>(</w:t>
      </w:r>
      <w:r w:rsidR="00180C02" w:rsidRPr="00D527FA">
        <w:rPr>
          <w:rFonts w:cs="Calibri"/>
          <w:lang w:val="en-GB"/>
        </w:rPr>
        <w:t xml:space="preserve">otherwise </w:t>
      </w:r>
      <w:r w:rsidR="00B4493C" w:rsidRPr="00D527FA">
        <w:rPr>
          <w:rFonts w:cs="Calibri"/>
          <w:lang w:val="en-GB"/>
        </w:rPr>
        <w:t>they</w:t>
      </w:r>
      <w:r w:rsidR="00180C02" w:rsidRPr="00D527FA">
        <w:rPr>
          <w:rFonts w:cs="Calibri"/>
          <w:lang w:val="en-GB"/>
        </w:rPr>
        <w:t xml:space="preserve"> will not work better than any paper document</w:t>
      </w:r>
      <w:r w:rsidR="00B4493C" w:rsidRPr="00D527FA">
        <w:rPr>
          <w:rFonts w:cs="Calibri"/>
          <w:lang w:val="en-GB"/>
        </w:rPr>
        <w:t>).</w:t>
      </w:r>
    </w:p>
    <w:p w:rsidR="00180C02" w:rsidRPr="00D527FA" w:rsidRDefault="00180C02" w:rsidP="002B5860">
      <w:pPr>
        <w:pStyle w:val="Paragraphedeliste"/>
        <w:numPr>
          <w:ilvl w:val="0"/>
          <w:numId w:val="10"/>
        </w:numPr>
        <w:spacing w:after="0" w:line="240" w:lineRule="auto"/>
        <w:ind w:hanging="153"/>
        <w:jc w:val="both"/>
        <w:rPr>
          <w:rFonts w:cs="Calibri"/>
          <w:lang w:val="en-GB"/>
        </w:rPr>
      </w:pPr>
      <w:r w:rsidRPr="00D527FA">
        <w:rPr>
          <w:rFonts w:cs="Calibri"/>
          <w:lang w:val="en-GB"/>
        </w:rPr>
        <w:t>Accompany</w:t>
      </w:r>
      <w:r w:rsidR="00B4493C" w:rsidRPr="00D527FA">
        <w:rPr>
          <w:rFonts w:cs="Calibri"/>
          <w:lang w:val="en-GB"/>
        </w:rPr>
        <w:t>ing</w:t>
      </w:r>
      <w:r w:rsidRPr="00D527FA">
        <w:rPr>
          <w:rFonts w:cs="Calibri"/>
          <w:lang w:val="en-GB"/>
        </w:rPr>
        <w:t xml:space="preserve"> </w:t>
      </w:r>
      <w:r w:rsidR="00B4493C" w:rsidRPr="00D527FA">
        <w:rPr>
          <w:rFonts w:cs="Calibri"/>
          <w:lang w:val="en-GB"/>
        </w:rPr>
        <w:t xml:space="preserve">learners </w:t>
      </w:r>
      <w:r w:rsidRPr="00D527FA">
        <w:rPr>
          <w:rFonts w:cs="Calibri"/>
          <w:lang w:val="en-GB"/>
        </w:rPr>
        <w:t>apprentices in the writing of their training and professional project (from the beginning of the training and according to a suitable form and procedure). This is a guideline and must be refilled during training.</w:t>
      </w:r>
    </w:p>
    <w:p w:rsidR="00180C02" w:rsidRPr="00D527FA" w:rsidRDefault="00B4493C" w:rsidP="002B5860">
      <w:pPr>
        <w:pStyle w:val="Paragraphedeliste"/>
        <w:numPr>
          <w:ilvl w:val="0"/>
          <w:numId w:val="10"/>
        </w:numPr>
        <w:spacing w:after="0" w:line="240" w:lineRule="auto"/>
        <w:ind w:hanging="153"/>
        <w:jc w:val="both"/>
        <w:rPr>
          <w:rFonts w:cs="Calibri"/>
          <w:lang w:val="en-GB"/>
        </w:rPr>
      </w:pPr>
      <w:r w:rsidRPr="00D527FA">
        <w:rPr>
          <w:rFonts w:cs="Calibri"/>
          <w:lang w:val="en-GB"/>
        </w:rPr>
        <w:t>Involving</w:t>
      </w:r>
      <w:r w:rsidR="00180C02" w:rsidRPr="00D527FA">
        <w:rPr>
          <w:rFonts w:cs="Calibri"/>
          <w:lang w:val="en-GB"/>
        </w:rPr>
        <w:t xml:space="preserve"> the </w:t>
      </w:r>
      <w:r w:rsidRPr="00D527FA">
        <w:rPr>
          <w:rFonts w:cs="Calibri"/>
          <w:lang w:val="en-GB"/>
        </w:rPr>
        <w:t>learner</w:t>
      </w:r>
      <w:r w:rsidR="00180C02" w:rsidRPr="00D527FA">
        <w:rPr>
          <w:rFonts w:cs="Calibri"/>
          <w:lang w:val="en-GB"/>
        </w:rPr>
        <w:t xml:space="preserve"> in his</w:t>
      </w:r>
      <w:r w:rsidRPr="00D527FA">
        <w:rPr>
          <w:rFonts w:cs="Calibri"/>
          <w:lang w:val="en-GB"/>
        </w:rPr>
        <w:t>/her</w:t>
      </w:r>
      <w:r w:rsidR="00180C02" w:rsidRPr="00D527FA">
        <w:rPr>
          <w:rFonts w:cs="Calibri"/>
          <w:lang w:val="en-GB"/>
        </w:rPr>
        <w:t xml:space="preserve"> training.</w:t>
      </w:r>
    </w:p>
    <w:p w:rsidR="00180C02" w:rsidRPr="00D527FA" w:rsidRDefault="00180C02" w:rsidP="00180C02">
      <w:pPr>
        <w:spacing w:after="0" w:line="240" w:lineRule="auto"/>
        <w:jc w:val="both"/>
        <w:rPr>
          <w:rFonts w:cs="Aharoni"/>
          <w:sz w:val="20"/>
          <w:lang w:val="en-GB"/>
        </w:rPr>
      </w:pPr>
    </w:p>
    <w:p w:rsidR="00180C02" w:rsidRPr="00D527FA" w:rsidRDefault="00A62458" w:rsidP="00F31A5E">
      <w:pPr>
        <w:spacing w:after="0" w:line="240" w:lineRule="auto"/>
        <w:jc w:val="both"/>
        <w:rPr>
          <w:rFonts w:cs="Calibri"/>
          <w:lang w:val="en-GB"/>
        </w:rPr>
      </w:pPr>
      <w:r w:rsidRPr="00D527FA">
        <w:rPr>
          <w:rFonts w:cs="Calibri"/>
          <w:lang w:val="en-GB"/>
        </w:rPr>
        <w:t xml:space="preserve">Within the competence based approach, recommended by the partners for any kind of professional training specific to the functions of worksite supervisor and team leader, a complete set of activities split in accordance with different work phases can considered as relevant support for the creation of learning situations. The partners agreed on the following general chronological scheme for the identification of work situations useful for the building up of the learning units identified. The character of the activities taken into consideration will depend on the complexity of learning outcomes targeted through the learning process. But each activity should be situated and analysed with its concrete professional context, by respecting </w:t>
      </w:r>
      <w:r w:rsidR="007679DB" w:rsidRPr="00D527FA">
        <w:rPr>
          <w:rFonts w:cs="Calibri"/>
          <w:lang w:val="en-GB"/>
        </w:rPr>
        <w:t>the upstream and downstream phases of the construction process.</w:t>
      </w:r>
    </w:p>
    <w:p w:rsidR="00846138" w:rsidRPr="00D527FA" w:rsidRDefault="00846138" w:rsidP="00846138">
      <w:pPr>
        <w:spacing w:after="0" w:line="240" w:lineRule="auto"/>
        <w:jc w:val="both"/>
        <w:rPr>
          <w:rFonts w:cs="Calibri"/>
          <w:lang w:val="en-GB"/>
        </w:rPr>
      </w:pPr>
    </w:p>
    <w:p w:rsidR="00B927B1" w:rsidRPr="00A11F34" w:rsidRDefault="00797F30" w:rsidP="007679DB">
      <w:pPr>
        <w:pStyle w:val="Paragraphedeliste"/>
        <w:numPr>
          <w:ilvl w:val="0"/>
          <w:numId w:val="1"/>
        </w:numPr>
        <w:spacing w:after="0" w:line="240" w:lineRule="auto"/>
        <w:jc w:val="both"/>
        <w:rPr>
          <w:rFonts w:cs="Calibri"/>
          <w:b/>
          <w:color w:val="E36C0A"/>
          <w:spacing w:val="-1"/>
          <w:sz w:val="20"/>
          <w:lang w:val="en-GB"/>
        </w:rPr>
      </w:pPr>
      <w:r w:rsidRPr="00A11F34">
        <w:rPr>
          <w:rFonts w:cs="Calibri"/>
          <w:b/>
          <w:color w:val="E36C0A"/>
          <w:spacing w:val="-1"/>
          <w:sz w:val="20"/>
          <w:lang w:val="en-GB"/>
        </w:rPr>
        <w:t>LEARNING SITUATIONS TAKEN FROM THE</w:t>
      </w:r>
      <w:r w:rsidR="007679DB" w:rsidRPr="00A11F34">
        <w:rPr>
          <w:rFonts w:cs="Calibri"/>
          <w:b/>
          <w:color w:val="E36C0A"/>
          <w:spacing w:val="-1"/>
          <w:sz w:val="20"/>
          <w:lang w:val="en-GB"/>
        </w:rPr>
        <w:t xml:space="preserve"> </w:t>
      </w:r>
      <w:r w:rsidR="00B927B1" w:rsidRPr="00A11F34">
        <w:rPr>
          <w:rFonts w:cs="Calibri"/>
          <w:b/>
          <w:color w:val="E36C0A"/>
          <w:spacing w:val="-1"/>
          <w:sz w:val="20"/>
          <w:lang w:val="en-GB"/>
        </w:rPr>
        <w:t xml:space="preserve">PREPARATION OF THE WORK </w:t>
      </w:r>
    </w:p>
    <w:p w:rsidR="007679DB" w:rsidRPr="00D527FA" w:rsidRDefault="007679DB" w:rsidP="00A62458">
      <w:pPr>
        <w:spacing w:after="0" w:line="240" w:lineRule="auto"/>
        <w:jc w:val="both"/>
        <w:rPr>
          <w:sz w:val="24"/>
          <w:szCs w:val="24"/>
          <w:lang w:val="en-GB"/>
        </w:rPr>
      </w:pPr>
    </w:p>
    <w:p w:rsidR="00E52193" w:rsidRPr="00D527FA" w:rsidRDefault="00B927B1" w:rsidP="00A62458">
      <w:pPr>
        <w:spacing w:after="0" w:line="240" w:lineRule="auto"/>
        <w:jc w:val="both"/>
        <w:rPr>
          <w:rFonts w:cs="Calibri"/>
          <w:lang w:val="en-GB"/>
        </w:rPr>
      </w:pPr>
      <w:r w:rsidRPr="00D527FA">
        <w:rPr>
          <w:rFonts w:cs="Calibri"/>
          <w:lang w:val="en-GB"/>
        </w:rPr>
        <w:t xml:space="preserve">The </w:t>
      </w:r>
      <w:r w:rsidR="007679DB" w:rsidRPr="00D527FA">
        <w:rPr>
          <w:rFonts w:cs="Calibri"/>
          <w:lang w:val="en-GB"/>
        </w:rPr>
        <w:t xml:space="preserve">initial phase </w:t>
      </w:r>
      <w:r w:rsidRPr="00D527FA">
        <w:rPr>
          <w:rFonts w:cs="Calibri"/>
          <w:lang w:val="en-GB"/>
        </w:rPr>
        <w:t xml:space="preserve">includes </w:t>
      </w:r>
      <w:r w:rsidR="007679DB" w:rsidRPr="00D527FA">
        <w:rPr>
          <w:rFonts w:cs="Calibri"/>
          <w:lang w:val="en-GB"/>
        </w:rPr>
        <w:t xml:space="preserve">the preparation of </w:t>
      </w:r>
      <w:r w:rsidRPr="00D527FA">
        <w:rPr>
          <w:rFonts w:cs="Calibri"/>
          <w:lang w:val="en-GB"/>
        </w:rPr>
        <w:t xml:space="preserve">all the workstations to be completed prior to the opening of the </w:t>
      </w:r>
      <w:r w:rsidR="007679DB" w:rsidRPr="00D527FA">
        <w:rPr>
          <w:rFonts w:cs="Calibri"/>
          <w:lang w:val="en-GB"/>
        </w:rPr>
        <w:t xml:space="preserve">worksite. </w:t>
      </w:r>
      <w:r w:rsidRPr="00D527FA">
        <w:rPr>
          <w:rFonts w:cs="Calibri"/>
          <w:lang w:val="en-GB"/>
        </w:rPr>
        <w:t>Based on the instructions of the mission order, the file, drawn up by the auditor, the worksite supervisor and team leader will define the method of execution according to the defined implementation techniques. While taking into account the estimated budget, drawn up by his supervisor, in order to make the site more profitable</w:t>
      </w:r>
      <w:r w:rsidR="00E52193" w:rsidRPr="00D527FA">
        <w:rPr>
          <w:rFonts w:cs="Calibri"/>
          <w:lang w:val="en-GB"/>
        </w:rPr>
        <w:t>.</w:t>
      </w:r>
    </w:p>
    <w:p w:rsidR="00E52193" w:rsidRPr="00D527FA" w:rsidRDefault="00E52193" w:rsidP="00A62458">
      <w:pPr>
        <w:spacing w:after="0" w:line="240" w:lineRule="auto"/>
        <w:jc w:val="both"/>
        <w:rPr>
          <w:rFonts w:cs="Calibri"/>
          <w:lang w:val="en-GB"/>
        </w:rPr>
      </w:pPr>
    </w:p>
    <w:p w:rsidR="00B927B1" w:rsidRPr="00D527FA" w:rsidRDefault="007679DB" w:rsidP="00A62458">
      <w:pPr>
        <w:spacing w:after="0" w:line="240" w:lineRule="auto"/>
        <w:jc w:val="both"/>
        <w:rPr>
          <w:rFonts w:cs="Calibri"/>
          <w:lang w:val="en-GB"/>
        </w:rPr>
      </w:pPr>
      <w:r w:rsidRPr="00D527FA">
        <w:rPr>
          <w:rFonts w:cs="Calibri"/>
          <w:lang w:val="en-GB"/>
        </w:rPr>
        <w:t>At this stage, the most “learning situations” (or “learning from doing”) are to be found among the following activities:</w:t>
      </w:r>
    </w:p>
    <w:p w:rsidR="00B927B1" w:rsidRPr="00D527FA" w:rsidRDefault="00E965B5" w:rsidP="002B5860">
      <w:pPr>
        <w:pStyle w:val="Paragraphedeliste"/>
        <w:numPr>
          <w:ilvl w:val="0"/>
          <w:numId w:val="10"/>
        </w:numPr>
        <w:spacing w:after="0" w:line="240" w:lineRule="auto"/>
        <w:ind w:hanging="153"/>
        <w:jc w:val="both"/>
        <w:rPr>
          <w:rFonts w:cs="Calibri"/>
          <w:lang w:val="en-GB"/>
        </w:rPr>
      </w:pPr>
      <w:r w:rsidRPr="00D527FA">
        <w:rPr>
          <w:rFonts w:cs="Calibri"/>
          <w:lang w:val="en-GB"/>
        </w:rPr>
        <w:t>Calculation of</w:t>
      </w:r>
      <w:r w:rsidR="00B927B1" w:rsidRPr="00D527FA">
        <w:rPr>
          <w:rFonts w:cs="Calibri"/>
          <w:lang w:val="en-GB"/>
        </w:rPr>
        <w:t xml:space="preserve"> the quantities of materials to be delivered and the human resources needed and available.</w:t>
      </w:r>
    </w:p>
    <w:p w:rsidR="00B927B1" w:rsidRPr="00D527FA" w:rsidRDefault="00B927B1" w:rsidP="002B5860">
      <w:pPr>
        <w:pStyle w:val="Paragraphedeliste"/>
        <w:numPr>
          <w:ilvl w:val="0"/>
          <w:numId w:val="10"/>
        </w:numPr>
        <w:spacing w:after="0" w:line="240" w:lineRule="auto"/>
        <w:ind w:hanging="153"/>
        <w:jc w:val="both"/>
        <w:rPr>
          <w:rFonts w:cs="Calibri"/>
          <w:lang w:val="en-GB"/>
        </w:rPr>
      </w:pPr>
      <w:r w:rsidRPr="00D527FA">
        <w:rPr>
          <w:rFonts w:cs="Calibri"/>
          <w:lang w:val="en-GB"/>
        </w:rPr>
        <w:t>Analysis of technique</w:t>
      </w:r>
      <w:r w:rsidR="00E965B5" w:rsidRPr="00D527FA">
        <w:rPr>
          <w:rFonts w:cs="Calibri"/>
          <w:lang w:val="en-GB"/>
        </w:rPr>
        <w:t>s and methods of implementation of singular workstations and of the whole worksite.</w:t>
      </w:r>
    </w:p>
    <w:p w:rsidR="00B927B1" w:rsidRPr="00D527FA" w:rsidRDefault="00E965B5" w:rsidP="002B5860">
      <w:pPr>
        <w:pStyle w:val="Paragraphedeliste"/>
        <w:numPr>
          <w:ilvl w:val="0"/>
          <w:numId w:val="10"/>
        </w:numPr>
        <w:spacing w:after="0" w:line="240" w:lineRule="auto"/>
        <w:ind w:hanging="153"/>
        <w:jc w:val="both"/>
        <w:rPr>
          <w:rFonts w:cs="Calibri"/>
          <w:lang w:val="en-GB"/>
        </w:rPr>
      </w:pPr>
      <w:r w:rsidRPr="00D527FA">
        <w:rPr>
          <w:rFonts w:cs="Calibri"/>
          <w:lang w:val="en-GB"/>
        </w:rPr>
        <w:t>Planning of execution positions.</w:t>
      </w:r>
    </w:p>
    <w:p w:rsidR="00B927B1" w:rsidRPr="00D527FA" w:rsidRDefault="00B927B1" w:rsidP="002B5860">
      <w:pPr>
        <w:pStyle w:val="Paragraphedeliste"/>
        <w:numPr>
          <w:ilvl w:val="0"/>
          <w:numId w:val="10"/>
        </w:numPr>
        <w:spacing w:after="0" w:line="240" w:lineRule="auto"/>
        <w:ind w:hanging="153"/>
        <w:jc w:val="both"/>
        <w:rPr>
          <w:rFonts w:cs="Calibri"/>
          <w:lang w:val="en-GB"/>
        </w:rPr>
      </w:pPr>
      <w:r w:rsidRPr="00D527FA">
        <w:rPr>
          <w:rFonts w:cs="Calibri"/>
          <w:lang w:val="en-GB"/>
        </w:rPr>
        <w:t xml:space="preserve">Identification of the </w:t>
      </w:r>
      <w:r w:rsidR="00E965B5" w:rsidRPr="00D527FA">
        <w:rPr>
          <w:rFonts w:cs="Calibri"/>
          <w:lang w:val="en-GB"/>
        </w:rPr>
        <w:t>specific points like</w:t>
      </w:r>
      <w:r w:rsidRPr="00D527FA">
        <w:rPr>
          <w:rFonts w:cs="Calibri"/>
          <w:lang w:val="en-GB"/>
        </w:rPr>
        <w:t xml:space="preserve"> </w:t>
      </w:r>
      <w:r w:rsidR="00E965B5" w:rsidRPr="00D527FA">
        <w:rPr>
          <w:rFonts w:cs="Calibri"/>
          <w:lang w:val="en-GB"/>
        </w:rPr>
        <w:t>“</w:t>
      </w:r>
      <w:r w:rsidRPr="00D527FA">
        <w:rPr>
          <w:rFonts w:cs="Calibri"/>
          <w:lang w:val="en-GB"/>
        </w:rPr>
        <w:t>Plan of Safety and Health</w:t>
      </w:r>
      <w:r w:rsidR="00E965B5" w:rsidRPr="00D527FA">
        <w:rPr>
          <w:rFonts w:cs="Calibri"/>
          <w:lang w:val="en-GB"/>
        </w:rPr>
        <w:t>”</w:t>
      </w:r>
      <w:r w:rsidRPr="00D527FA">
        <w:rPr>
          <w:rFonts w:cs="Calibri"/>
          <w:lang w:val="en-GB"/>
        </w:rPr>
        <w:t>, access</w:t>
      </w:r>
      <w:r w:rsidR="00E965B5" w:rsidRPr="00D527FA">
        <w:rPr>
          <w:rFonts w:cs="Calibri"/>
          <w:lang w:val="en-GB"/>
        </w:rPr>
        <w:t xml:space="preserve"> ways</w:t>
      </w:r>
      <w:r w:rsidRPr="00D527FA">
        <w:rPr>
          <w:rFonts w:cs="Calibri"/>
          <w:lang w:val="en-GB"/>
        </w:rPr>
        <w:t xml:space="preserve"> to the </w:t>
      </w:r>
      <w:r w:rsidR="00E965B5" w:rsidRPr="00D527FA">
        <w:rPr>
          <w:rFonts w:cs="Calibri"/>
          <w:lang w:val="en-GB"/>
        </w:rPr>
        <w:t>work</w:t>
      </w:r>
      <w:r w:rsidRPr="00D527FA">
        <w:rPr>
          <w:rFonts w:cs="Calibri"/>
          <w:lang w:val="en-GB"/>
        </w:rPr>
        <w:t xml:space="preserve">site, </w:t>
      </w:r>
      <w:r w:rsidR="00E965B5" w:rsidRPr="00D527FA">
        <w:rPr>
          <w:rFonts w:cs="Calibri"/>
          <w:lang w:val="en-GB"/>
        </w:rPr>
        <w:t>legislation relative to Labour Code</w:t>
      </w:r>
      <w:r w:rsidRPr="00D527FA">
        <w:rPr>
          <w:rFonts w:cs="Calibri"/>
          <w:lang w:val="en-GB"/>
        </w:rPr>
        <w:t xml:space="preserve">, </w:t>
      </w:r>
      <w:r w:rsidR="00E965B5" w:rsidRPr="00D527FA">
        <w:rPr>
          <w:rFonts w:cs="Calibri"/>
          <w:lang w:val="en-GB"/>
        </w:rPr>
        <w:t>financial and organisational limits foreseen in advance, etc</w:t>
      </w:r>
      <w:r w:rsidRPr="00D527FA">
        <w:rPr>
          <w:rFonts w:cs="Calibri"/>
          <w:lang w:val="en-GB"/>
        </w:rPr>
        <w:t>.</w:t>
      </w:r>
    </w:p>
    <w:p w:rsidR="00B927B1" w:rsidRPr="00A11F34" w:rsidRDefault="00B927B1" w:rsidP="00B927B1">
      <w:pPr>
        <w:pStyle w:val="PrformatHTML"/>
        <w:rPr>
          <w:rFonts w:ascii="Calibri" w:hAnsi="Calibri"/>
          <w:sz w:val="24"/>
          <w:szCs w:val="24"/>
          <w:lang w:val="en-GB"/>
        </w:rPr>
      </w:pPr>
    </w:p>
    <w:p w:rsidR="00B927B1" w:rsidRPr="00D527FA" w:rsidRDefault="00E965B5" w:rsidP="00E965B5">
      <w:pPr>
        <w:spacing w:after="0" w:line="240" w:lineRule="auto"/>
        <w:jc w:val="both"/>
        <w:rPr>
          <w:rFonts w:cs="Calibri"/>
          <w:lang w:val="en-GB"/>
        </w:rPr>
      </w:pPr>
      <w:r w:rsidRPr="00D527FA">
        <w:rPr>
          <w:rFonts w:cs="Calibri"/>
          <w:lang w:val="en-GB"/>
        </w:rPr>
        <w:t>Moreover, the analysis of the following initial documents should be considered as a vehicle of learning situations</w:t>
      </w:r>
      <w:r w:rsidR="00B927B1" w:rsidRPr="00D527FA">
        <w:rPr>
          <w:rFonts w:cs="Calibri"/>
          <w:lang w:val="en-GB"/>
        </w:rPr>
        <w:t>:</w:t>
      </w:r>
    </w:p>
    <w:p w:rsidR="00B927B1" w:rsidRPr="00D527FA" w:rsidRDefault="00E965B5" w:rsidP="002B5860">
      <w:pPr>
        <w:pStyle w:val="Paragraphedeliste"/>
        <w:numPr>
          <w:ilvl w:val="0"/>
          <w:numId w:val="10"/>
        </w:numPr>
        <w:spacing w:after="0" w:line="240" w:lineRule="auto"/>
        <w:ind w:hanging="153"/>
        <w:jc w:val="both"/>
        <w:rPr>
          <w:rFonts w:cs="Calibri"/>
          <w:lang w:val="en-GB"/>
        </w:rPr>
      </w:pPr>
      <w:r w:rsidRPr="00D527FA">
        <w:rPr>
          <w:rFonts w:cs="Calibri"/>
          <w:lang w:val="en-GB"/>
        </w:rPr>
        <w:t>Guide of i</w:t>
      </w:r>
      <w:r w:rsidR="00B927B1" w:rsidRPr="00D527FA">
        <w:rPr>
          <w:rFonts w:cs="Calibri"/>
          <w:lang w:val="en-GB"/>
        </w:rPr>
        <w:t>mplementation method</w:t>
      </w:r>
      <w:r w:rsidRPr="00D527FA">
        <w:rPr>
          <w:rFonts w:cs="Calibri"/>
          <w:lang w:val="en-GB"/>
        </w:rPr>
        <w:t>s based on execution techniques.</w:t>
      </w:r>
    </w:p>
    <w:p w:rsidR="00B927B1" w:rsidRPr="00D527FA" w:rsidRDefault="00B927B1" w:rsidP="002B5860">
      <w:pPr>
        <w:pStyle w:val="Paragraphedeliste"/>
        <w:numPr>
          <w:ilvl w:val="0"/>
          <w:numId w:val="10"/>
        </w:numPr>
        <w:spacing w:after="0" w:line="240" w:lineRule="auto"/>
        <w:ind w:hanging="153"/>
        <w:jc w:val="both"/>
        <w:rPr>
          <w:rFonts w:cs="Calibri"/>
          <w:lang w:val="en-GB"/>
        </w:rPr>
      </w:pPr>
      <w:r w:rsidRPr="00D527FA">
        <w:rPr>
          <w:rFonts w:cs="Calibri"/>
          <w:lang w:val="en-GB"/>
        </w:rPr>
        <w:t>List of supplies (m</w:t>
      </w:r>
      <w:r w:rsidR="00E965B5" w:rsidRPr="00D527FA">
        <w:rPr>
          <w:rFonts w:cs="Calibri"/>
          <w:lang w:val="en-GB"/>
        </w:rPr>
        <w:t>aterials, equipment, materials).</w:t>
      </w:r>
    </w:p>
    <w:p w:rsidR="00B927B1" w:rsidRPr="00D527FA" w:rsidRDefault="00E965B5" w:rsidP="002B5860">
      <w:pPr>
        <w:pStyle w:val="Paragraphedeliste"/>
        <w:numPr>
          <w:ilvl w:val="0"/>
          <w:numId w:val="10"/>
        </w:numPr>
        <w:spacing w:after="0" w:line="240" w:lineRule="auto"/>
        <w:ind w:hanging="153"/>
        <w:jc w:val="both"/>
        <w:rPr>
          <w:rFonts w:cs="Calibri"/>
          <w:lang w:val="en-GB"/>
        </w:rPr>
      </w:pPr>
      <w:r w:rsidRPr="00D527FA">
        <w:rPr>
          <w:rFonts w:cs="Calibri"/>
          <w:lang w:val="en-GB"/>
        </w:rPr>
        <w:t>G</w:t>
      </w:r>
      <w:r w:rsidR="00B927B1" w:rsidRPr="00D527FA">
        <w:rPr>
          <w:rFonts w:cs="Calibri"/>
          <w:lang w:val="en-GB"/>
        </w:rPr>
        <w:t>eneral pla</w:t>
      </w:r>
      <w:r w:rsidR="008F42EE" w:rsidRPr="00D527FA">
        <w:rPr>
          <w:rFonts w:cs="Calibri"/>
          <w:lang w:val="en-GB"/>
        </w:rPr>
        <w:t>nning of the execution post</w:t>
      </w:r>
      <w:r w:rsidRPr="00D527FA">
        <w:rPr>
          <w:rFonts w:cs="Calibri"/>
          <w:lang w:val="en-GB"/>
        </w:rPr>
        <w:t>s.</w:t>
      </w:r>
    </w:p>
    <w:p w:rsidR="00B927B1" w:rsidRPr="00D527FA" w:rsidRDefault="008F42EE" w:rsidP="002B5860">
      <w:pPr>
        <w:pStyle w:val="Paragraphedeliste"/>
        <w:numPr>
          <w:ilvl w:val="0"/>
          <w:numId w:val="10"/>
        </w:numPr>
        <w:spacing w:after="0" w:line="240" w:lineRule="auto"/>
        <w:ind w:hanging="153"/>
        <w:jc w:val="both"/>
        <w:rPr>
          <w:rFonts w:cs="Calibri"/>
          <w:lang w:val="en-GB"/>
        </w:rPr>
      </w:pPr>
      <w:r w:rsidRPr="00D527FA">
        <w:rPr>
          <w:rFonts w:cs="Calibri"/>
          <w:lang w:val="en-GB"/>
        </w:rPr>
        <w:t>L</w:t>
      </w:r>
      <w:r w:rsidR="00B927B1" w:rsidRPr="00D527FA">
        <w:rPr>
          <w:rFonts w:cs="Calibri"/>
          <w:lang w:val="en-GB"/>
        </w:rPr>
        <w:t>ist of special points of vigilance.</w:t>
      </w:r>
    </w:p>
    <w:p w:rsidR="008F42EE" w:rsidRPr="00D527FA" w:rsidRDefault="008F42EE" w:rsidP="002B5860">
      <w:pPr>
        <w:pStyle w:val="Paragraphedeliste"/>
        <w:numPr>
          <w:ilvl w:val="0"/>
          <w:numId w:val="10"/>
        </w:numPr>
        <w:spacing w:after="0" w:line="240" w:lineRule="auto"/>
        <w:ind w:hanging="153"/>
        <w:jc w:val="both"/>
        <w:rPr>
          <w:rFonts w:cs="Calibri"/>
          <w:lang w:val="en-GB"/>
        </w:rPr>
      </w:pPr>
      <w:r w:rsidRPr="00D527FA">
        <w:rPr>
          <w:rFonts w:cs="Calibri"/>
          <w:lang w:val="en-GB"/>
        </w:rPr>
        <w:t>Operational guide for health and safety at work.</w:t>
      </w:r>
    </w:p>
    <w:p w:rsidR="008F42EE" w:rsidRPr="00D527FA" w:rsidRDefault="008F42EE" w:rsidP="002B5860">
      <w:pPr>
        <w:pStyle w:val="Paragraphedeliste"/>
        <w:numPr>
          <w:ilvl w:val="0"/>
          <w:numId w:val="10"/>
        </w:numPr>
        <w:spacing w:after="0" w:line="240" w:lineRule="auto"/>
        <w:ind w:hanging="153"/>
        <w:jc w:val="both"/>
        <w:rPr>
          <w:rFonts w:cs="Calibri"/>
          <w:lang w:val="en-GB"/>
        </w:rPr>
      </w:pPr>
      <w:r w:rsidRPr="00D527FA">
        <w:rPr>
          <w:rFonts w:cs="Calibri"/>
          <w:lang w:val="en-GB"/>
        </w:rPr>
        <w:t>Operational guide for the implementation of social regulations.</w:t>
      </w:r>
    </w:p>
    <w:p w:rsidR="00B927B1" w:rsidRPr="00D527FA" w:rsidRDefault="008F42EE" w:rsidP="002B5860">
      <w:pPr>
        <w:pStyle w:val="Paragraphedeliste"/>
        <w:numPr>
          <w:ilvl w:val="0"/>
          <w:numId w:val="10"/>
        </w:numPr>
        <w:spacing w:after="0" w:line="240" w:lineRule="auto"/>
        <w:ind w:hanging="153"/>
        <w:jc w:val="both"/>
        <w:rPr>
          <w:rFonts w:cs="Calibri"/>
          <w:lang w:val="en-GB"/>
        </w:rPr>
      </w:pPr>
      <w:r w:rsidRPr="00D527FA">
        <w:rPr>
          <w:rFonts w:cs="Calibri"/>
          <w:lang w:val="en-GB"/>
        </w:rPr>
        <w:lastRenderedPageBreak/>
        <w:t>Operational guide for the application of the rules of sustainable development (in particular energy savings and waste treatment).</w:t>
      </w:r>
    </w:p>
    <w:p w:rsidR="008F42EE" w:rsidRPr="00D527FA" w:rsidRDefault="008F42EE" w:rsidP="008F42EE">
      <w:pPr>
        <w:pStyle w:val="Paragraphedeliste"/>
        <w:spacing w:after="0" w:line="240" w:lineRule="auto"/>
        <w:jc w:val="both"/>
        <w:rPr>
          <w:rFonts w:cs="Calibri"/>
          <w:lang w:val="en-GB"/>
        </w:rPr>
      </w:pPr>
    </w:p>
    <w:p w:rsidR="00B927B1" w:rsidRPr="00A11F34" w:rsidRDefault="00797F30" w:rsidP="008F42EE">
      <w:pPr>
        <w:pStyle w:val="Paragraphedeliste"/>
        <w:numPr>
          <w:ilvl w:val="0"/>
          <w:numId w:val="1"/>
        </w:numPr>
        <w:spacing w:after="0" w:line="240" w:lineRule="auto"/>
        <w:jc w:val="both"/>
        <w:rPr>
          <w:rFonts w:cs="Calibri"/>
          <w:b/>
          <w:color w:val="E36C0A"/>
          <w:spacing w:val="-1"/>
          <w:sz w:val="20"/>
          <w:lang w:val="en-GB"/>
        </w:rPr>
      </w:pPr>
      <w:r w:rsidRPr="00A11F34">
        <w:rPr>
          <w:rFonts w:cs="Calibri"/>
          <w:b/>
          <w:color w:val="E36C0A"/>
          <w:spacing w:val="-1"/>
          <w:sz w:val="20"/>
          <w:lang w:val="en-GB"/>
        </w:rPr>
        <w:t xml:space="preserve">LEARNING SITUATIONS TAKEN FROM </w:t>
      </w:r>
      <w:r w:rsidR="008F42EE" w:rsidRPr="00A11F34">
        <w:rPr>
          <w:rFonts w:cs="Calibri"/>
          <w:b/>
          <w:color w:val="E36C0A"/>
          <w:spacing w:val="-1"/>
          <w:sz w:val="20"/>
          <w:lang w:val="en-GB"/>
        </w:rPr>
        <w:t xml:space="preserve">THE </w:t>
      </w:r>
      <w:r w:rsidR="00B927B1" w:rsidRPr="00A11F34">
        <w:rPr>
          <w:rFonts w:cs="Calibri"/>
          <w:b/>
          <w:color w:val="E36C0A"/>
          <w:spacing w:val="-1"/>
          <w:sz w:val="20"/>
          <w:lang w:val="en-GB"/>
        </w:rPr>
        <w:t xml:space="preserve">IMPLEMENTATION </w:t>
      </w:r>
      <w:r w:rsidR="00E52193" w:rsidRPr="00A11F34">
        <w:rPr>
          <w:rFonts w:cs="Calibri"/>
          <w:b/>
          <w:color w:val="E36C0A"/>
          <w:spacing w:val="-1"/>
          <w:sz w:val="20"/>
          <w:lang w:val="en-GB"/>
        </w:rPr>
        <w:t xml:space="preserve">AND CONTROL </w:t>
      </w:r>
      <w:r w:rsidR="00B927B1" w:rsidRPr="00A11F34">
        <w:rPr>
          <w:rFonts w:cs="Calibri"/>
          <w:b/>
          <w:color w:val="E36C0A"/>
          <w:spacing w:val="-1"/>
          <w:sz w:val="20"/>
          <w:lang w:val="en-GB"/>
        </w:rPr>
        <w:t>OF THE WORK</w:t>
      </w:r>
      <w:r w:rsidR="00E52193" w:rsidRPr="00A11F34">
        <w:rPr>
          <w:rFonts w:cs="Calibri"/>
          <w:b/>
          <w:color w:val="E36C0A"/>
          <w:spacing w:val="-1"/>
          <w:sz w:val="20"/>
          <w:lang w:val="en-GB"/>
        </w:rPr>
        <w:t xml:space="preserve"> PROCESS AND OUTCOMES PRODUCED</w:t>
      </w:r>
      <w:r w:rsidR="00B927B1" w:rsidRPr="00A11F34">
        <w:rPr>
          <w:rFonts w:cs="Calibri"/>
          <w:b/>
          <w:color w:val="E36C0A"/>
          <w:spacing w:val="-1"/>
          <w:sz w:val="20"/>
          <w:lang w:val="en-GB"/>
        </w:rPr>
        <w:t xml:space="preserve"> (including quality</w:t>
      </w:r>
      <w:r w:rsidR="00E52193" w:rsidRPr="00A11F34">
        <w:rPr>
          <w:rFonts w:cs="Calibri"/>
          <w:b/>
          <w:color w:val="E36C0A"/>
          <w:spacing w:val="-1"/>
          <w:sz w:val="20"/>
          <w:lang w:val="en-GB"/>
        </w:rPr>
        <w:t xml:space="preserve"> process</w:t>
      </w:r>
      <w:r w:rsidR="00B927B1" w:rsidRPr="00A11F34">
        <w:rPr>
          <w:rFonts w:cs="Calibri"/>
          <w:b/>
          <w:color w:val="E36C0A"/>
          <w:spacing w:val="-1"/>
          <w:sz w:val="20"/>
          <w:lang w:val="en-GB"/>
        </w:rPr>
        <w:t xml:space="preserve">, safety and environmental regulations) </w:t>
      </w:r>
    </w:p>
    <w:p w:rsidR="008F42EE" w:rsidRPr="00A11F34" w:rsidRDefault="008F42EE" w:rsidP="008F42EE">
      <w:pPr>
        <w:pStyle w:val="Paragraphedeliste"/>
        <w:spacing w:after="0" w:line="240" w:lineRule="auto"/>
        <w:ind w:left="479"/>
        <w:jc w:val="both"/>
        <w:rPr>
          <w:rFonts w:cs="Calibri"/>
          <w:b/>
          <w:color w:val="E36C0A"/>
          <w:spacing w:val="-1"/>
          <w:sz w:val="20"/>
          <w:lang w:val="en-GB"/>
        </w:rPr>
      </w:pPr>
    </w:p>
    <w:p w:rsidR="00E25FDD" w:rsidRPr="00D527FA" w:rsidRDefault="00B927B1" w:rsidP="00E25FDD">
      <w:pPr>
        <w:spacing w:after="0" w:line="240" w:lineRule="auto"/>
        <w:jc w:val="both"/>
        <w:rPr>
          <w:rFonts w:cs="Calibri"/>
          <w:lang w:val="en-GB"/>
        </w:rPr>
      </w:pPr>
      <w:r w:rsidRPr="00D527FA">
        <w:rPr>
          <w:rFonts w:cs="Calibri"/>
          <w:lang w:val="en-GB"/>
        </w:rPr>
        <w:t xml:space="preserve">The </w:t>
      </w:r>
      <w:r w:rsidR="008F42EE" w:rsidRPr="00D527FA">
        <w:rPr>
          <w:rFonts w:cs="Calibri"/>
          <w:lang w:val="en-GB"/>
        </w:rPr>
        <w:t xml:space="preserve">implementation (or </w:t>
      </w:r>
      <w:r w:rsidRPr="00D527FA">
        <w:rPr>
          <w:rFonts w:cs="Calibri"/>
          <w:lang w:val="en-GB"/>
        </w:rPr>
        <w:t>execution</w:t>
      </w:r>
      <w:r w:rsidR="008F42EE" w:rsidRPr="00D527FA">
        <w:rPr>
          <w:rFonts w:cs="Calibri"/>
          <w:lang w:val="en-GB"/>
        </w:rPr>
        <w:t>) process</w:t>
      </w:r>
      <w:r w:rsidRPr="00D527FA">
        <w:rPr>
          <w:rFonts w:cs="Calibri"/>
          <w:lang w:val="en-GB"/>
        </w:rPr>
        <w:t xml:space="preserve"> covers all the </w:t>
      </w:r>
      <w:r w:rsidR="008F42EE" w:rsidRPr="00D527FA">
        <w:rPr>
          <w:rFonts w:cs="Calibri"/>
          <w:lang w:val="en-GB"/>
        </w:rPr>
        <w:t xml:space="preserve">organisational and </w:t>
      </w:r>
      <w:r w:rsidRPr="00D527FA">
        <w:rPr>
          <w:rFonts w:cs="Calibri"/>
          <w:lang w:val="en-GB"/>
        </w:rPr>
        <w:t xml:space="preserve">technical </w:t>
      </w:r>
      <w:r w:rsidR="008F42EE" w:rsidRPr="00D527FA">
        <w:rPr>
          <w:rFonts w:cs="Calibri"/>
          <w:lang w:val="en-GB"/>
        </w:rPr>
        <w:t xml:space="preserve">activities and </w:t>
      </w:r>
      <w:r w:rsidRPr="00D527FA">
        <w:rPr>
          <w:rFonts w:cs="Calibri"/>
          <w:lang w:val="en-GB"/>
        </w:rPr>
        <w:t>tasks related to the organization</w:t>
      </w:r>
      <w:r w:rsidR="008F42EE" w:rsidRPr="00D527FA">
        <w:rPr>
          <w:rFonts w:cs="Calibri"/>
          <w:lang w:val="en-GB"/>
        </w:rPr>
        <w:t>, putting forward</w:t>
      </w:r>
      <w:r w:rsidRPr="00D527FA">
        <w:rPr>
          <w:rFonts w:cs="Calibri"/>
          <w:lang w:val="en-GB"/>
        </w:rPr>
        <w:t xml:space="preserve"> and control of the </w:t>
      </w:r>
      <w:r w:rsidR="008F42EE" w:rsidRPr="00D527FA">
        <w:rPr>
          <w:rFonts w:cs="Calibri"/>
          <w:lang w:val="en-GB"/>
        </w:rPr>
        <w:t>production,</w:t>
      </w:r>
      <w:r w:rsidRPr="00D527FA">
        <w:rPr>
          <w:rFonts w:cs="Calibri"/>
          <w:lang w:val="en-GB"/>
        </w:rPr>
        <w:t xml:space="preserve"> including </w:t>
      </w:r>
      <w:r w:rsidR="008F42EE" w:rsidRPr="00D527FA">
        <w:rPr>
          <w:rFonts w:cs="Calibri"/>
          <w:lang w:val="en-GB"/>
        </w:rPr>
        <w:t xml:space="preserve">all </w:t>
      </w:r>
      <w:r w:rsidRPr="00D527FA">
        <w:rPr>
          <w:rFonts w:cs="Calibri"/>
          <w:lang w:val="en-GB"/>
        </w:rPr>
        <w:t>the</w:t>
      </w:r>
      <w:r w:rsidR="008F42EE" w:rsidRPr="00D527FA">
        <w:rPr>
          <w:rFonts w:cs="Calibri"/>
          <w:lang w:val="en-GB"/>
        </w:rPr>
        <w:t xml:space="preserve"> transversal activities, like</w:t>
      </w:r>
      <w:r w:rsidRPr="00D527FA">
        <w:rPr>
          <w:rFonts w:cs="Calibri"/>
          <w:lang w:val="en-GB"/>
        </w:rPr>
        <w:t xml:space="preserve"> </w:t>
      </w:r>
      <w:r w:rsidR="008F42EE" w:rsidRPr="00D527FA">
        <w:rPr>
          <w:rFonts w:cs="Calibri"/>
          <w:lang w:val="en-GB"/>
        </w:rPr>
        <w:t xml:space="preserve">motivation of teams, management of stress situations, </w:t>
      </w:r>
      <w:r w:rsidRPr="00D527FA">
        <w:rPr>
          <w:rFonts w:cs="Calibri"/>
          <w:lang w:val="en-GB"/>
        </w:rPr>
        <w:t>preparation</w:t>
      </w:r>
      <w:r w:rsidR="008F42EE" w:rsidRPr="00D527FA">
        <w:rPr>
          <w:rFonts w:cs="Calibri"/>
          <w:lang w:val="en-GB"/>
        </w:rPr>
        <w:t xml:space="preserve"> and carrying out</w:t>
      </w:r>
      <w:r w:rsidRPr="00D527FA">
        <w:rPr>
          <w:rFonts w:cs="Calibri"/>
          <w:lang w:val="en-GB"/>
        </w:rPr>
        <w:t xml:space="preserve"> of meetings </w:t>
      </w:r>
      <w:r w:rsidR="008F42EE" w:rsidRPr="00D527FA">
        <w:rPr>
          <w:rFonts w:cs="Calibri"/>
          <w:lang w:val="en-GB"/>
        </w:rPr>
        <w:t>or quality control of the work process and of the planned outcomes. Once again, the complexity of the planned tasks will depend of the position aimed at: team</w:t>
      </w:r>
      <w:r w:rsidR="00E25FDD" w:rsidRPr="00D527FA">
        <w:rPr>
          <w:rFonts w:cs="Calibri"/>
          <w:lang w:val="en-GB"/>
        </w:rPr>
        <w:t xml:space="preserve"> leader or worksite supervisor.</w:t>
      </w:r>
    </w:p>
    <w:p w:rsidR="00E25FDD" w:rsidRPr="00D527FA" w:rsidRDefault="00E25FDD" w:rsidP="00E25FDD">
      <w:pPr>
        <w:spacing w:after="0" w:line="240" w:lineRule="auto"/>
        <w:jc w:val="both"/>
        <w:rPr>
          <w:rFonts w:cs="Calibri"/>
          <w:lang w:val="en-GB"/>
        </w:rPr>
      </w:pPr>
    </w:p>
    <w:p w:rsidR="00B927B1" w:rsidRPr="00D527FA" w:rsidRDefault="00E25FDD" w:rsidP="00E25FDD">
      <w:pPr>
        <w:spacing w:after="0" w:line="240" w:lineRule="auto"/>
        <w:jc w:val="both"/>
        <w:rPr>
          <w:rFonts w:cs="Calibri"/>
          <w:lang w:val="en-GB"/>
        </w:rPr>
      </w:pPr>
      <w:r w:rsidRPr="00D527FA">
        <w:rPr>
          <w:rFonts w:cs="Calibri"/>
          <w:lang w:val="en-GB"/>
        </w:rPr>
        <w:t>Potential learning situations at work:</w:t>
      </w:r>
    </w:p>
    <w:p w:rsidR="00B927B1" w:rsidRPr="00D527FA" w:rsidRDefault="00E25FDD" w:rsidP="002B5860">
      <w:pPr>
        <w:pStyle w:val="Paragraphedeliste"/>
        <w:numPr>
          <w:ilvl w:val="0"/>
          <w:numId w:val="10"/>
        </w:numPr>
        <w:spacing w:after="0" w:line="240" w:lineRule="auto"/>
        <w:ind w:hanging="153"/>
        <w:jc w:val="both"/>
        <w:rPr>
          <w:rFonts w:cs="Calibri"/>
          <w:lang w:val="en-GB"/>
        </w:rPr>
      </w:pPr>
      <w:r w:rsidRPr="00D527FA">
        <w:rPr>
          <w:rFonts w:cs="Calibri"/>
          <w:lang w:val="en-GB"/>
        </w:rPr>
        <w:t>Treatment of i</w:t>
      </w:r>
      <w:r w:rsidR="00B927B1" w:rsidRPr="00D527FA">
        <w:rPr>
          <w:rFonts w:cs="Calibri"/>
          <w:lang w:val="en-GB"/>
        </w:rPr>
        <w:t>nformation relat</w:t>
      </w:r>
      <w:r w:rsidRPr="00D527FA">
        <w:rPr>
          <w:rFonts w:cs="Calibri"/>
          <w:lang w:val="en-GB"/>
        </w:rPr>
        <w:t>ed</w:t>
      </w:r>
      <w:r w:rsidR="00B927B1" w:rsidRPr="00D527FA">
        <w:rPr>
          <w:rFonts w:cs="Calibri"/>
          <w:lang w:val="en-GB"/>
        </w:rPr>
        <w:t xml:space="preserve"> to the </w:t>
      </w:r>
      <w:r w:rsidRPr="00D527FA">
        <w:rPr>
          <w:rFonts w:cs="Calibri"/>
          <w:lang w:val="en-GB"/>
        </w:rPr>
        <w:t xml:space="preserve">implementation of the worksite construction site: identification of the area </w:t>
      </w:r>
      <w:r w:rsidR="00B927B1" w:rsidRPr="00D527FA">
        <w:rPr>
          <w:rFonts w:cs="Calibri"/>
          <w:lang w:val="en-GB"/>
        </w:rPr>
        <w:t>(access, fencing, signage, storage, demands, energy</w:t>
      </w:r>
      <w:r w:rsidRPr="00D527FA">
        <w:rPr>
          <w:rFonts w:cs="Calibri"/>
          <w:lang w:val="en-GB"/>
        </w:rPr>
        <w:t xml:space="preserve"> requirements, workstations, etc.</w:t>
      </w:r>
      <w:r w:rsidR="00B927B1" w:rsidRPr="00D527FA">
        <w:rPr>
          <w:rFonts w:cs="Calibri"/>
          <w:lang w:val="en-GB"/>
        </w:rPr>
        <w:t>).</w:t>
      </w:r>
    </w:p>
    <w:p w:rsidR="00B927B1" w:rsidRPr="00D527FA" w:rsidRDefault="00E25FDD" w:rsidP="002B5860">
      <w:pPr>
        <w:pStyle w:val="Paragraphedeliste"/>
        <w:numPr>
          <w:ilvl w:val="0"/>
          <w:numId w:val="10"/>
        </w:numPr>
        <w:spacing w:after="0" w:line="240" w:lineRule="auto"/>
        <w:ind w:hanging="153"/>
        <w:jc w:val="both"/>
        <w:rPr>
          <w:rFonts w:cs="Calibri"/>
          <w:lang w:val="en-GB"/>
        </w:rPr>
      </w:pPr>
      <w:r w:rsidRPr="00D527FA">
        <w:rPr>
          <w:rFonts w:cs="Calibri"/>
          <w:lang w:val="en-GB"/>
        </w:rPr>
        <w:t xml:space="preserve">Identification of </w:t>
      </w:r>
      <w:r w:rsidR="00B927B1" w:rsidRPr="00D527FA">
        <w:rPr>
          <w:rFonts w:cs="Calibri"/>
          <w:lang w:val="en-GB"/>
        </w:rPr>
        <w:t>the stages of implementation, points of vigilance, conditions for the proper execution of technical details (coordination with other stakeholders, etc.)</w:t>
      </w:r>
      <w:r w:rsidRPr="00D527FA">
        <w:rPr>
          <w:rFonts w:cs="Calibri"/>
          <w:lang w:val="en-GB"/>
        </w:rPr>
        <w:t>:</w:t>
      </w:r>
    </w:p>
    <w:p w:rsidR="00B927B1" w:rsidRPr="00D527FA" w:rsidRDefault="00E25FDD" w:rsidP="002B5860">
      <w:pPr>
        <w:pStyle w:val="Paragraphedeliste"/>
        <w:numPr>
          <w:ilvl w:val="0"/>
          <w:numId w:val="7"/>
        </w:numPr>
        <w:spacing w:after="0" w:line="240" w:lineRule="auto"/>
        <w:ind w:left="993" w:hanging="229"/>
        <w:jc w:val="both"/>
        <w:rPr>
          <w:rFonts w:cs="Calibri"/>
          <w:lang w:val="en-GB"/>
        </w:rPr>
      </w:pPr>
      <w:r w:rsidRPr="00D527FA">
        <w:rPr>
          <w:rFonts w:cs="Calibri"/>
          <w:lang w:val="en-GB"/>
        </w:rPr>
        <w:t>L</w:t>
      </w:r>
      <w:r w:rsidR="00B927B1" w:rsidRPr="00D527FA">
        <w:rPr>
          <w:rFonts w:cs="Calibri"/>
          <w:lang w:val="en-GB"/>
        </w:rPr>
        <w:t>ist of the tools and construction equipment nec</w:t>
      </w:r>
      <w:r w:rsidRPr="00D527FA">
        <w:rPr>
          <w:rFonts w:cs="Calibri"/>
          <w:lang w:val="en-GB"/>
        </w:rPr>
        <w:t>essary for the work by activity.</w:t>
      </w:r>
    </w:p>
    <w:p w:rsidR="00B927B1" w:rsidRPr="00D527FA" w:rsidRDefault="00E25FDD" w:rsidP="002B5860">
      <w:pPr>
        <w:pStyle w:val="Paragraphedeliste"/>
        <w:numPr>
          <w:ilvl w:val="0"/>
          <w:numId w:val="7"/>
        </w:numPr>
        <w:spacing w:after="0" w:line="240" w:lineRule="auto"/>
        <w:ind w:left="993" w:hanging="229"/>
        <w:jc w:val="both"/>
        <w:rPr>
          <w:rFonts w:cs="Calibri"/>
          <w:lang w:val="en-GB"/>
        </w:rPr>
      </w:pPr>
      <w:r w:rsidRPr="00D527FA">
        <w:rPr>
          <w:rFonts w:cs="Calibri"/>
          <w:lang w:val="en-GB"/>
        </w:rPr>
        <w:t>Description of h</w:t>
      </w:r>
      <w:r w:rsidR="00B927B1" w:rsidRPr="00D527FA">
        <w:rPr>
          <w:rFonts w:cs="Calibri"/>
          <w:lang w:val="en-GB"/>
        </w:rPr>
        <w:t xml:space="preserve">uman and material resources, by activity and </w:t>
      </w:r>
      <w:r w:rsidRPr="00D527FA">
        <w:rPr>
          <w:rFonts w:cs="Calibri"/>
          <w:lang w:val="en-GB"/>
        </w:rPr>
        <w:t>by work phase.</w:t>
      </w:r>
    </w:p>
    <w:p w:rsidR="00B927B1" w:rsidRPr="00D527FA" w:rsidRDefault="00E25FDD" w:rsidP="002B5860">
      <w:pPr>
        <w:pStyle w:val="Paragraphedeliste"/>
        <w:numPr>
          <w:ilvl w:val="0"/>
          <w:numId w:val="7"/>
        </w:numPr>
        <w:spacing w:after="0" w:line="240" w:lineRule="auto"/>
        <w:ind w:left="993" w:hanging="229"/>
        <w:jc w:val="both"/>
        <w:rPr>
          <w:rFonts w:cs="Calibri"/>
          <w:lang w:val="en-GB"/>
        </w:rPr>
      </w:pPr>
      <w:r w:rsidRPr="00D527FA">
        <w:rPr>
          <w:rFonts w:cs="Calibri"/>
          <w:lang w:val="en-GB"/>
        </w:rPr>
        <w:t>L</w:t>
      </w:r>
      <w:r w:rsidR="00B927B1" w:rsidRPr="00D527FA">
        <w:rPr>
          <w:rFonts w:cs="Calibri"/>
          <w:lang w:val="en-GB"/>
        </w:rPr>
        <w:t xml:space="preserve">ist of material requirements, by activity and </w:t>
      </w:r>
      <w:r w:rsidRPr="00D527FA">
        <w:rPr>
          <w:rFonts w:cs="Calibri"/>
          <w:lang w:val="en-GB"/>
        </w:rPr>
        <w:t>by work phase.</w:t>
      </w:r>
    </w:p>
    <w:p w:rsidR="00B927B1" w:rsidRPr="00D527FA" w:rsidRDefault="00E25FDD" w:rsidP="002B5860">
      <w:pPr>
        <w:pStyle w:val="Paragraphedeliste"/>
        <w:numPr>
          <w:ilvl w:val="0"/>
          <w:numId w:val="7"/>
        </w:numPr>
        <w:spacing w:after="0" w:line="240" w:lineRule="auto"/>
        <w:ind w:left="993" w:hanging="229"/>
        <w:jc w:val="both"/>
        <w:rPr>
          <w:rFonts w:cs="Calibri"/>
          <w:lang w:val="en-GB"/>
        </w:rPr>
      </w:pPr>
      <w:r w:rsidRPr="00D527FA">
        <w:rPr>
          <w:rFonts w:cs="Calibri"/>
          <w:lang w:val="en-GB"/>
        </w:rPr>
        <w:t>Measures taken against risks of any kind.</w:t>
      </w:r>
    </w:p>
    <w:p w:rsidR="00B927B1" w:rsidRPr="00D527FA" w:rsidRDefault="00B927B1" w:rsidP="002B5860">
      <w:pPr>
        <w:pStyle w:val="Paragraphedeliste"/>
        <w:numPr>
          <w:ilvl w:val="0"/>
          <w:numId w:val="7"/>
        </w:numPr>
        <w:spacing w:after="0" w:line="240" w:lineRule="auto"/>
        <w:ind w:left="993" w:hanging="229"/>
        <w:jc w:val="both"/>
        <w:rPr>
          <w:rFonts w:cs="Calibri"/>
          <w:lang w:val="en-GB"/>
        </w:rPr>
      </w:pPr>
      <w:r w:rsidRPr="00D527FA">
        <w:rPr>
          <w:rFonts w:cs="Calibri"/>
          <w:lang w:val="en-GB"/>
        </w:rPr>
        <w:t xml:space="preserve">Measures taken </w:t>
      </w:r>
      <w:r w:rsidR="00E25FDD" w:rsidRPr="00D527FA">
        <w:rPr>
          <w:rFonts w:cs="Calibri"/>
          <w:lang w:val="en-GB"/>
        </w:rPr>
        <w:t>for</w:t>
      </w:r>
      <w:r w:rsidRPr="00D527FA">
        <w:rPr>
          <w:rFonts w:cs="Calibri"/>
          <w:lang w:val="en-GB"/>
        </w:rPr>
        <w:t xml:space="preserve"> waste man</w:t>
      </w:r>
      <w:r w:rsidR="00E25FDD" w:rsidRPr="00D527FA">
        <w:rPr>
          <w:rFonts w:cs="Calibri"/>
          <w:lang w:val="en-GB"/>
        </w:rPr>
        <w:t>a</w:t>
      </w:r>
      <w:r w:rsidRPr="00D527FA">
        <w:rPr>
          <w:rFonts w:cs="Calibri"/>
          <w:lang w:val="en-GB"/>
        </w:rPr>
        <w:t>gement</w:t>
      </w:r>
      <w:r w:rsidR="00E25FDD" w:rsidRPr="00D527FA">
        <w:rPr>
          <w:rFonts w:cs="Calibri"/>
          <w:lang w:val="en-GB"/>
        </w:rPr>
        <w:t>.</w:t>
      </w:r>
    </w:p>
    <w:p w:rsidR="00E52193" w:rsidRPr="00D527FA" w:rsidRDefault="00B927B1" w:rsidP="002B5860">
      <w:pPr>
        <w:pStyle w:val="Paragraphedeliste"/>
        <w:numPr>
          <w:ilvl w:val="0"/>
          <w:numId w:val="7"/>
        </w:numPr>
        <w:spacing w:after="0" w:line="240" w:lineRule="auto"/>
        <w:ind w:left="993" w:hanging="229"/>
        <w:jc w:val="both"/>
        <w:rPr>
          <w:rFonts w:cs="Calibri"/>
          <w:lang w:val="en-GB"/>
        </w:rPr>
      </w:pPr>
      <w:r w:rsidRPr="00D527FA">
        <w:rPr>
          <w:rFonts w:cs="Calibri"/>
          <w:lang w:val="en-GB"/>
        </w:rPr>
        <w:t>Quality control measures.</w:t>
      </w:r>
    </w:p>
    <w:p w:rsidR="00B927B1" w:rsidRPr="00D527FA" w:rsidRDefault="00E52193" w:rsidP="002B5860">
      <w:pPr>
        <w:pStyle w:val="Paragraphedeliste"/>
        <w:numPr>
          <w:ilvl w:val="0"/>
          <w:numId w:val="10"/>
        </w:numPr>
        <w:spacing w:after="0" w:line="240" w:lineRule="auto"/>
        <w:ind w:hanging="153"/>
        <w:jc w:val="both"/>
        <w:rPr>
          <w:rFonts w:cs="Calibri"/>
          <w:lang w:val="en-GB"/>
        </w:rPr>
      </w:pPr>
      <w:r w:rsidRPr="00D527FA">
        <w:rPr>
          <w:rFonts w:cs="Calibri"/>
          <w:lang w:val="en-GB"/>
        </w:rPr>
        <w:t xml:space="preserve">Day to day </w:t>
      </w:r>
      <w:r w:rsidR="00B927B1" w:rsidRPr="00D527FA">
        <w:rPr>
          <w:rFonts w:cs="Calibri"/>
          <w:lang w:val="en-GB"/>
        </w:rPr>
        <w:t>management of the teams</w:t>
      </w:r>
      <w:r w:rsidRPr="00D527FA">
        <w:rPr>
          <w:rFonts w:cs="Calibri"/>
          <w:lang w:val="en-GB"/>
        </w:rPr>
        <w:t xml:space="preserve"> in various situations:</w:t>
      </w:r>
      <w:r w:rsidR="00B927B1" w:rsidRPr="00D527FA">
        <w:rPr>
          <w:rFonts w:cs="Calibri"/>
          <w:lang w:val="en-GB"/>
        </w:rPr>
        <w:t xml:space="preserve"> </w:t>
      </w:r>
    </w:p>
    <w:p w:rsidR="00E52193" w:rsidRPr="00D527FA" w:rsidRDefault="00E52193" w:rsidP="002B5860">
      <w:pPr>
        <w:pStyle w:val="Paragraphedeliste"/>
        <w:numPr>
          <w:ilvl w:val="0"/>
          <w:numId w:val="7"/>
        </w:numPr>
        <w:spacing w:after="0" w:line="240" w:lineRule="auto"/>
        <w:ind w:left="993" w:hanging="229"/>
        <w:jc w:val="both"/>
        <w:rPr>
          <w:rFonts w:cs="Calibri"/>
          <w:lang w:val="en-GB"/>
        </w:rPr>
      </w:pPr>
      <w:r w:rsidRPr="00D527FA">
        <w:rPr>
          <w:rFonts w:cs="Calibri"/>
          <w:lang w:val="en-GB"/>
        </w:rPr>
        <w:t>Critical auto-focus on m</w:t>
      </w:r>
      <w:r w:rsidR="00B927B1" w:rsidRPr="00D527FA">
        <w:rPr>
          <w:rFonts w:cs="Calibri"/>
          <w:lang w:val="en-GB"/>
        </w:rPr>
        <w:t>odes of manag</w:t>
      </w:r>
      <w:r w:rsidRPr="00D527FA">
        <w:rPr>
          <w:rFonts w:cs="Calibri"/>
          <w:lang w:val="en-GB"/>
        </w:rPr>
        <w:t>ement and organization of teams.</w:t>
      </w:r>
    </w:p>
    <w:p w:rsidR="00B927B1" w:rsidRPr="00D527FA" w:rsidRDefault="00B927B1" w:rsidP="002B5860">
      <w:pPr>
        <w:pStyle w:val="Paragraphedeliste"/>
        <w:numPr>
          <w:ilvl w:val="0"/>
          <w:numId w:val="7"/>
        </w:numPr>
        <w:spacing w:after="0" w:line="240" w:lineRule="auto"/>
        <w:ind w:left="993" w:hanging="229"/>
        <w:jc w:val="both"/>
        <w:rPr>
          <w:rFonts w:cs="Calibri"/>
          <w:lang w:val="en-GB"/>
        </w:rPr>
      </w:pPr>
      <w:r w:rsidRPr="00D527FA">
        <w:rPr>
          <w:rFonts w:cs="Calibri"/>
          <w:lang w:val="en-GB"/>
        </w:rPr>
        <w:t xml:space="preserve">Methods of communication </w:t>
      </w:r>
      <w:r w:rsidR="00E52193" w:rsidRPr="00D527FA">
        <w:rPr>
          <w:rFonts w:cs="Calibri"/>
          <w:lang w:val="en-GB"/>
        </w:rPr>
        <w:t>and instructions given.</w:t>
      </w:r>
    </w:p>
    <w:p w:rsidR="00B927B1" w:rsidRPr="00D527FA" w:rsidRDefault="00E52193" w:rsidP="002B5860">
      <w:pPr>
        <w:pStyle w:val="Paragraphedeliste"/>
        <w:numPr>
          <w:ilvl w:val="0"/>
          <w:numId w:val="7"/>
        </w:numPr>
        <w:spacing w:after="0" w:line="240" w:lineRule="auto"/>
        <w:ind w:left="993" w:hanging="229"/>
        <w:jc w:val="both"/>
        <w:rPr>
          <w:rFonts w:cs="Calibri"/>
          <w:lang w:val="en-GB"/>
        </w:rPr>
      </w:pPr>
      <w:r w:rsidRPr="00D527FA">
        <w:rPr>
          <w:rFonts w:cs="Calibri"/>
          <w:lang w:val="en-GB"/>
        </w:rPr>
        <w:t>Methods of co-operation (upstream and downstream).</w:t>
      </w:r>
    </w:p>
    <w:p w:rsidR="00966DE6" w:rsidRPr="00D527FA" w:rsidRDefault="00966DE6" w:rsidP="00966DE6">
      <w:pPr>
        <w:spacing w:after="0" w:line="240" w:lineRule="auto"/>
        <w:jc w:val="both"/>
        <w:rPr>
          <w:rFonts w:cs="Calibri"/>
          <w:lang w:val="en-GB"/>
        </w:rPr>
      </w:pPr>
    </w:p>
    <w:p w:rsidR="00E52193" w:rsidRPr="00D527FA" w:rsidRDefault="00E52193" w:rsidP="00E52193">
      <w:pPr>
        <w:spacing w:after="0" w:line="240" w:lineRule="auto"/>
        <w:jc w:val="both"/>
        <w:rPr>
          <w:rFonts w:cs="Calibri"/>
          <w:lang w:val="en-GB"/>
        </w:rPr>
      </w:pPr>
      <w:r w:rsidRPr="00D527FA">
        <w:rPr>
          <w:rFonts w:cs="Calibri"/>
          <w:lang w:val="en-GB"/>
        </w:rPr>
        <w:t>Moreover, the analysis of the following initial documents should be considered as a vehicle of learning situations:</w:t>
      </w:r>
    </w:p>
    <w:p w:rsidR="00B927B1" w:rsidRPr="00D527FA" w:rsidRDefault="00E52193" w:rsidP="002B5860">
      <w:pPr>
        <w:pStyle w:val="Paragraphedeliste"/>
        <w:numPr>
          <w:ilvl w:val="0"/>
          <w:numId w:val="10"/>
        </w:numPr>
        <w:spacing w:after="0" w:line="240" w:lineRule="auto"/>
        <w:ind w:hanging="153"/>
        <w:jc w:val="both"/>
        <w:rPr>
          <w:rFonts w:cs="Calibri"/>
          <w:lang w:val="en-GB"/>
        </w:rPr>
      </w:pPr>
      <w:r w:rsidRPr="00D527FA">
        <w:rPr>
          <w:rFonts w:cs="Calibri"/>
          <w:lang w:val="en-GB"/>
        </w:rPr>
        <w:t>S</w:t>
      </w:r>
      <w:r w:rsidR="00B927B1" w:rsidRPr="00D527FA">
        <w:rPr>
          <w:rFonts w:cs="Calibri"/>
          <w:lang w:val="en-GB"/>
        </w:rPr>
        <w:t>ite installation plan (site plan with acc</w:t>
      </w:r>
      <w:r w:rsidRPr="00D527FA">
        <w:rPr>
          <w:rFonts w:cs="Calibri"/>
          <w:lang w:val="en-GB"/>
        </w:rPr>
        <w:t>ess areas, storage areas, etc.).</w:t>
      </w:r>
    </w:p>
    <w:p w:rsidR="00B927B1" w:rsidRPr="00D527FA" w:rsidRDefault="00E52193" w:rsidP="002B5860">
      <w:pPr>
        <w:pStyle w:val="Paragraphedeliste"/>
        <w:numPr>
          <w:ilvl w:val="0"/>
          <w:numId w:val="10"/>
        </w:numPr>
        <w:spacing w:after="0" w:line="240" w:lineRule="auto"/>
        <w:ind w:hanging="153"/>
        <w:jc w:val="both"/>
        <w:rPr>
          <w:rFonts w:cs="Calibri"/>
          <w:lang w:val="en-GB"/>
        </w:rPr>
      </w:pPr>
      <w:r w:rsidRPr="00D527FA">
        <w:rPr>
          <w:rFonts w:cs="Calibri"/>
          <w:lang w:val="en-GB"/>
        </w:rPr>
        <w:t>L</w:t>
      </w:r>
      <w:r w:rsidR="00B927B1" w:rsidRPr="00D527FA">
        <w:rPr>
          <w:rFonts w:cs="Calibri"/>
          <w:lang w:val="en-GB"/>
        </w:rPr>
        <w:t>ist of the necessary tools a</w:t>
      </w:r>
      <w:r w:rsidRPr="00D527FA">
        <w:rPr>
          <w:rFonts w:cs="Calibri"/>
          <w:lang w:val="en-GB"/>
        </w:rPr>
        <w:t>nd equipment (daily management).</w:t>
      </w:r>
    </w:p>
    <w:p w:rsidR="00B927B1" w:rsidRPr="00D527FA" w:rsidRDefault="00E52193" w:rsidP="002B5860">
      <w:pPr>
        <w:pStyle w:val="Paragraphedeliste"/>
        <w:numPr>
          <w:ilvl w:val="0"/>
          <w:numId w:val="10"/>
        </w:numPr>
        <w:spacing w:after="0" w:line="240" w:lineRule="auto"/>
        <w:ind w:hanging="153"/>
        <w:jc w:val="both"/>
        <w:rPr>
          <w:rFonts w:cs="Calibri"/>
          <w:lang w:val="en-GB"/>
        </w:rPr>
      </w:pPr>
      <w:r w:rsidRPr="00D527FA">
        <w:rPr>
          <w:rFonts w:cs="Calibri"/>
          <w:lang w:val="en-GB"/>
        </w:rPr>
        <w:t>Detailed</w:t>
      </w:r>
      <w:r w:rsidR="00B927B1" w:rsidRPr="00D527FA">
        <w:rPr>
          <w:rFonts w:cs="Calibri"/>
          <w:lang w:val="en-GB"/>
        </w:rPr>
        <w:t xml:space="preserve"> pla</w:t>
      </w:r>
      <w:r w:rsidRPr="00D527FA">
        <w:rPr>
          <w:rFonts w:cs="Calibri"/>
          <w:lang w:val="en-GB"/>
        </w:rPr>
        <w:t>nning by activity and by phases.</w:t>
      </w:r>
    </w:p>
    <w:p w:rsidR="00B927B1" w:rsidRPr="00D527FA" w:rsidRDefault="00B927B1" w:rsidP="002B5860">
      <w:pPr>
        <w:pStyle w:val="Paragraphedeliste"/>
        <w:numPr>
          <w:ilvl w:val="0"/>
          <w:numId w:val="10"/>
        </w:numPr>
        <w:spacing w:after="0" w:line="240" w:lineRule="auto"/>
        <w:ind w:hanging="153"/>
        <w:jc w:val="both"/>
        <w:rPr>
          <w:rFonts w:cs="Calibri"/>
          <w:lang w:val="en-GB"/>
        </w:rPr>
      </w:pPr>
      <w:r w:rsidRPr="00D527FA">
        <w:rPr>
          <w:rFonts w:cs="Calibri"/>
          <w:lang w:val="en-GB"/>
        </w:rPr>
        <w:t xml:space="preserve">List of measures taken against risks, </w:t>
      </w:r>
      <w:r w:rsidR="00E52193" w:rsidRPr="00D527FA">
        <w:rPr>
          <w:rFonts w:cs="Calibri"/>
          <w:lang w:val="en-GB"/>
        </w:rPr>
        <w:t xml:space="preserve">for </w:t>
      </w:r>
      <w:r w:rsidRPr="00D527FA">
        <w:rPr>
          <w:rFonts w:cs="Calibri"/>
          <w:lang w:val="en-GB"/>
        </w:rPr>
        <w:t>waste</w:t>
      </w:r>
      <w:r w:rsidR="00E52193" w:rsidRPr="00D527FA">
        <w:rPr>
          <w:rFonts w:cs="Calibri"/>
          <w:lang w:val="en-GB"/>
        </w:rPr>
        <w:t xml:space="preserve"> management and quality control.</w:t>
      </w:r>
    </w:p>
    <w:p w:rsidR="00B927B1" w:rsidRPr="00D527FA" w:rsidRDefault="00B927B1" w:rsidP="002B5860">
      <w:pPr>
        <w:pStyle w:val="Paragraphedeliste"/>
        <w:numPr>
          <w:ilvl w:val="0"/>
          <w:numId w:val="10"/>
        </w:numPr>
        <w:spacing w:after="0" w:line="240" w:lineRule="auto"/>
        <w:ind w:hanging="153"/>
        <w:jc w:val="both"/>
        <w:rPr>
          <w:rFonts w:cs="Calibri"/>
          <w:lang w:val="en-GB"/>
        </w:rPr>
      </w:pPr>
      <w:r w:rsidRPr="00D527FA">
        <w:rPr>
          <w:rFonts w:cs="Calibri"/>
          <w:lang w:val="en-GB"/>
        </w:rPr>
        <w:t xml:space="preserve">Detailed fact sheets </w:t>
      </w:r>
      <w:r w:rsidR="00E52193" w:rsidRPr="00D527FA">
        <w:rPr>
          <w:rFonts w:cs="Calibri"/>
          <w:lang w:val="en-GB"/>
        </w:rPr>
        <w:t xml:space="preserve">with the resolutions related to </w:t>
      </w:r>
      <w:r w:rsidRPr="00D527FA">
        <w:rPr>
          <w:rFonts w:cs="Calibri"/>
          <w:lang w:val="en-GB"/>
        </w:rPr>
        <w:t xml:space="preserve">the </w:t>
      </w:r>
      <w:r w:rsidR="00E52193" w:rsidRPr="00D527FA">
        <w:rPr>
          <w:rFonts w:cs="Calibri"/>
          <w:lang w:val="en-GB"/>
        </w:rPr>
        <w:t>main vigilance points likely to affect either the production process or the quality of the contractual outcomes.</w:t>
      </w:r>
    </w:p>
    <w:p w:rsidR="00B927B1" w:rsidRPr="00D527FA" w:rsidRDefault="00966DE6" w:rsidP="002B5860">
      <w:pPr>
        <w:pStyle w:val="Paragraphedeliste"/>
        <w:numPr>
          <w:ilvl w:val="0"/>
          <w:numId w:val="10"/>
        </w:numPr>
        <w:spacing w:after="0" w:line="240" w:lineRule="auto"/>
        <w:ind w:hanging="153"/>
        <w:jc w:val="both"/>
        <w:rPr>
          <w:rFonts w:cs="Calibri"/>
          <w:lang w:val="en-GB"/>
        </w:rPr>
      </w:pPr>
      <w:r w:rsidRPr="00D527FA">
        <w:rPr>
          <w:rFonts w:cs="Calibri"/>
          <w:lang w:val="en-GB"/>
        </w:rPr>
        <w:t>Evidence</w:t>
      </w:r>
      <w:r w:rsidR="00B927B1" w:rsidRPr="00D527FA">
        <w:rPr>
          <w:rFonts w:cs="Calibri"/>
          <w:lang w:val="en-GB"/>
        </w:rPr>
        <w:t xml:space="preserve"> of how teams are managed, i</w:t>
      </w:r>
      <w:r w:rsidRPr="00D527FA">
        <w:rPr>
          <w:rFonts w:cs="Calibri"/>
          <w:lang w:val="en-GB"/>
        </w:rPr>
        <w:t xml:space="preserve">ncluding the presentation of </w:t>
      </w:r>
      <w:r w:rsidR="00B927B1" w:rsidRPr="00D527FA">
        <w:rPr>
          <w:rFonts w:cs="Calibri"/>
          <w:lang w:val="en-GB"/>
        </w:rPr>
        <w:t>individual worksheet</w:t>
      </w:r>
      <w:r w:rsidRPr="00D527FA">
        <w:rPr>
          <w:rFonts w:cs="Calibri"/>
          <w:lang w:val="en-GB"/>
        </w:rPr>
        <w:t>.</w:t>
      </w:r>
    </w:p>
    <w:p w:rsidR="00846138" w:rsidRPr="00D527FA" w:rsidRDefault="00846138" w:rsidP="00CC56C1">
      <w:pPr>
        <w:spacing w:after="0" w:line="240" w:lineRule="auto"/>
        <w:jc w:val="both"/>
        <w:rPr>
          <w:rFonts w:cs="Calibri"/>
          <w:lang w:val="en-GB"/>
        </w:rPr>
      </w:pPr>
    </w:p>
    <w:p w:rsidR="00846138" w:rsidRPr="00D527FA" w:rsidRDefault="00846138" w:rsidP="00CC56C1">
      <w:pPr>
        <w:spacing w:after="0" w:line="240" w:lineRule="auto"/>
        <w:jc w:val="both"/>
        <w:rPr>
          <w:rFonts w:cs="Calibri"/>
          <w:lang w:val="en-GB"/>
        </w:rPr>
      </w:pPr>
    </w:p>
    <w:p w:rsidR="00846138" w:rsidRPr="00D527FA" w:rsidRDefault="00846138" w:rsidP="00CC56C1">
      <w:pPr>
        <w:spacing w:after="0" w:line="240" w:lineRule="auto"/>
        <w:jc w:val="both"/>
        <w:rPr>
          <w:rFonts w:cs="Calibri"/>
          <w:lang w:val="en-GB"/>
        </w:rPr>
      </w:pPr>
    </w:p>
    <w:p w:rsidR="00846138" w:rsidRPr="00D527FA" w:rsidRDefault="00846138" w:rsidP="00CC56C1">
      <w:pPr>
        <w:spacing w:after="0" w:line="240" w:lineRule="auto"/>
        <w:jc w:val="both"/>
        <w:rPr>
          <w:rFonts w:cs="Calibri"/>
          <w:lang w:val="en-GB"/>
        </w:rPr>
      </w:pPr>
    </w:p>
    <w:p w:rsidR="00846138" w:rsidRPr="00D527FA" w:rsidRDefault="00846138" w:rsidP="00CC56C1">
      <w:pPr>
        <w:spacing w:after="0" w:line="240" w:lineRule="auto"/>
        <w:jc w:val="both"/>
        <w:rPr>
          <w:rFonts w:cs="Calibri"/>
          <w:lang w:val="en-GB"/>
        </w:rPr>
      </w:pPr>
    </w:p>
    <w:p w:rsidR="00846138" w:rsidRPr="00D527FA" w:rsidRDefault="00846138" w:rsidP="00CC56C1">
      <w:pPr>
        <w:spacing w:after="0" w:line="240" w:lineRule="auto"/>
        <w:jc w:val="both"/>
        <w:rPr>
          <w:rFonts w:cs="Calibri"/>
          <w:lang w:val="en-GB"/>
        </w:rPr>
      </w:pPr>
    </w:p>
    <w:p w:rsidR="00846138" w:rsidRPr="00A11F34" w:rsidRDefault="00846138" w:rsidP="00846138">
      <w:pPr>
        <w:spacing w:after="0" w:line="240" w:lineRule="auto"/>
        <w:jc w:val="center"/>
        <w:rPr>
          <w:rFonts w:ascii="Eras Bold ITC" w:hAnsi="Eras Bold ITC" w:cs="Aharoni"/>
          <w:bCs/>
          <w:color w:val="1F497D"/>
          <w:w w:val="99"/>
          <w:position w:val="1"/>
          <w:sz w:val="24"/>
          <w:szCs w:val="24"/>
          <w:lang w:val="en-GB"/>
        </w:rPr>
      </w:pPr>
      <w:r w:rsidRPr="00A11F34">
        <w:rPr>
          <w:rFonts w:ascii="Eras Bold ITC" w:hAnsi="Eras Bold ITC" w:cs="Aharoni"/>
          <w:bCs/>
          <w:color w:val="1F497D"/>
          <w:w w:val="99"/>
          <w:position w:val="1"/>
          <w:sz w:val="24"/>
          <w:szCs w:val="24"/>
          <w:lang w:val="en-GB"/>
        </w:rPr>
        <w:t>INDUCTIVE AND PARTICIPATIVE METHODS</w:t>
      </w:r>
    </w:p>
    <w:p w:rsidR="00846138" w:rsidRPr="00D527FA" w:rsidRDefault="00846138" w:rsidP="00846138">
      <w:pPr>
        <w:spacing w:after="0" w:line="240" w:lineRule="auto"/>
        <w:rPr>
          <w:sz w:val="20"/>
          <w:szCs w:val="20"/>
          <w:lang w:val="en-GB"/>
        </w:rPr>
      </w:pPr>
    </w:p>
    <w:p w:rsidR="002C3464" w:rsidRPr="00D527FA" w:rsidRDefault="001532F5" w:rsidP="00CC56C1">
      <w:pPr>
        <w:spacing w:after="0" w:line="240" w:lineRule="auto"/>
        <w:jc w:val="both"/>
        <w:rPr>
          <w:rFonts w:cs="Calibri"/>
          <w:lang w:val="en-GB"/>
        </w:rPr>
      </w:pPr>
      <w:r w:rsidRPr="00D527FA">
        <w:rPr>
          <w:rFonts w:cs="Calibri"/>
          <w:lang w:val="en-GB"/>
        </w:rPr>
        <w:t>T</w:t>
      </w:r>
      <w:r w:rsidR="00B927B1" w:rsidRPr="00D527FA">
        <w:rPr>
          <w:rFonts w:cs="Calibri"/>
          <w:lang w:val="en-GB"/>
        </w:rPr>
        <w:t xml:space="preserve">raining techniques applied </w:t>
      </w:r>
      <w:r w:rsidR="00EF2011" w:rsidRPr="00D527FA">
        <w:rPr>
          <w:rFonts w:cs="Calibri"/>
          <w:lang w:val="en-GB"/>
        </w:rPr>
        <w:t>should</w:t>
      </w:r>
      <w:r w:rsidR="00CC56C1" w:rsidRPr="00D527FA">
        <w:rPr>
          <w:rFonts w:cs="Calibri"/>
          <w:lang w:val="en-GB"/>
        </w:rPr>
        <w:t xml:space="preserve"> be diversified </w:t>
      </w:r>
      <w:r w:rsidR="00B927B1" w:rsidRPr="00D527FA">
        <w:rPr>
          <w:rFonts w:cs="Calibri"/>
          <w:lang w:val="en-GB"/>
        </w:rPr>
        <w:t xml:space="preserve">and </w:t>
      </w:r>
      <w:r w:rsidR="00CC56C1" w:rsidRPr="00D527FA">
        <w:rPr>
          <w:rFonts w:cs="Calibri"/>
          <w:lang w:val="en-GB"/>
        </w:rPr>
        <w:t xml:space="preserve">based on the audience </w:t>
      </w:r>
      <w:r w:rsidR="00B927B1" w:rsidRPr="00D527FA">
        <w:rPr>
          <w:rFonts w:cs="Calibri"/>
          <w:lang w:val="en-GB"/>
        </w:rPr>
        <w:t>the trainers</w:t>
      </w:r>
      <w:r w:rsidR="00CC56C1" w:rsidRPr="00D527FA">
        <w:rPr>
          <w:rFonts w:cs="Calibri"/>
          <w:lang w:val="en-GB"/>
        </w:rPr>
        <w:t xml:space="preserve"> have in front of </w:t>
      </w:r>
      <w:r w:rsidR="00B927B1" w:rsidRPr="00D527FA">
        <w:rPr>
          <w:rFonts w:cs="Calibri"/>
          <w:lang w:val="en-GB"/>
        </w:rPr>
        <w:t>them</w:t>
      </w:r>
      <w:r w:rsidR="00CC56C1" w:rsidRPr="00D527FA">
        <w:rPr>
          <w:rFonts w:cs="Calibri"/>
          <w:lang w:val="en-GB"/>
        </w:rPr>
        <w:t>. Th</w:t>
      </w:r>
      <w:r w:rsidR="00B927B1" w:rsidRPr="00D527FA">
        <w:rPr>
          <w:rFonts w:cs="Calibri"/>
          <w:lang w:val="en-GB"/>
        </w:rPr>
        <w:t>e</w:t>
      </w:r>
      <w:r w:rsidR="00CC56C1" w:rsidRPr="00D527FA">
        <w:rPr>
          <w:rFonts w:cs="Calibri"/>
          <w:lang w:val="en-GB"/>
        </w:rPr>
        <w:t xml:space="preserve"> diversification </w:t>
      </w:r>
      <w:r w:rsidR="00B927B1" w:rsidRPr="00D527FA">
        <w:rPr>
          <w:rFonts w:cs="Calibri"/>
          <w:lang w:val="en-GB"/>
        </w:rPr>
        <w:t>advised should</w:t>
      </w:r>
      <w:r w:rsidR="00CC56C1" w:rsidRPr="00D527FA">
        <w:rPr>
          <w:rFonts w:cs="Calibri"/>
          <w:lang w:val="en-GB"/>
        </w:rPr>
        <w:t xml:space="preserve"> also </w:t>
      </w:r>
      <w:r w:rsidR="00B927B1" w:rsidRPr="00D527FA">
        <w:rPr>
          <w:rFonts w:cs="Calibri"/>
          <w:lang w:val="en-GB"/>
        </w:rPr>
        <w:t>include participative and</w:t>
      </w:r>
      <w:r w:rsidR="00CC56C1" w:rsidRPr="00D527FA">
        <w:rPr>
          <w:rFonts w:cs="Calibri"/>
          <w:lang w:val="en-GB"/>
        </w:rPr>
        <w:t xml:space="preserve"> virtual tools, </w:t>
      </w:r>
      <w:r w:rsidR="00B927B1" w:rsidRPr="00D527FA">
        <w:rPr>
          <w:rFonts w:cs="Calibri"/>
          <w:lang w:val="en-GB"/>
        </w:rPr>
        <w:t xml:space="preserve">including various social media and video conferences. The main point to be developed </w:t>
      </w:r>
      <w:r w:rsidR="00055C7F" w:rsidRPr="00D527FA">
        <w:rPr>
          <w:rFonts w:cs="Calibri"/>
          <w:lang w:val="en-GB"/>
        </w:rPr>
        <w:t>is analyse of work situations experienced by learners as a starting point of the formal learning process.</w:t>
      </w:r>
      <w:r w:rsidR="004236A6" w:rsidRPr="00D527FA">
        <w:rPr>
          <w:rFonts w:cs="Calibri"/>
          <w:lang w:val="en-GB"/>
        </w:rPr>
        <w:t xml:space="preserve"> To do so, trainers must be considered as highly professional experts in their respective domains, especially </w:t>
      </w:r>
      <w:r w:rsidR="004236A6" w:rsidRPr="00D527FA">
        <w:rPr>
          <w:rFonts w:cs="Calibri"/>
          <w:lang w:val="en-GB"/>
        </w:rPr>
        <w:lastRenderedPageBreak/>
        <w:t xml:space="preserve">where techniques, methods and regulations change quickly, like computer sciences, social media, </w:t>
      </w:r>
      <w:r w:rsidR="00CC56C1" w:rsidRPr="00D527FA">
        <w:rPr>
          <w:rFonts w:cs="Calibri"/>
          <w:lang w:val="en-GB"/>
        </w:rPr>
        <w:t>health and safety</w:t>
      </w:r>
      <w:r w:rsidR="004236A6" w:rsidRPr="00D527FA">
        <w:rPr>
          <w:rFonts w:cs="Calibri"/>
          <w:lang w:val="en-GB"/>
        </w:rPr>
        <w:t xml:space="preserve"> at work, sustainable development and energy saving. </w:t>
      </w:r>
      <w:r w:rsidR="00CC56C1" w:rsidRPr="00D527FA">
        <w:rPr>
          <w:rFonts w:cs="Calibri"/>
          <w:lang w:val="en-GB"/>
        </w:rPr>
        <w:t xml:space="preserve"> </w:t>
      </w:r>
      <w:r w:rsidR="004236A6" w:rsidRPr="00D527FA">
        <w:rPr>
          <w:rFonts w:cs="Calibri"/>
          <w:lang w:val="en-GB"/>
        </w:rPr>
        <w:t>Moreover, they have to possess specific pedagogical preparation enabling them to face individual learning si</w:t>
      </w:r>
      <w:r w:rsidR="002C3464" w:rsidRPr="00D527FA">
        <w:rPr>
          <w:rFonts w:cs="Calibri"/>
          <w:lang w:val="en-GB"/>
        </w:rPr>
        <w:t>tuations and various audiences.</w:t>
      </w:r>
    </w:p>
    <w:p w:rsidR="002C3464" w:rsidRPr="00D527FA" w:rsidRDefault="002C3464" w:rsidP="00CC56C1">
      <w:pPr>
        <w:spacing w:after="0" w:line="240" w:lineRule="auto"/>
        <w:jc w:val="both"/>
        <w:rPr>
          <w:rFonts w:cs="Calibri"/>
          <w:lang w:val="en-GB"/>
        </w:rPr>
      </w:pPr>
    </w:p>
    <w:p w:rsidR="00CC56C1" w:rsidRPr="00D527FA" w:rsidRDefault="004236A6" w:rsidP="00CC56C1">
      <w:pPr>
        <w:spacing w:after="0" w:line="240" w:lineRule="auto"/>
        <w:jc w:val="both"/>
        <w:rPr>
          <w:rFonts w:cs="Calibri"/>
          <w:lang w:val="en-GB"/>
        </w:rPr>
      </w:pPr>
      <w:r w:rsidRPr="00D527FA">
        <w:rPr>
          <w:rFonts w:cs="Calibri"/>
          <w:lang w:val="en-GB"/>
        </w:rPr>
        <w:t>Thus, the trainers (within both systems: initial and continuing vocational training) should have knowledge (technical and pedagogical) regularly updated and also have practical high level experience of</w:t>
      </w:r>
      <w:r w:rsidR="00CC56C1" w:rsidRPr="00D527FA">
        <w:rPr>
          <w:rFonts w:cs="Calibri"/>
          <w:lang w:val="en-GB"/>
        </w:rPr>
        <w:t xml:space="preserve"> workplaces</w:t>
      </w:r>
      <w:r w:rsidRPr="00D527FA">
        <w:rPr>
          <w:rFonts w:cs="Calibri"/>
          <w:lang w:val="en-GB"/>
        </w:rPr>
        <w:t xml:space="preserve"> in companies and at worksites. Therefore, they </w:t>
      </w:r>
      <w:r w:rsidR="00CC56C1" w:rsidRPr="00D527FA">
        <w:rPr>
          <w:rFonts w:cs="Calibri"/>
          <w:lang w:val="en-GB"/>
        </w:rPr>
        <w:t>can be both internal and external to the training centre</w:t>
      </w:r>
      <w:r w:rsidRPr="00D527FA">
        <w:rPr>
          <w:rFonts w:cs="Calibri"/>
          <w:lang w:val="en-GB"/>
        </w:rPr>
        <w:t>, capable to establish constructive educational dialog with company trainers or tutors if the training path is shared with companies</w:t>
      </w:r>
      <w:r w:rsidR="00CC56C1" w:rsidRPr="00D527FA">
        <w:rPr>
          <w:rFonts w:cs="Calibri"/>
          <w:lang w:val="en-GB"/>
        </w:rPr>
        <w:t xml:space="preserve">. </w:t>
      </w:r>
      <w:r w:rsidRPr="00D527FA">
        <w:rPr>
          <w:rFonts w:cs="Calibri"/>
          <w:lang w:val="en-GB"/>
        </w:rPr>
        <w:t>The partners identified during the Phase 3 of the project that the trainers with specific experience of team leader or worksite supervisor, combined with pedagogical capabilities, were particularly appreciated</w:t>
      </w:r>
      <w:r w:rsidR="00DB0843" w:rsidRPr="00D527FA">
        <w:rPr>
          <w:rFonts w:cs="Calibri"/>
          <w:lang w:val="en-GB"/>
        </w:rPr>
        <w:t xml:space="preserve"> when performing their educative or training function. They should also possess an initial education as </w:t>
      </w:r>
      <w:r w:rsidR="00CC56C1" w:rsidRPr="00D527FA">
        <w:rPr>
          <w:rFonts w:cs="Calibri"/>
          <w:lang w:val="en-GB"/>
        </w:rPr>
        <w:t>engineer</w:t>
      </w:r>
      <w:r w:rsidR="00DB0843" w:rsidRPr="00D527FA">
        <w:rPr>
          <w:rFonts w:cs="Calibri"/>
          <w:lang w:val="en-GB"/>
        </w:rPr>
        <w:t>s</w:t>
      </w:r>
      <w:r w:rsidR="00CC56C1" w:rsidRPr="00D527FA">
        <w:rPr>
          <w:rFonts w:cs="Calibri"/>
          <w:lang w:val="en-GB"/>
        </w:rPr>
        <w:t>, architect</w:t>
      </w:r>
      <w:r w:rsidR="00DB0843" w:rsidRPr="00D527FA">
        <w:rPr>
          <w:rFonts w:cs="Calibri"/>
          <w:lang w:val="en-GB"/>
        </w:rPr>
        <w:t>s</w:t>
      </w:r>
      <w:r w:rsidR="00CC56C1" w:rsidRPr="00D527FA">
        <w:rPr>
          <w:rFonts w:cs="Calibri"/>
          <w:lang w:val="en-GB"/>
        </w:rPr>
        <w:t xml:space="preserve"> or construction site technician</w:t>
      </w:r>
      <w:r w:rsidR="00DB0843" w:rsidRPr="00D527FA">
        <w:rPr>
          <w:rFonts w:cs="Calibri"/>
          <w:lang w:val="en-GB"/>
        </w:rPr>
        <w:t>s and share their time between companies or design offices on the one hand and training centres on the other hand.</w:t>
      </w:r>
    </w:p>
    <w:p w:rsidR="00864D2B" w:rsidRPr="00D527FA" w:rsidRDefault="00864D2B" w:rsidP="00CC56C1">
      <w:pPr>
        <w:spacing w:after="0" w:line="240" w:lineRule="auto"/>
        <w:jc w:val="both"/>
        <w:rPr>
          <w:rFonts w:cs="Calibri"/>
          <w:lang w:val="en-GB"/>
        </w:rPr>
      </w:pPr>
    </w:p>
    <w:p w:rsidR="00864D2B" w:rsidRPr="00D527FA" w:rsidRDefault="00864D2B" w:rsidP="00864D2B">
      <w:pPr>
        <w:spacing w:after="0" w:line="240" w:lineRule="auto"/>
        <w:jc w:val="both"/>
        <w:rPr>
          <w:rFonts w:cs="Calibri"/>
          <w:lang w:val="en-GB"/>
        </w:rPr>
      </w:pPr>
      <w:r w:rsidRPr="00D527FA">
        <w:rPr>
          <w:rFonts w:cs="Calibri"/>
          <w:lang w:val="en-GB"/>
        </w:rPr>
        <w:t xml:space="preserve">To support inductive and participative methods, the trainers should build up their educative or training processes on </w:t>
      </w:r>
      <w:r w:rsidR="00041D66" w:rsidRPr="00D527FA">
        <w:rPr>
          <w:rFonts w:cs="Calibri"/>
          <w:lang w:val="en-GB"/>
        </w:rPr>
        <w:t xml:space="preserve">analysis of concrete work situations to integrate it to </w:t>
      </w:r>
      <w:r w:rsidRPr="00D527FA">
        <w:rPr>
          <w:rFonts w:cs="Calibri"/>
          <w:lang w:val="en-GB"/>
        </w:rPr>
        <w:t xml:space="preserve">a practical approach </w:t>
      </w:r>
      <w:r w:rsidR="00041D66" w:rsidRPr="00D527FA">
        <w:rPr>
          <w:rFonts w:cs="Calibri"/>
          <w:lang w:val="en-GB"/>
        </w:rPr>
        <w:t xml:space="preserve">of learning based on </w:t>
      </w:r>
      <w:r w:rsidRPr="00D527FA">
        <w:rPr>
          <w:rFonts w:cs="Calibri"/>
          <w:lang w:val="en-GB"/>
        </w:rPr>
        <w:t>simulation</w:t>
      </w:r>
      <w:r w:rsidR="00041D66" w:rsidRPr="00D527FA">
        <w:rPr>
          <w:rFonts w:cs="Calibri"/>
          <w:lang w:val="en-GB"/>
        </w:rPr>
        <w:t>s</w:t>
      </w:r>
      <w:r w:rsidRPr="00D527FA">
        <w:rPr>
          <w:rFonts w:cs="Calibri"/>
          <w:lang w:val="en-GB"/>
        </w:rPr>
        <w:t xml:space="preserve">, </w:t>
      </w:r>
      <w:r w:rsidR="00041D66" w:rsidRPr="00D527FA">
        <w:rPr>
          <w:rFonts w:cs="Calibri"/>
          <w:lang w:val="en-GB"/>
        </w:rPr>
        <w:t>use of virtual tools, case studies and role playing. Concerning more specifically</w:t>
      </w:r>
      <w:r w:rsidRPr="00D527FA">
        <w:rPr>
          <w:rFonts w:cs="Calibri"/>
          <w:lang w:val="en-GB"/>
        </w:rPr>
        <w:t xml:space="preserve"> communic</w:t>
      </w:r>
      <w:r w:rsidR="00041D66" w:rsidRPr="00D527FA">
        <w:rPr>
          <w:rFonts w:cs="Calibri"/>
          <w:lang w:val="en-GB"/>
        </w:rPr>
        <w:t xml:space="preserve">ation and interpersonal skills in the fields like </w:t>
      </w:r>
      <w:r w:rsidRPr="00D527FA">
        <w:rPr>
          <w:rFonts w:cs="Calibri"/>
          <w:lang w:val="en-GB"/>
        </w:rPr>
        <w:t xml:space="preserve">team management </w:t>
      </w:r>
      <w:r w:rsidR="00041D66" w:rsidRPr="00D527FA">
        <w:rPr>
          <w:rFonts w:cs="Calibri"/>
          <w:lang w:val="en-GB"/>
        </w:rPr>
        <w:t>or</w:t>
      </w:r>
      <w:r w:rsidRPr="00D527FA">
        <w:rPr>
          <w:rFonts w:cs="Calibri"/>
          <w:lang w:val="en-GB"/>
        </w:rPr>
        <w:t xml:space="preserve"> problem solving) </w:t>
      </w:r>
      <w:r w:rsidR="00041D66" w:rsidRPr="00D527FA">
        <w:rPr>
          <w:rFonts w:cs="Calibri"/>
          <w:lang w:val="en-GB"/>
        </w:rPr>
        <w:t>the methods like</w:t>
      </w:r>
      <w:r w:rsidRPr="00D527FA">
        <w:rPr>
          <w:rFonts w:cs="Calibri"/>
          <w:lang w:val="en-GB"/>
        </w:rPr>
        <w:t xml:space="preserve"> mental mapping, role playing, video footage and </w:t>
      </w:r>
      <w:r w:rsidR="00041D66" w:rsidRPr="00D527FA">
        <w:rPr>
          <w:rFonts w:cs="Calibri"/>
          <w:lang w:val="en-GB"/>
        </w:rPr>
        <w:t>distanced analysis are considered by the partners as particularly useful.</w:t>
      </w:r>
    </w:p>
    <w:p w:rsidR="00041D66" w:rsidRPr="00D527FA" w:rsidRDefault="00041D66" w:rsidP="00864D2B">
      <w:pPr>
        <w:spacing w:after="0" w:line="240" w:lineRule="auto"/>
        <w:jc w:val="both"/>
        <w:rPr>
          <w:rFonts w:cs="Calibri"/>
          <w:lang w:val="en-GB"/>
        </w:rPr>
      </w:pPr>
    </w:p>
    <w:p w:rsidR="00864D2B" w:rsidRPr="00D527FA" w:rsidRDefault="00041D66" w:rsidP="00864D2B">
      <w:pPr>
        <w:spacing w:after="0" w:line="240" w:lineRule="auto"/>
        <w:jc w:val="both"/>
        <w:rPr>
          <w:rFonts w:cs="Calibri"/>
          <w:lang w:val="en-GB"/>
        </w:rPr>
      </w:pPr>
      <w:r w:rsidRPr="00D527FA">
        <w:rPr>
          <w:rFonts w:cs="Calibri"/>
          <w:lang w:val="en-GB"/>
        </w:rPr>
        <w:t>Concerning a more linear transmission of knowledge, especially in the field of</w:t>
      </w:r>
      <w:r w:rsidR="00864D2B" w:rsidRPr="00D527FA">
        <w:rPr>
          <w:rFonts w:cs="Calibri"/>
          <w:lang w:val="en-GB"/>
        </w:rPr>
        <w:t xml:space="preserve"> digital skills, the training </w:t>
      </w:r>
      <w:r w:rsidRPr="00D527FA">
        <w:rPr>
          <w:rFonts w:cs="Calibri"/>
          <w:lang w:val="en-GB"/>
        </w:rPr>
        <w:t>can take</w:t>
      </w:r>
      <w:r w:rsidR="00864D2B" w:rsidRPr="00D527FA">
        <w:rPr>
          <w:rFonts w:cs="Calibri"/>
          <w:lang w:val="en-GB"/>
        </w:rPr>
        <w:t xml:space="preserve"> place in the classroom with the presence of an experienced trainer</w:t>
      </w:r>
      <w:r w:rsidRPr="00D527FA">
        <w:rPr>
          <w:rFonts w:cs="Calibri"/>
          <w:lang w:val="en-GB"/>
        </w:rPr>
        <w:t>, specialised in the domains</w:t>
      </w:r>
      <w:r w:rsidR="002C3464" w:rsidRPr="00D527FA">
        <w:rPr>
          <w:rFonts w:cs="Calibri"/>
          <w:lang w:val="en-GB"/>
        </w:rPr>
        <w:t xml:space="preserve"> related to the topics identified, like AUTOCAD and</w:t>
      </w:r>
      <w:r w:rsidR="00864D2B" w:rsidRPr="00D527FA">
        <w:rPr>
          <w:rFonts w:cs="Calibri"/>
          <w:lang w:val="en-GB"/>
        </w:rPr>
        <w:t xml:space="preserve"> BIM</w:t>
      </w:r>
      <w:r w:rsidR="002C3464" w:rsidRPr="00D527FA">
        <w:rPr>
          <w:rFonts w:cs="Calibri"/>
          <w:lang w:val="en-GB"/>
        </w:rPr>
        <w:t xml:space="preserve">. Some of the tasks to be fulfilled can be prepared in advance by the learners who must also be able to identify their own area of improvement. This method allows more flexibility and individualisation of training. In this case, a monitoring of individual work (in classroom or remote) constitutes a basis of the individual progress. </w:t>
      </w:r>
    </w:p>
    <w:p w:rsidR="00F327FD" w:rsidRPr="00D527FA" w:rsidRDefault="00F327FD" w:rsidP="00CC56C1">
      <w:pPr>
        <w:spacing w:after="0" w:line="240" w:lineRule="auto"/>
        <w:jc w:val="both"/>
        <w:rPr>
          <w:rFonts w:cs="Calibri"/>
          <w:lang w:val="en-GB"/>
        </w:rPr>
      </w:pPr>
    </w:p>
    <w:p w:rsidR="00DB0843" w:rsidRPr="00A11F34" w:rsidRDefault="00DB0843" w:rsidP="00DB0843">
      <w:pPr>
        <w:pStyle w:val="Paragraphedeliste"/>
        <w:numPr>
          <w:ilvl w:val="0"/>
          <w:numId w:val="1"/>
        </w:numPr>
        <w:spacing w:after="0" w:line="240" w:lineRule="auto"/>
        <w:jc w:val="both"/>
        <w:rPr>
          <w:rFonts w:cs="Calibri"/>
          <w:b/>
          <w:color w:val="E36C0A"/>
          <w:spacing w:val="-1"/>
          <w:sz w:val="20"/>
          <w:lang w:val="en-GB"/>
        </w:rPr>
      </w:pPr>
      <w:r w:rsidRPr="00A11F34">
        <w:rPr>
          <w:rFonts w:cs="Calibri"/>
          <w:b/>
          <w:color w:val="E36C0A"/>
          <w:spacing w:val="-1"/>
          <w:sz w:val="20"/>
          <w:lang w:val="en-GB"/>
        </w:rPr>
        <w:t>Specificities of initial vocational education not shared with companies</w:t>
      </w:r>
    </w:p>
    <w:p w:rsidR="00DB0843" w:rsidRPr="00D527FA" w:rsidRDefault="00DB0843" w:rsidP="00CC56C1">
      <w:pPr>
        <w:spacing w:after="0" w:line="240" w:lineRule="auto"/>
        <w:jc w:val="both"/>
        <w:rPr>
          <w:rFonts w:cs="Calibri"/>
          <w:lang w:val="en-GB"/>
        </w:rPr>
      </w:pPr>
    </w:p>
    <w:p w:rsidR="00526A70" w:rsidRPr="00D527FA" w:rsidRDefault="00D22A31" w:rsidP="00D22A31">
      <w:pPr>
        <w:spacing w:after="0" w:line="240" w:lineRule="auto"/>
        <w:jc w:val="both"/>
        <w:rPr>
          <w:rFonts w:cs="Calibri"/>
          <w:lang w:val="en-GB"/>
        </w:rPr>
      </w:pPr>
      <w:r w:rsidRPr="00D527FA">
        <w:rPr>
          <w:rFonts w:cs="Calibri"/>
          <w:lang w:val="en-GB"/>
        </w:rPr>
        <w:t>When the training process is not shared with companies, specific attention must be paid to the reconstruction or simulation of real work situations in “workshop-classrooms”, enabling the learners to observe, test, measure the consequences of the actions or decisions taken, and to carry out analyses connected to effective business practices. The sequences of learning in the classroom must be synthetic, avoiding</w:t>
      </w:r>
      <w:r w:rsidR="008F336C" w:rsidRPr="00D527FA">
        <w:rPr>
          <w:rFonts w:cs="Calibri"/>
          <w:lang w:val="en-GB"/>
        </w:rPr>
        <w:t xml:space="preserve"> or reducing</w:t>
      </w:r>
      <w:r w:rsidRPr="00D527FA">
        <w:rPr>
          <w:rFonts w:cs="Calibri"/>
          <w:lang w:val="en-GB"/>
        </w:rPr>
        <w:t xml:space="preserve"> </w:t>
      </w:r>
      <w:r w:rsidR="008F336C" w:rsidRPr="00D527FA">
        <w:rPr>
          <w:rFonts w:cs="Calibri"/>
          <w:lang w:val="en-GB"/>
        </w:rPr>
        <w:t>“ex-cathedra” courses</w:t>
      </w:r>
      <w:r w:rsidRPr="00D527FA">
        <w:rPr>
          <w:rFonts w:cs="Calibri"/>
          <w:lang w:val="en-GB"/>
        </w:rPr>
        <w:t xml:space="preserve"> sequences, </w:t>
      </w:r>
      <w:r w:rsidR="008F336C" w:rsidRPr="00D527FA">
        <w:rPr>
          <w:rFonts w:cs="Calibri"/>
          <w:lang w:val="en-GB"/>
        </w:rPr>
        <w:t xml:space="preserve">playing complementarity with </w:t>
      </w:r>
      <w:r w:rsidR="001E03C7" w:rsidRPr="00D527FA">
        <w:rPr>
          <w:rFonts w:cs="Calibri"/>
          <w:lang w:val="en-GB"/>
        </w:rPr>
        <w:t>e-learning.</w:t>
      </w:r>
    </w:p>
    <w:p w:rsidR="00526A70" w:rsidRPr="00D527FA" w:rsidRDefault="00526A70" w:rsidP="00D22A31">
      <w:pPr>
        <w:spacing w:after="0" w:line="240" w:lineRule="auto"/>
        <w:jc w:val="both"/>
        <w:rPr>
          <w:rFonts w:cs="Calibri"/>
          <w:lang w:val="en-GB"/>
        </w:rPr>
      </w:pPr>
    </w:p>
    <w:p w:rsidR="00526A70" w:rsidRPr="00D527FA" w:rsidRDefault="001E03C7" w:rsidP="00D22A31">
      <w:pPr>
        <w:spacing w:after="0" w:line="240" w:lineRule="auto"/>
        <w:jc w:val="both"/>
        <w:rPr>
          <w:rFonts w:cs="Calibri"/>
          <w:lang w:val="en-GB"/>
        </w:rPr>
      </w:pPr>
      <w:r w:rsidRPr="00D527FA">
        <w:rPr>
          <w:rFonts w:cs="Calibri"/>
          <w:lang w:val="en-GB"/>
        </w:rPr>
        <w:t>It is essential to promote</w:t>
      </w:r>
      <w:r w:rsidR="008F336C" w:rsidRPr="00D527FA">
        <w:rPr>
          <w:rFonts w:cs="Calibri"/>
          <w:lang w:val="en-GB"/>
        </w:rPr>
        <w:t xml:space="preserve"> </w:t>
      </w:r>
      <w:r w:rsidR="00D22A31" w:rsidRPr="00D527FA">
        <w:rPr>
          <w:rFonts w:cs="Calibri"/>
          <w:lang w:val="en-GB"/>
        </w:rPr>
        <w:t>the acquisition, after practical exercise</w:t>
      </w:r>
      <w:r w:rsidRPr="00D527FA">
        <w:rPr>
          <w:rFonts w:cs="Calibri"/>
          <w:lang w:val="en-GB"/>
        </w:rPr>
        <w:t>s</w:t>
      </w:r>
      <w:r w:rsidR="00D22A31" w:rsidRPr="00D527FA">
        <w:rPr>
          <w:rFonts w:cs="Calibri"/>
          <w:lang w:val="en-GB"/>
        </w:rPr>
        <w:t>, of transferable knowledge resulting from the "experience" at the workplace</w:t>
      </w:r>
      <w:r w:rsidRPr="00D527FA">
        <w:rPr>
          <w:rFonts w:cs="Calibri"/>
          <w:lang w:val="en-GB"/>
        </w:rPr>
        <w:t xml:space="preserve"> (if any), through several </w:t>
      </w:r>
      <w:r w:rsidR="00D22A31" w:rsidRPr="00D527FA">
        <w:rPr>
          <w:rFonts w:cs="Calibri"/>
          <w:lang w:val="en-GB"/>
        </w:rPr>
        <w:t xml:space="preserve">sequences </w:t>
      </w:r>
      <w:r w:rsidRPr="00D527FA">
        <w:rPr>
          <w:rFonts w:cs="Calibri"/>
          <w:lang w:val="en-GB"/>
        </w:rPr>
        <w:t>with increasing complexity. The learners must be able to imagine, interpret and analyse work situations being close to the reality of their function. That is why</w:t>
      </w:r>
      <w:r w:rsidR="00D22A31" w:rsidRPr="00D527FA">
        <w:rPr>
          <w:rFonts w:cs="Calibri"/>
          <w:lang w:val="en-GB"/>
        </w:rPr>
        <w:t xml:space="preserve"> simple presentations </w:t>
      </w:r>
      <w:r w:rsidRPr="00D527FA">
        <w:rPr>
          <w:rFonts w:cs="Calibri"/>
          <w:lang w:val="en-GB"/>
        </w:rPr>
        <w:t>and linear transmission of knowledge should</w:t>
      </w:r>
      <w:r w:rsidR="00D22A31" w:rsidRPr="00D527FA">
        <w:rPr>
          <w:rFonts w:cs="Calibri"/>
          <w:lang w:val="en-GB"/>
        </w:rPr>
        <w:t xml:space="preserve"> be avoided</w:t>
      </w:r>
      <w:r w:rsidRPr="00D527FA">
        <w:rPr>
          <w:rFonts w:cs="Calibri"/>
          <w:lang w:val="en-GB"/>
        </w:rPr>
        <w:t xml:space="preserve"> and replaced by o</w:t>
      </w:r>
      <w:r w:rsidR="00D22A31" w:rsidRPr="00D527FA">
        <w:rPr>
          <w:rFonts w:cs="Calibri"/>
          <w:lang w:val="en-GB"/>
        </w:rPr>
        <w:t>bservation</w:t>
      </w:r>
      <w:r w:rsidRPr="00D527FA">
        <w:rPr>
          <w:rFonts w:cs="Calibri"/>
          <w:lang w:val="en-GB"/>
        </w:rPr>
        <w:t>, experimentation, manipulation or evaluation. Besides, l</w:t>
      </w:r>
      <w:r w:rsidR="00D22A31" w:rsidRPr="00D527FA">
        <w:rPr>
          <w:rFonts w:cs="Calibri"/>
          <w:lang w:val="en-GB"/>
        </w:rPr>
        <w:t xml:space="preserve">inks must be established to reinforce </w:t>
      </w:r>
      <w:r w:rsidRPr="00D527FA">
        <w:rPr>
          <w:rFonts w:cs="Calibri"/>
          <w:lang w:val="en-GB"/>
        </w:rPr>
        <w:t xml:space="preserve">connections between various aspects </w:t>
      </w:r>
      <w:r w:rsidR="00133046" w:rsidRPr="00D527FA">
        <w:rPr>
          <w:rFonts w:cs="Calibri"/>
          <w:lang w:val="en-GB"/>
        </w:rPr>
        <w:t>and crafts at worksite</w:t>
      </w:r>
      <w:r w:rsidR="00526A70" w:rsidRPr="00D527FA">
        <w:rPr>
          <w:rFonts w:cs="Calibri"/>
          <w:lang w:val="en-GB"/>
        </w:rPr>
        <w:t>.</w:t>
      </w:r>
    </w:p>
    <w:p w:rsidR="00526A70" w:rsidRPr="00D527FA" w:rsidRDefault="00526A70" w:rsidP="00D22A31">
      <w:pPr>
        <w:spacing w:after="0" w:line="240" w:lineRule="auto"/>
        <w:jc w:val="both"/>
        <w:rPr>
          <w:rFonts w:cs="Calibri"/>
          <w:lang w:val="en-GB"/>
        </w:rPr>
      </w:pPr>
    </w:p>
    <w:p w:rsidR="00D22A31" w:rsidRPr="00D527FA" w:rsidRDefault="00133046" w:rsidP="00D22A31">
      <w:pPr>
        <w:spacing w:after="0" w:line="240" w:lineRule="auto"/>
        <w:jc w:val="both"/>
        <w:rPr>
          <w:rFonts w:cs="Calibri"/>
          <w:lang w:val="en-GB"/>
        </w:rPr>
      </w:pPr>
      <w:r w:rsidRPr="00D527FA">
        <w:rPr>
          <w:rFonts w:cs="Calibri"/>
          <w:lang w:val="en-GB"/>
        </w:rPr>
        <w:t xml:space="preserve">This empirical approach, based on experimentations and simulations should facilitate </w:t>
      </w:r>
      <w:r w:rsidR="00D22A31" w:rsidRPr="00D527FA">
        <w:rPr>
          <w:rFonts w:cs="Calibri"/>
          <w:lang w:val="en-GB"/>
        </w:rPr>
        <w:t xml:space="preserve">the appropriation of knowledge by learners </w:t>
      </w:r>
      <w:r w:rsidRPr="00D527FA">
        <w:rPr>
          <w:rFonts w:cs="Calibri"/>
          <w:lang w:val="en-GB"/>
        </w:rPr>
        <w:t>even if they do not accede immediately to concrete work situations in company (especially people in initial education or professional reorientation).</w:t>
      </w:r>
      <w:r w:rsidR="00526A70" w:rsidRPr="00D527FA">
        <w:rPr>
          <w:rFonts w:cs="Calibri"/>
          <w:lang w:val="en-GB"/>
        </w:rPr>
        <w:t xml:space="preserve"> </w:t>
      </w:r>
      <w:r w:rsidRPr="00D527FA">
        <w:rPr>
          <w:rFonts w:cs="Calibri"/>
          <w:lang w:val="en-GB"/>
        </w:rPr>
        <w:t xml:space="preserve">In addition to this, </w:t>
      </w:r>
      <w:r w:rsidR="00D22A31" w:rsidRPr="00A11F34">
        <w:rPr>
          <w:rFonts w:cs="Calibri"/>
          <w:b/>
          <w:i/>
          <w:color w:val="E36C0A"/>
          <w:lang w:val="en-GB"/>
        </w:rPr>
        <w:t>demonstrative practice</w:t>
      </w:r>
      <w:r w:rsidRPr="00A11F34">
        <w:rPr>
          <w:rFonts w:cs="Calibri"/>
          <w:color w:val="E36C0A"/>
          <w:lang w:val="en-GB"/>
        </w:rPr>
        <w:t xml:space="preserve"> </w:t>
      </w:r>
      <w:r w:rsidRPr="00D527FA">
        <w:rPr>
          <w:rFonts w:cs="Calibri"/>
          <w:lang w:val="en-GB"/>
        </w:rPr>
        <w:t xml:space="preserve">is useful within the learning process based on singular and often separate short modules. </w:t>
      </w:r>
      <w:r w:rsidR="00D22A31" w:rsidRPr="00D527FA">
        <w:rPr>
          <w:rFonts w:cs="Calibri"/>
          <w:lang w:val="en-GB"/>
        </w:rPr>
        <w:t xml:space="preserve">The demonstration </w:t>
      </w:r>
      <w:r w:rsidRPr="00D527FA">
        <w:rPr>
          <w:rFonts w:cs="Calibri"/>
          <w:lang w:val="en-GB"/>
        </w:rPr>
        <w:t xml:space="preserve">can be based on the analysis of filmed situations </w:t>
      </w:r>
      <w:r w:rsidRPr="00D527FA">
        <w:rPr>
          <w:rFonts w:cs="Calibri"/>
          <w:lang w:val="en-GB"/>
        </w:rPr>
        <w:lastRenderedPageBreak/>
        <w:t>to be considered as a model, or on the simulations (prepared or created by the learners themselves</w:t>
      </w:r>
      <w:r w:rsidR="00D22A31" w:rsidRPr="00D527FA">
        <w:rPr>
          <w:rFonts w:cs="Calibri"/>
          <w:lang w:val="en-GB"/>
        </w:rPr>
        <w:t xml:space="preserve"> in front of the whole group.</w:t>
      </w:r>
      <w:r w:rsidRPr="00D527FA">
        <w:rPr>
          <w:rFonts w:cs="Calibri"/>
          <w:lang w:val="en-GB"/>
        </w:rPr>
        <w:t xml:space="preserve"> Demonstrations, filmed or described, can also be transformed into components for e-learning modules. The purpose is to prepare the learners </w:t>
      </w:r>
      <w:r w:rsidR="00D22A31" w:rsidRPr="00D527FA">
        <w:rPr>
          <w:rFonts w:cs="Calibri"/>
          <w:lang w:val="en-GB"/>
        </w:rPr>
        <w:t>to reproduce gestures</w:t>
      </w:r>
      <w:r w:rsidR="00526A70" w:rsidRPr="00D527FA">
        <w:rPr>
          <w:rFonts w:cs="Calibri"/>
          <w:lang w:val="en-GB"/>
        </w:rPr>
        <w:t>, behaviour or actions within their own context</w:t>
      </w:r>
      <w:r w:rsidR="00D22A31" w:rsidRPr="00D527FA">
        <w:rPr>
          <w:rFonts w:cs="Calibri"/>
          <w:lang w:val="en-GB"/>
        </w:rPr>
        <w:t xml:space="preserve"> and then </w:t>
      </w:r>
      <w:r w:rsidR="00526A70" w:rsidRPr="00D527FA">
        <w:rPr>
          <w:rFonts w:cs="Calibri"/>
          <w:lang w:val="en-GB"/>
        </w:rPr>
        <w:t xml:space="preserve">to </w:t>
      </w:r>
      <w:r w:rsidR="00D22A31" w:rsidRPr="00D527FA">
        <w:rPr>
          <w:rFonts w:cs="Calibri"/>
          <w:lang w:val="en-GB"/>
        </w:rPr>
        <w:t>perform them independently.</w:t>
      </w:r>
    </w:p>
    <w:p w:rsidR="00526A70" w:rsidRPr="00D527FA" w:rsidRDefault="00526A70" w:rsidP="00D22A31">
      <w:pPr>
        <w:spacing w:after="0" w:line="240" w:lineRule="auto"/>
        <w:jc w:val="both"/>
        <w:rPr>
          <w:rFonts w:cs="Calibri"/>
          <w:lang w:val="en-GB"/>
        </w:rPr>
      </w:pPr>
    </w:p>
    <w:p w:rsidR="00D22A31" w:rsidRPr="00D527FA" w:rsidRDefault="00D22A31" w:rsidP="00D22A31">
      <w:pPr>
        <w:spacing w:after="0" w:line="240" w:lineRule="auto"/>
        <w:jc w:val="both"/>
        <w:rPr>
          <w:rFonts w:cs="Calibri"/>
          <w:lang w:val="en-GB"/>
        </w:rPr>
      </w:pPr>
      <w:r w:rsidRPr="00D527FA">
        <w:rPr>
          <w:rFonts w:cs="Calibri"/>
          <w:lang w:val="en-GB"/>
        </w:rPr>
        <w:t xml:space="preserve">Practical demonstration is </w:t>
      </w:r>
      <w:r w:rsidR="00526A70" w:rsidRPr="00D527FA">
        <w:rPr>
          <w:rFonts w:cs="Calibri"/>
          <w:lang w:val="en-GB"/>
        </w:rPr>
        <w:t xml:space="preserve">also </w:t>
      </w:r>
      <w:r w:rsidRPr="00D527FA">
        <w:rPr>
          <w:rFonts w:cs="Calibri"/>
          <w:lang w:val="en-GB"/>
        </w:rPr>
        <w:t xml:space="preserve">useful for visualizing and decomposing </w:t>
      </w:r>
      <w:r w:rsidR="00526A70" w:rsidRPr="00D527FA">
        <w:rPr>
          <w:rFonts w:cs="Calibri"/>
          <w:lang w:val="en-GB"/>
        </w:rPr>
        <w:t xml:space="preserve">of </w:t>
      </w:r>
      <w:r w:rsidRPr="00D527FA">
        <w:rPr>
          <w:rFonts w:cs="Calibri"/>
          <w:lang w:val="en-GB"/>
        </w:rPr>
        <w:t xml:space="preserve">professional practices. It makes it possible to sensitize a large number of learners at the same time, to the same "techniques", to </w:t>
      </w:r>
      <w:r w:rsidR="00526A70" w:rsidRPr="00D527FA">
        <w:rPr>
          <w:rFonts w:cs="Calibri"/>
          <w:lang w:val="en-GB"/>
        </w:rPr>
        <w:t>save time and to save materials</w:t>
      </w:r>
      <w:r w:rsidRPr="00D527FA">
        <w:rPr>
          <w:rFonts w:cs="Calibri"/>
          <w:lang w:val="en-GB"/>
        </w:rPr>
        <w:t xml:space="preserve">. </w:t>
      </w:r>
      <w:r w:rsidR="00526A70" w:rsidRPr="00D527FA">
        <w:rPr>
          <w:rFonts w:cs="Calibri"/>
          <w:lang w:val="en-GB"/>
        </w:rPr>
        <w:t xml:space="preserve">Nevertheless, it also has its limits and it is fully useful only if the learner has the opportunity to repeat gestures or behaviours in concrete work situations. If the learner has no contact with company, (s)he can participate in </w:t>
      </w:r>
      <w:r w:rsidR="00526A70" w:rsidRPr="00A11F34">
        <w:rPr>
          <w:rFonts w:cs="Calibri"/>
          <w:b/>
          <w:i/>
          <w:color w:val="E36C0A"/>
          <w:lang w:val="en-GB"/>
        </w:rPr>
        <w:t>r</w:t>
      </w:r>
      <w:r w:rsidRPr="00A11F34">
        <w:rPr>
          <w:rFonts w:cs="Calibri"/>
          <w:b/>
          <w:i/>
          <w:color w:val="E36C0A"/>
          <w:lang w:val="en-GB"/>
        </w:rPr>
        <w:t>ole playing</w:t>
      </w:r>
      <w:r w:rsidRPr="00A11F34">
        <w:rPr>
          <w:rFonts w:cs="Calibri"/>
          <w:color w:val="E36C0A"/>
          <w:lang w:val="en-GB"/>
        </w:rPr>
        <w:t xml:space="preserve"> </w:t>
      </w:r>
      <w:r w:rsidR="00526A70" w:rsidRPr="00D527FA">
        <w:rPr>
          <w:rFonts w:cs="Calibri"/>
          <w:lang w:val="en-GB"/>
        </w:rPr>
        <w:t xml:space="preserve">set up in training centres. </w:t>
      </w:r>
      <w:r w:rsidRPr="00D527FA">
        <w:rPr>
          <w:rFonts w:cs="Calibri"/>
          <w:lang w:val="en-GB"/>
        </w:rPr>
        <w:t xml:space="preserve">By playing a </w:t>
      </w:r>
      <w:r w:rsidR="00526A70" w:rsidRPr="00D527FA">
        <w:rPr>
          <w:rFonts w:cs="Calibri"/>
          <w:lang w:val="en-GB"/>
        </w:rPr>
        <w:t xml:space="preserve">role, the learner </w:t>
      </w:r>
      <w:r w:rsidRPr="00D527FA">
        <w:rPr>
          <w:rFonts w:cs="Calibri"/>
          <w:lang w:val="en-GB"/>
        </w:rPr>
        <w:t xml:space="preserve">can learn </w:t>
      </w:r>
      <w:r w:rsidR="00526A70" w:rsidRPr="00D527FA">
        <w:rPr>
          <w:rFonts w:cs="Calibri"/>
          <w:lang w:val="en-GB"/>
        </w:rPr>
        <w:t>communication, negotiation</w:t>
      </w:r>
      <w:r w:rsidRPr="00D527FA">
        <w:rPr>
          <w:rFonts w:cs="Calibri"/>
          <w:lang w:val="en-GB"/>
        </w:rPr>
        <w:t xml:space="preserve">, </w:t>
      </w:r>
      <w:r w:rsidR="00526A70" w:rsidRPr="00D527FA">
        <w:rPr>
          <w:rFonts w:cs="Calibri"/>
          <w:lang w:val="en-GB"/>
        </w:rPr>
        <w:t xml:space="preserve">problem solving, decision making or </w:t>
      </w:r>
      <w:r w:rsidRPr="00D527FA">
        <w:rPr>
          <w:rFonts w:cs="Calibri"/>
          <w:lang w:val="en-GB"/>
        </w:rPr>
        <w:t>establish</w:t>
      </w:r>
      <w:r w:rsidR="00526A70" w:rsidRPr="00D527FA">
        <w:rPr>
          <w:rFonts w:cs="Calibri"/>
          <w:lang w:val="en-GB"/>
        </w:rPr>
        <w:t>ing strategies.</w:t>
      </w:r>
      <w:r w:rsidRPr="00D527FA">
        <w:rPr>
          <w:rFonts w:cs="Calibri"/>
          <w:lang w:val="en-GB"/>
        </w:rPr>
        <w:t xml:space="preserve"> This method </w:t>
      </w:r>
      <w:r w:rsidR="00526A70" w:rsidRPr="00D527FA">
        <w:rPr>
          <w:rFonts w:cs="Calibri"/>
          <w:lang w:val="en-GB"/>
        </w:rPr>
        <w:t xml:space="preserve">also </w:t>
      </w:r>
      <w:r w:rsidRPr="00D527FA">
        <w:rPr>
          <w:rFonts w:cs="Calibri"/>
          <w:lang w:val="en-GB"/>
        </w:rPr>
        <w:t>calls on for spo</w:t>
      </w:r>
      <w:r w:rsidR="00526A70" w:rsidRPr="00D527FA">
        <w:rPr>
          <w:rFonts w:cs="Calibri"/>
          <w:lang w:val="en-GB"/>
        </w:rPr>
        <w:t>ntaneity and free expression. Moreover, l</w:t>
      </w:r>
      <w:r w:rsidRPr="00D527FA">
        <w:rPr>
          <w:rFonts w:cs="Calibri"/>
          <w:lang w:val="en-GB"/>
        </w:rPr>
        <w:t xml:space="preserve">earners can do mistakes in a safe </w:t>
      </w:r>
      <w:r w:rsidR="00526A70" w:rsidRPr="00D527FA">
        <w:rPr>
          <w:rFonts w:cs="Calibri"/>
          <w:lang w:val="en-GB"/>
        </w:rPr>
        <w:t>“</w:t>
      </w:r>
      <w:r w:rsidRPr="00D527FA">
        <w:rPr>
          <w:rFonts w:cs="Calibri"/>
          <w:lang w:val="en-GB"/>
        </w:rPr>
        <w:t>laboratory</w:t>
      </w:r>
      <w:r w:rsidR="00526A70" w:rsidRPr="00D527FA">
        <w:rPr>
          <w:rFonts w:cs="Calibri"/>
          <w:lang w:val="en-GB"/>
        </w:rPr>
        <w:t>”</w:t>
      </w:r>
      <w:r w:rsidRPr="00D527FA">
        <w:rPr>
          <w:rFonts w:cs="Calibri"/>
          <w:lang w:val="en-GB"/>
        </w:rPr>
        <w:t xml:space="preserve"> </w:t>
      </w:r>
      <w:r w:rsidR="00526A70" w:rsidRPr="00D527FA">
        <w:rPr>
          <w:rFonts w:cs="Calibri"/>
          <w:lang w:val="en-GB"/>
        </w:rPr>
        <w:t>context.</w:t>
      </w:r>
    </w:p>
    <w:p w:rsidR="00D22A31" w:rsidRPr="00D527FA" w:rsidRDefault="00D22A31" w:rsidP="00D22A31">
      <w:pPr>
        <w:spacing w:after="0" w:line="240" w:lineRule="auto"/>
        <w:jc w:val="both"/>
        <w:rPr>
          <w:rFonts w:cs="Calibri"/>
          <w:lang w:val="en-GB"/>
        </w:rPr>
      </w:pPr>
    </w:p>
    <w:p w:rsidR="00AC7753" w:rsidRPr="00D527FA" w:rsidRDefault="00272545" w:rsidP="00CC56C1">
      <w:pPr>
        <w:spacing w:after="0" w:line="240" w:lineRule="auto"/>
        <w:jc w:val="both"/>
        <w:rPr>
          <w:rFonts w:cs="Calibri"/>
          <w:lang w:val="en-GB"/>
        </w:rPr>
      </w:pPr>
      <w:r w:rsidRPr="00D527FA">
        <w:rPr>
          <w:rFonts w:cs="Calibri"/>
          <w:lang w:val="en-GB"/>
        </w:rPr>
        <w:t xml:space="preserve">The role paying can be completed by </w:t>
      </w:r>
      <w:r w:rsidR="00D22A31" w:rsidRPr="00A11F34">
        <w:rPr>
          <w:rFonts w:cs="Calibri"/>
          <w:b/>
          <w:i/>
          <w:color w:val="E36C0A"/>
          <w:lang w:val="en-GB"/>
        </w:rPr>
        <w:t>studying a real case</w:t>
      </w:r>
      <w:r w:rsidR="00D22A31" w:rsidRPr="00A11F34">
        <w:rPr>
          <w:rFonts w:cs="Calibri"/>
          <w:color w:val="E36C0A"/>
          <w:lang w:val="en-GB"/>
        </w:rPr>
        <w:t xml:space="preserve"> </w:t>
      </w:r>
      <w:r w:rsidRPr="00D527FA">
        <w:rPr>
          <w:rFonts w:cs="Calibri"/>
          <w:lang w:val="en-GB"/>
        </w:rPr>
        <w:t>inspired from</w:t>
      </w:r>
      <w:r w:rsidR="00D22A31" w:rsidRPr="00D527FA">
        <w:rPr>
          <w:rFonts w:cs="Calibri"/>
          <w:lang w:val="en-GB"/>
        </w:rPr>
        <w:t xml:space="preserve"> real situations, </w:t>
      </w:r>
      <w:r w:rsidRPr="00D527FA">
        <w:rPr>
          <w:rFonts w:cs="Calibri"/>
          <w:lang w:val="en-GB"/>
        </w:rPr>
        <w:t xml:space="preserve">where </w:t>
      </w:r>
      <w:r w:rsidR="00D22A31" w:rsidRPr="00D527FA">
        <w:rPr>
          <w:rFonts w:cs="Calibri"/>
          <w:lang w:val="en-GB"/>
        </w:rPr>
        <w:t xml:space="preserve">the learner will exercise </w:t>
      </w:r>
      <w:r w:rsidRPr="00D527FA">
        <w:rPr>
          <w:rFonts w:cs="Calibri"/>
          <w:lang w:val="en-GB"/>
        </w:rPr>
        <w:t>her/</w:t>
      </w:r>
      <w:r w:rsidR="00D22A31" w:rsidRPr="00D527FA">
        <w:rPr>
          <w:rFonts w:cs="Calibri"/>
          <w:lang w:val="en-GB"/>
        </w:rPr>
        <w:t xml:space="preserve">his analytical skills, compare </w:t>
      </w:r>
      <w:r w:rsidRPr="00D527FA">
        <w:rPr>
          <w:rFonts w:cs="Calibri"/>
          <w:lang w:val="en-GB"/>
        </w:rPr>
        <w:t>her/</w:t>
      </w:r>
      <w:r w:rsidR="00D22A31" w:rsidRPr="00D527FA">
        <w:rPr>
          <w:rFonts w:cs="Calibri"/>
          <w:lang w:val="en-GB"/>
        </w:rPr>
        <w:t>his ideas with the group</w:t>
      </w:r>
      <w:r w:rsidRPr="00D527FA">
        <w:rPr>
          <w:rFonts w:cs="Calibri"/>
          <w:lang w:val="en-GB"/>
        </w:rPr>
        <w:t xml:space="preserve"> and find appropriate solutions</w:t>
      </w:r>
      <w:r w:rsidR="00D22A31" w:rsidRPr="00D527FA">
        <w:rPr>
          <w:rFonts w:cs="Calibri"/>
          <w:lang w:val="en-GB"/>
        </w:rPr>
        <w:t xml:space="preserve">. This highly </w:t>
      </w:r>
      <w:r w:rsidRPr="00D527FA">
        <w:rPr>
          <w:rFonts w:cs="Calibri"/>
          <w:lang w:val="en-GB"/>
        </w:rPr>
        <w:t xml:space="preserve">active </w:t>
      </w:r>
      <w:r w:rsidR="00D22A31" w:rsidRPr="00D527FA">
        <w:rPr>
          <w:rFonts w:cs="Calibri"/>
          <w:lang w:val="en-GB"/>
        </w:rPr>
        <w:t>motivating method</w:t>
      </w:r>
      <w:r w:rsidRPr="00D527FA">
        <w:rPr>
          <w:rFonts w:cs="Calibri"/>
          <w:lang w:val="en-GB"/>
        </w:rPr>
        <w:t>, specifically</w:t>
      </w:r>
      <w:r w:rsidR="00D22A31" w:rsidRPr="00D527FA">
        <w:rPr>
          <w:rFonts w:cs="Calibri"/>
          <w:lang w:val="en-GB"/>
        </w:rPr>
        <w:t xml:space="preserve"> for adults </w:t>
      </w:r>
      <w:r w:rsidRPr="00D527FA">
        <w:rPr>
          <w:rFonts w:cs="Calibri"/>
          <w:lang w:val="en-GB"/>
        </w:rPr>
        <w:t xml:space="preserve">(in initial or continuing training), </w:t>
      </w:r>
      <w:r w:rsidR="00D22A31" w:rsidRPr="00D527FA">
        <w:rPr>
          <w:rFonts w:cs="Calibri"/>
          <w:lang w:val="en-GB"/>
        </w:rPr>
        <w:t xml:space="preserve">makes it possible to replace certain </w:t>
      </w:r>
      <w:r w:rsidRPr="00D527FA">
        <w:rPr>
          <w:rFonts w:cs="Calibri"/>
          <w:lang w:val="en-GB"/>
        </w:rPr>
        <w:t>“in-field” experiences</w:t>
      </w:r>
      <w:r w:rsidR="00D22A31" w:rsidRPr="00D527FA">
        <w:rPr>
          <w:rFonts w:cs="Calibri"/>
          <w:lang w:val="en-GB"/>
        </w:rPr>
        <w:t xml:space="preserve"> </w:t>
      </w:r>
      <w:r w:rsidRPr="00D527FA">
        <w:rPr>
          <w:rFonts w:cs="Calibri"/>
          <w:lang w:val="en-GB"/>
        </w:rPr>
        <w:t>likely to be</w:t>
      </w:r>
      <w:r w:rsidR="00D22A31" w:rsidRPr="00D527FA">
        <w:rPr>
          <w:rFonts w:cs="Calibri"/>
          <w:lang w:val="en-GB"/>
        </w:rPr>
        <w:t xml:space="preserve"> too long or inaccessible</w:t>
      </w:r>
      <w:r w:rsidRPr="00D527FA">
        <w:rPr>
          <w:rFonts w:cs="Calibri"/>
          <w:lang w:val="en-GB"/>
        </w:rPr>
        <w:t xml:space="preserve">. In this case, the trainer must foresee adequate supports </w:t>
      </w:r>
      <w:r w:rsidR="00D22A31" w:rsidRPr="00D527FA">
        <w:rPr>
          <w:rFonts w:cs="Calibri"/>
          <w:lang w:val="en-GB"/>
        </w:rPr>
        <w:t>allowi</w:t>
      </w:r>
      <w:r w:rsidR="00797F30" w:rsidRPr="00D527FA">
        <w:rPr>
          <w:rFonts w:cs="Calibri"/>
          <w:lang w:val="en-GB"/>
        </w:rPr>
        <w:t>ng to visualize operations</w:t>
      </w:r>
      <w:r w:rsidR="00D22A31" w:rsidRPr="00D527FA">
        <w:rPr>
          <w:rFonts w:cs="Calibri"/>
          <w:lang w:val="en-GB"/>
        </w:rPr>
        <w:t>, to understand</w:t>
      </w:r>
      <w:r w:rsidR="00797F30" w:rsidRPr="00D527FA">
        <w:rPr>
          <w:rFonts w:cs="Calibri"/>
          <w:lang w:val="en-GB"/>
        </w:rPr>
        <w:t xml:space="preserve"> the functioning of a system or to evaluate available resources in order to take right decisions.</w:t>
      </w:r>
      <w:r w:rsidR="00AC7753" w:rsidRPr="00D527FA">
        <w:rPr>
          <w:rFonts w:cs="Calibri"/>
          <w:lang w:val="en-GB"/>
        </w:rPr>
        <w:t xml:space="preserve"> </w:t>
      </w:r>
      <w:r w:rsidR="00797F30" w:rsidRPr="00D527FA">
        <w:rPr>
          <w:rFonts w:cs="Calibri"/>
          <w:lang w:val="en-GB"/>
        </w:rPr>
        <w:t>In any case, t</w:t>
      </w:r>
      <w:r w:rsidR="00D22A31" w:rsidRPr="00D527FA">
        <w:rPr>
          <w:rFonts w:cs="Calibri"/>
          <w:lang w:val="en-GB"/>
        </w:rPr>
        <w:t xml:space="preserve">he syllabus remains a classical support and is </w:t>
      </w:r>
      <w:r w:rsidR="00797F30" w:rsidRPr="00D527FA">
        <w:rPr>
          <w:rFonts w:cs="Calibri"/>
          <w:lang w:val="en-GB"/>
        </w:rPr>
        <w:t>often</w:t>
      </w:r>
      <w:r w:rsidR="00D22A31" w:rsidRPr="00D527FA">
        <w:rPr>
          <w:rFonts w:cs="Calibri"/>
          <w:lang w:val="en-GB"/>
        </w:rPr>
        <w:t xml:space="preserve"> useful for learners, if it respects certain conditions: </w:t>
      </w:r>
      <w:r w:rsidR="00797F30" w:rsidRPr="00D527FA">
        <w:rPr>
          <w:rFonts w:cs="Calibri"/>
          <w:lang w:val="en-GB"/>
        </w:rPr>
        <w:t>well-structured and evolving</w:t>
      </w:r>
      <w:r w:rsidR="00D22A31" w:rsidRPr="00D527FA">
        <w:rPr>
          <w:rFonts w:cs="Calibri"/>
          <w:lang w:val="en-GB"/>
        </w:rPr>
        <w:t xml:space="preserve">, updated </w:t>
      </w:r>
      <w:r w:rsidR="00797F30" w:rsidRPr="00D527FA">
        <w:rPr>
          <w:rFonts w:cs="Calibri"/>
          <w:lang w:val="en-GB"/>
        </w:rPr>
        <w:t>regularly and adjustable to various</w:t>
      </w:r>
      <w:r w:rsidR="00D22A31" w:rsidRPr="00D527FA">
        <w:rPr>
          <w:rFonts w:cs="Calibri"/>
          <w:lang w:val="en-GB"/>
        </w:rPr>
        <w:t xml:space="preserve"> learning </w:t>
      </w:r>
      <w:r w:rsidR="00797F30" w:rsidRPr="00D527FA">
        <w:rPr>
          <w:rFonts w:cs="Calibri"/>
          <w:lang w:val="en-GB"/>
        </w:rPr>
        <w:t xml:space="preserve">objectives, as well as to the profile of </w:t>
      </w:r>
      <w:r w:rsidR="00D22A31" w:rsidRPr="00D527FA">
        <w:rPr>
          <w:rFonts w:cs="Calibri"/>
          <w:lang w:val="en-GB"/>
        </w:rPr>
        <w:t xml:space="preserve">the public </w:t>
      </w:r>
      <w:r w:rsidR="00797F30" w:rsidRPr="00D527FA">
        <w:rPr>
          <w:rFonts w:cs="Calibri"/>
          <w:lang w:val="en-GB"/>
        </w:rPr>
        <w:t>concerned. It also can be interactive and available as an e-learning support.</w:t>
      </w:r>
    </w:p>
    <w:p w:rsidR="00CC56C1" w:rsidRPr="00D527FA" w:rsidRDefault="00CC56C1" w:rsidP="00E36618">
      <w:pPr>
        <w:spacing w:after="0" w:line="240" w:lineRule="auto"/>
        <w:jc w:val="both"/>
        <w:rPr>
          <w:rFonts w:cs="Calibri"/>
          <w:lang w:val="en-GB"/>
        </w:rPr>
      </w:pPr>
    </w:p>
    <w:p w:rsidR="00DB0843" w:rsidRPr="00A11F34" w:rsidRDefault="00DB0843" w:rsidP="00DB0843">
      <w:pPr>
        <w:pStyle w:val="Paragraphedeliste"/>
        <w:numPr>
          <w:ilvl w:val="0"/>
          <w:numId w:val="1"/>
        </w:numPr>
        <w:spacing w:after="0" w:line="240" w:lineRule="auto"/>
        <w:jc w:val="both"/>
        <w:rPr>
          <w:rFonts w:cs="Calibri"/>
          <w:b/>
          <w:color w:val="E36C0A"/>
          <w:spacing w:val="-1"/>
          <w:sz w:val="20"/>
          <w:lang w:val="en-GB"/>
        </w:rPr>
      </w:pPr>
      <w:r w:rsidRPr="00A11F34">
        <w:rPr>
          <w:rFonts w:cs="Calibri"/>
          <w:b/>
          <w:color w:val="E36C0A"/>
          <w:spacing w:val="-1"/>
          <w:sz w:val="20"/>
          <w:lang w:val="en-GB"/>
        </w:rPr>
        <w:t>Specificities of initial vocational education shared with companies</w:t>
      </w:r>
    </w:p>
    <w:p w:rsidR="004752C7" w:rsidRPr="00D527FA" w:rsidRDefault="004752C7" w:rsidP="004A7917">
      <w:pPr>
        <w:spacing w:after="0" w:line="240" w:lineRule="auto"/>
        <w:jc w:val="both"/>
        <w:rPr>
          <w:rFonts w:eastAsia="Times New Roman" w:cs="Courier New"/>
          <w:sz w:val="24"/>
          <w:szCs w:val="24"/>
          <w:lang w:val="en-GB" w:eastAsia="fr-BE"/>
        </w:rPr>
      </w:pPr>
    </w:p>
    <w:p w:rsidR="00853ED4" w:rsidRPr="00D527FA" w:rsidRDefault="004752C7" w:rsidP="00FC478C">
      <w:pPr>
        <w:spacing w:after="0" w:line="240" w:lineRule="auto"/>
        <w:jc w:val="both"/>
        <w:rPr>
          <w:rFonts w:cs="Calibri"/>
          <w:lang w:val="en-GB"/>
        </w:rPr>
      </w:pPr>
      <w:r w:rsidRPr="00D527FA">
        <w:rPr>
          <w:rFonts w:cs="Calibri"/>
          <w:lang w:val="en-GB"/>
        </w:rPr>
        <w:t>When the training process is shared with companies (apprenticeship or other)</w:t>
      </w:r>
      <w:r w:rsidR="00AC7753" w:rsidRPr="00D527FA">
        <w:rPr>
          <w:rFonts w:cs="Calibri"/>
          <w:lang w:val="en-GB"/>
        </w:rPr>
        <w:t xml:space="preserve">, </w:t>
      </w:r>
      <w:r w:rsidRPr="00D527FA">
        <w:rPr>
          <w:rFonts w:cs="Calibri"/>
          <w:lang w:val="en-GB"/>
        </w:rPr>
        <w:t>learning from doing through</w:t>
      </w:r>
      <w:r w:rsidR="00AC7753" w:rsidRPr="00D527FA">
        <w:rPr>
          <w:rFonts w:cs="Calibri"/>
          <w:lang w:val="en-GB"/>
        </w:rPr>
        <w:t xml:space="preserve"> inductive method</w:t>
      </w:r>
      <w:r w:rsidRPr="00D527FA">
        <w:rPr>
          <w:rFonts w:cs="Calibri"/>
          <w:lang w:val="en-GB"/>
        </w:rPr>
        <w:t>s</w:t>
      </w:r>
      <w:r w:rsidR="00AC7753" w:rsidRPr="00D527FA">
        <w:rPr>
          <w:rFonts w:cs="Calibri"/>
          <w:lang w:val="en-GB"/>
        </w:rPr>
        <w:t xml:space="preserve"> </w:t>
      </w:r>
      <w:r w:rsidRPr="00D527FA">
        <w:rPr>
          <w:rFonts w:cs="Calibri"/>
          <w:lang w:val="en-GB"/>
        </w:rPr>
        <w:t>must be emphasized. Therefore, work situations and activities in company are the first</w:t>
      </w:r>
      <w:r w:rsidR="006D2E83" w:rsidRPr="00D527FA">
        <w:rPr>
          <w:rFonts w:cs="Calibri"/>
          <w:lang w:val="en-GB"/>
        </w:rPr>
        <w:t xml:space="preserve"> vehicles</w:t>
      </w:r>
      <w:r w:rsidRPr="00D527FA">
        <w:rPr>
          <w:rFonts w:cs="Calibri"/>
          <w:lang w:val="en-GB"/>
        </w:rPr>
        <w:t xml:space="preserve"> of learning</w:t>
      </w:r>
      <w:r w:rsidR="006D2E83" w:rsidRPr="00D527FA">
        <w:rPr>
          <w:rFonts w:cs="Calibri"/>
          <w:lang w:val="en-GB"/>
        </w:rPr>
        <w:t>. The learners acquire</w:t>
      </w:r>
      <w:r w:rsidR="00AC7753" w:rsidRPr="00D527FA">
        <w:rPr>
          <w:rFonts w:cs="Calibri"/>
          <w:lang w:val="en-GB"/>
        </w:rPr>
        <w:t xml:space="preserve"> </w:t>
      </w:r>
      <w:r w:rsidR="006D2E83" w:rsidRPr="00D527FA">
        <w:rPr>
          <w:rFonts w:cs="Calibri"/>
          <w:lang w:val="en-GB"/>
        </w:rPr>
        <w:t xml:space="preserve">new skills </w:t>
      </w:r>
      <w:r w:rsidR="00AC7753" w:rsidRPr="00D527FA">
        <w:rPr>
          <w:rFonts w:cs="Calibri"/>
          <w:lang w:val="en-GB"/>
        </w:rPr>
        <w:t>starting from the reality, examples and counterexamples, by practicing, observation and comparison of the el</w:t>
      </w:r>
      <w:r w:rsidRPr="00D527FA">
        <w:rPr>
          <w:rFonts w:cs="Calibri"/>
          <w:lang w:val="en-GB"/>
        </w:rPr>
        <w:t xml:space="preserve">ements observed or manipulated. </w:t>
      </w:r>
      <w:r w:rsidR="006D2E83" w:rsidRPr="00D527FA">
        <w:rPr>
          <w:rFonts w:cs="Calibri"/>
          <w:lang w:val="en-GB"/>
        </w:rPr>
        <w:t xml:space="preserve">After this first approach, deductive methods should also be incorporated in the learning process, to allow learners to take a step back, to formalize models to be implemented and to self-evaluate the results obtained. </w:t>
      </w:r>
      <w:r w:rsidR="00AC7753" w:rsidRPr="00D527FA">
        <w:rPr>
          <w:rFonts w:cs="Calibri"/>
          <w:lang w:val="en-GB"/>
        </w:rPr>
        <w:t xml:space="preserve">In order to give a logical follow-up corresponding to the evolution of a project in a company, </w:t>
      </w:r>
      <w:r w:rsidR="006D2E83" w:rsidRPr="00D527FA">
        <w:rPr>
          <w:rFonts w:cs="Calibri"/>
          <w:lang w:val="en-GB"/>
        </w:rPr>
        <w:t xml:space="preserve">it is better to propose </w:t>
      </w:r>
      <w:r w:rsidR="00AC7753" w:rsidRPr="00D527FA">
        <w:rPr>
          <w:rFonts w:cs="Calibri"/>
          <w:lang w:val="en-GB"/>
        </w:rPr>
        <w:t>a modular timeline of the courses.</w:t>
      </w:r>
      <w:r w:rsidR="006364C8" w:rsidRPr="00D527FA">
        <w:rPr>
          <w:rFonts w:cs="Calibri"/>
          <w:lang w:val="en-GB"/>
        </w:rPr>
        <w:t xml:space="preserve"> Each training session can be shared in several sub-sessions (or classes in traditional system). Ideally, the number of sub-sessions should be planned according to the level of learners and to the individual outcomes planned. The inductive </w:t>
      </w:r>
      <w:r w:rsidR="00853ED4" w:rsidRPr="00D527FA">
        <w:rPr>
          <w:rFonts w:cs="Calibri"/>
          <w:lang w:val="en-GB"/>
        </w:rPr>
        <w:t>approach</w:t>
      </w:r>
      <w:r w:rsidR="006364C8" w:rsidRPr="00D527FA">
        <w:rPr>
          <w:rFonts w:cs="Calibri"/>
          <w:lang w:val="en-GB"/>
        </w:rPr>
        <w:t xml:space="preserve"> is to be privileged, </w:t>
      </w:r>
      <w:r w:rsidR="00373EA4" w:rsidRPr="00D527FA">
        <w:rPr>
          <w:rFonts w:cs="Calibri"/>
          <w:lang w:val="en-GB"/>
        </w:rPr>
        <w:t>but</w:t>
      </w:r>
      <w:r w:rsidR="006364C8" w:rsidRPr="00D527FA">
        <w:rPr>
          <w:rFonts w:cs="Calibri"/>
          <w:lang w:val="en-GB"/>
        </w:rPr>
        <w:t xml:space="preserve"> oth</w:t>
      </w:r>
      <w:r w:rsidR="00853ED4" w:rsidRPr="00D527FA">
        <w:rPr>
          <w:rFonts w:cs="Calibri"/>
          <w:lang w:val="en-GB"/>
        </w:rPr>
        <w:t>er methods cannot be neglected.</w:t>
      </w:r>
    </w:p>
    <w:p w:rsidR="00FC478C" w:rsidRPr="00D527FA" w:rsidRDefault="00FC478C">
      <w:pPr>
        <w:rPr>
          <w:rFonts w:cs="Calibri"/>
          <w:lang w:val="en-GB"/>
        </w:rPr>
      </w:pPr>
      <w:r w:rsidRPr="00D527FA">
        <w:rPr>
          <w:rFonts w:cs="Calibri"/>
          <w:lang w:val="en-GB"/>
        </w:rPr>
        <w:br w:type="page"/>
      </w:r>
    </w:p>
    <w:p w:rsidR="00FC478C" w:rsidRPr="00D527FA" w:rsidRDefault="00FC478C" w:rsidP="00FC478C">
      <w:pPr>
        <w:spacing w:after="0" w:line="240" w:lineRule="auto"/>
        <w:jc w:val="center"/>
        <w:rPr>
          <w:rFonts w:cs="Calibri"/>
          <w:b/>
          <w:sz w:val="20"/>
          <w:szCs w:val="24"/>
          <w:lang w:val="en-GB"/>
        </w:rPr>
      </w:pPr>
    </w:p>
    <w:p w:rsidR="00853ED4" w:rsidRPr="00D527FA" w:rsidRDefault="00FC478C" w:rsidP="00FC478C">
      <w:pPr>
        <w:spacing w:after="0" w:line="240" w:lineRule="auto"/>
        <w:jc w:val="center"/>
        <w:rPr>
          <w:rFonts w:cs="Aharoni"/>
          <w:sz w:val="20"/>
          <w:lang w:val="en-GB"/>
        </w:rPr>
      </w:pPr>
      <w:r w:rsidRPr="00D527FA">
        <w:rPr>
          <w:rFonts w:cs="Calibri"/>
          <w:b/>
          <w:sz w:val="20"/>
          <w:szCs w:val="24"/>
          <w:lang w:val="en-GB"/>
        </w:rPr>
        <w:t>Scheme 4: Recommended Learning Methods</w:t>
      </w:r>
      <w:r w:rsidR="00664F54">
        <w:rPr>
          <w:noProof/>
          <w:lang w:val="fr-FR" w:eastAsia="fr-FR"/>
        </w:rPr>
        <mc:AlternateContent>
          <mc:Choice Requires="wps">
            <w:drawing>
              <wp:anchor distT="4294967295" distB="4294967295" distL="114300" distR="114300" simplePos="0" relativeHeight="251664896" behindDoc="0" locked="0" layoutInCell="1" allowOverlap="1">
                <wp:simplePos x="0" y="0"/>
                <wp:positionH relativeFrom="column">
                  <wp:posOffset>4013200</wp:posOffset>
                </wp:positionH>
                <wp:positionV relativeFrom="paragraph">
                  <wp:posOffset>3735704</wp:posOffset>
                </wp:positionV>
                <wp:extent cx="434975" cy="0"/>
                <wp:effectExtent l="38100" t="76200" r="22225" b="95250"/>
                <wp:wrapNone/>
                <wp:docPr id="1940"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3B7C6" id="Line 71"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6pt,294.15pt" to="350.25pt,2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">
                <v:stroke startarrow="block" endarrow="block"/>
              </v:line>
            </w:pict>
          </mc:Fallback>
        </mc:AlternateContent>
      </w:r>
      <w:r w:rsidR="00A11A8A" w:rsidRPr="00D527FA">
        <w:rPr>
          <w:rFonts w:cs="Calibri"/>
          <w:b/>
          <w:sz w:val="20"/>
          <w:szCs w:val="24"/>
          <w:lang w:val="en-GB"/>
        </w:rPr>
        <w:t xml:space="preserve"> from </w:t>
      </w:r>
      <w:r w:rsidR="002B5860" w:rsidRPr="00D527FA">
        <w:rPr>
          <w:rFonts w:cs="Calibri"/>
          <w:b/>
          <w:sz w:val="20"/>
          <w:szCs w:val="24"/>
          <w:lang w:val="en-GB"/>
        </w:rPr>
        <w:t xml:space="preserve">an </w:t>
      </w:r>
      <w:r w:rsidR="00A11A8A" w:rsidRPr="00D527FA">
        <w:rPr>
          <w:rFonts w:cs="Calibri"/>
          <w:b/>
          <w:sz w:val="20"/>
          <w:szCs w:val="24"/>
          <w:lang w:val="en-GB"/>
        </w:rPr>
        <w:t>Inductive-Deductive Perspective</w:t>
      </w:r>
    </w:p>
    <w:p w:rsidR="006D2E83" w:rsidRPr="002B5C40" w:rsidRDefault="00664F54" w:rsidP="002B5C40">
      <w:pPr>
        <w:spacing w:after="0" w:line="240" w:lineRule="auto"/>
        <w:jc w:val="both"/>
        <w:rPr>
          <w:rFonts w:cs="Calibri"/>
          <w:sz w:val="16"/>
          <w:szCs w:val="16"/>
          <w:lang w:val="en-GB"/>
        </w:rPr>
      </w:pPr>
      <w:r>
        <w:rPr>
          <w:noProof/>
          <w:lang w:val="fr-FR" w:eastAsia="fr-FR"/>
        </w:rPr>
        <mc:AlternateContent>
          <mc:Choice Requires="wpg">
            <w:drawing>
              <wp:anchor distT="0" distB="0" distL="114300" distR="114300" simplePos="0" relativeHeight="251665920" behindDoc="0" locked="0" layoutInCell="1" allowOverlap="1">
                <wp:simplePos x="0" y="0"/>
                <wp:positionH relativeFrom="margin">
                  <wp:align>center</wp:align>
                </wp:positionH>
                <wp:positionV relativeFrom="paragraph">
                  <wp:posOffset>127635</wp:posOffset>
                </wp:positionV>
                <wp:extent cx="5469255" cy="4483735"/>
                <wp:effectExtent l="0" t="0" r="0" b="12065"/>
                <wp:wrapSquare wrapText="bothSides"/>
                <wp:docPr id="1955" name="Groupe 1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9255" cy="4483735"/>
                          <a:chOff x="0" y="0"/>
                          <a:chExt cx="5469147" cy="4483867"/>
                        </a:xfrm>
                      </wpg:grpSpPr>
                      <wpg:grpSp>
                        <wpg:cNvPr id="1954" name="Groupe 1954"/>
                        <wpg:cNvGrpSpPr/>
                        <wpg:grpSpPr>
                          <a:xfrm>
                            <a:off x="724619" y="724619"/>
                            <a:ext cx="3942271" cy="3200399"/>
                            <a:chOff x="0" y="0"/>
                            <a:chExt cx="3942271" cy="3200399"/>
                          </a:xfrm>
                        </wpg:grpSpPr>
                        <wps:wsp>
                          <wps:cNvPr id="1952" name="Flèche courbée vers la gauche 1952"/>
                          <wps:cNvSpPr/>
                          <wps:spPr>
                            <a:xfrm>
                              <a:off x="2044460" y="241539"/>
                              <a:ext cx="1897811" cy="2958860"/>
                            </a:xfrm>
                            <a:prstGeom prst="curvedLeftArrow">
                              <a:avLst/>
                            </a:prstGeom>
                            <a:solidFill>
                              <a:srgbClr val="F79646">
                                <a:lumMod val="40000"/>
                                <a:lumOff val="60000"/>
                              </a:srgbClr>
                            </a:solidFill>
                            <a:ln w="55000" cap="flat" cmpd="thickThin"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3" name="Flèche courbée vers la gauche 1953"/>
                          <wps:cNvSpPr/>
                          <wps:spPr>
                            <a:xfrm rot="10800000">
                              <a:off x="0" y="0"/>
                              <a:ext cx="1897811" cy="2958860"/>
                            </a:xfrm>
                            <a:prstGeom prst="curvedLeftArrow">
                              <a:avLst/>
                            </a:prstGeom>
                            <a:solidFill>
                              <a:srgbClr val="F79646">
                                <a:lumMod val="40000"/>
                                <a:lumOff val="60000"/>
                              </a:srgbClr>
                            </a:solidFill>
                            <a:ln w="55000" cap="flat" cmpd="thickThin"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19" name="Text Box 65"/>
                        <wps:cNvSpPr txBox="1">
                          <a:spLocks noChangeArrowheads="1"/>
                        </wps:cNvSpPr>
                        <wps:spPr bwMode="auto">
                          <a:xfrm>
                            <a:off x="0" y="0"/>
                            <a:ext cx="986702" cy="602099"/>
                          </a:xfrm>
                          <a:prstGeom prst="rect">
                            <a:avLst/>
                          </a:prstGeom>
                          <a:solidFill>
                            <a:srgbClr val="1F497D">
                              <a:lumMod val="60000"/>
                              <a:lumOff val="40000"/>
                            </a:srgbClr>
                          </a:solidFill>
                          <a:ln w="6350">
                            <a:solidFill>
                              <a:srgbClr val="000000"/>
                            </a:solidFill>
                            <a:miter lim="800000"/>
                            <a:headEnd/>
                            <a:tailEnd/>
                          </a:ln>
                        </wps:spPr>
                        <wps:txbx>
                          <w:txbxContent>
                            <w:p w:rsidR="002508FB" w:rsidRPr="00680E37" w:rsidRDefault="002508FB" w:rsidP="00680E37">
                              <w:pPr>
                                <w:spacing w:after="0" w:line="240" w:lineRule="auto"/>
                                <w:jc w:val="center"/>
                                <w:rPr>
                                  <w:rFonts w:cs="Arial"/>
                                  <w:b/>
                                  <w:sz w:val="18"/>
                                  <w:szCs w:val="18"/>
                                  <w:lang w:val="fr-FR"/>
                                </w:rPr>
                              </w:pPr>
                              <w:r>
                                <w:rPr>
                                  <w:rFonts w:cs="Arial"/>
                                  <w:b/>
                                  <w:sz w:val="18"/>
                                  <w:szCs w:val="18"/>
                                  <w:lang w:val="fr-FR"/>
                                </w:rPr>
                                <w:t>Concrete Work S</w:t>
                              </w:r>
                              <w:r w:rsidRPr="00680E37">
                                <w:rPr>
                                  <w:rFonts w:cs="Arial"/>
                                  <w:b/>
                                  <w:sz w:val="18"/>
                                  <w:szCs w:val="18"/>
                                  <w:lang w:val="fr-FR"/>
                                </w:rPr>
                                <w:t>ituation</w:t>
                              </w:r>
                            </w:p>
                          </w:txbxContent>
                        </wps:txbx>
                        <wps:bodyPr rot="0" vert="horz" wrap="square" lIns="91440" tIns="45720" rIns="91440" bIns="45720" anchor="ctr" anchorCtr="0" upright="1">
                          <a:noAutofit/>
                        </wps:bodyPr>
                      </wps:wsp>
                      <wps:wsp>
                        <wps:cNvPr id="1920" name="Text Box 66"/>
                        <wps:cNvSpPr txBox="1">
                          <a:spLocks noChangeArrowheads="1"/>
                        </wps:cNvSpPr>
                        <wps:spPr bwMode="auto">
                          <a:xfrm>
                            <a:off x="1423359" y="8627"/>
                            <a:ext cx="986155" cy="601980"/>
                          </a:xfrm>
                          <a:prstGeom prst="rect">
                            <a:avLst/>
                          </a:prstGeom>
                          <a:solidFill>
                            <a:srgbClr val="4F81BD">
                              <a:lumMod val="60000"/>
                              <a:lumOff val="40000"/>
                            </a:srgbClr>
                          </a:solidFill>
                          <a:ln w="6350">
                            <a:solidFill>
                              <a:sysClr val="windowText" lastClr="000000"/>
                            </a:solidFill>
                            <a:miter lim="800000"/>
                            <a:headEnd/>
                            <a:tailEnd/>
                          </a:ln>
                        </wps:spPr>
                        <wps:txbx>
                          <w:txbxContent>
                            <w:p w:rsidR="002508FB" w:rsidRPr="00680E37" w:rsidRDefault="002508FB" w:rsidP="00680E37">
                              <w:pPr>
                                <w:spacing w:after="0" w:line="240" w:lineRule="auto"/>
                                <w:jc w:val="center"/>
                                <w:rPr>
                                  <w:rFonts w:cs="Arial"/>
                                  <w:b/>
                                  <w:sz w:val="18"/>
                                  <w:szCs w:val="18"/>
                                  <w:lang w:val="fr-FR"/>
                                </w:rPr>
                              </w:pPr>
                              <w:r>
                                <w:rPr>
                                  <w:rFonts w:cs="Arial"/>
                                  <w:b/>
                                  <w:sz w:val="18"/>
                                  <w:szCs w:val="18"/>
                                  <w:lang w:val="fr-FR"/>
                                </w:rPr>
                                <w:t>Preliminary Analysis</w:t>
                              </w:r>
                            </w:p>
                          </w:txbxContent>
                        </wps:txbx>
                        <wps:bodyPr rot="0" vert="horz" wrap="square" lIns="91440" tIns="45720" rIns="91440" bIns="45720" anchor="ctr" anchorCtr="0" upright="1">
                          <a:noAutofit/>
                        </wps:bodyPr>
                      </wps:wsp>
                      <wps:wsp>
                        <wps:cNvPr id="1921" name="Text Box 67"/>
                        <wps:cNvSpPr txBox="1">
                          <a:spLocks noChangeArrowheads="1"/>
                        </wps:cNvSpPr>
                        <wps:spPr bwMode="auto">
                          <a:xfrm>
                            <a:off x="0" y="957532"/>
                            <a:ext cx="986155" cy="601980"/>
                          </a:xfrm>
                          <a:prstGeom prst="rect">
                            <a:avLst/>
                          </a:prstGeom>
                          <a:solidFill>
                            <a:srgbClr val="4F81BD">
                              <a:lumMod val="60000"/>
                              <a:lumOff val="40000"/>
                            </a:srgbClr>
                          </a:solidFill>
                          <a:ln w="9525">
                            <a:solidFill>
                              <a:sysClr val="windowText" lastClr="000000"/>
                            </a:solidFill>
                            <a:miter lim="800000"/>
                            <a:headEnd/>
                            <a:tailEnd/>
                          </a:ln>
                        </wps:spPr>
                        <wps:txbx>
                          <w:txbxContent>
                            <w:p w:rsidR="002508FB" w:rsidRPr="00CA6FC4" w:rsidRDefault="002508FB" w:rsidP="00680E37">
                              <w:pPr>
                                <w:spacing w:after="0" w:line="240" w:lineRule="auto"/>
                                <w:jc w:val="center"/>
                                <w:rPr>
                                  <w:rFonts w:cs="Arial"/>
                                  <w:b/>
                                  <w:sz w:val="18"/>
                                  <w:szCs w:val="18"/>
                                </w:rPr>
                              </w:pPr>
                              <w:r w:rsidRPr="00CA6FC4">
                                <w:rPr>
                                  <w:rFonts w:cs="Arial"/>
                                  <w:b/>
                                  <w:sz w:val="18"/>
                                  <w:szCs w:val="18"/>
                                </w:rPr>
                                <w:t>Identification of the Problem to be solved</w:t>
                              </w:r>
                            </w:p>
                          </w:txbxContent>
                        </wps:txbx>
                        <wps:bodyPr rot="0" vert="horz" wrap="square" lIns="91440" tIns="45720" rIns="91440" bIns="45720" anchor="ctr" anchorCtr="0" upright="1">
                          <a:noAutofit/>
                        </wps:bodyPr>
                      </wps:wsp>
                      <wps:wsp>
                        <wps:cNvPr id="1922" name="Text Box 68"/>
                        <wps:cNvSpPr txBox="1">
                          <a:spLocks noChangeArrowheads="1"/>
                        </wps:cNvSpPr>
                        <wps:spPr bwMode="auto">
                          <a:xfrm>
                            <a:off x="1423359" y="966159"/>
                            <a:ext cx="986155" cy="601980"/>
                          </a:xfrm>
                          <a:prstGeom prst="rect">
                            <a:avLst/>
                          </a:prstGeom>
                          <a:solidFill>
                            <a:srgbClr val="4F81BD">
                              <a:lumMod val="60000"/>
                              <a:lumOff val="40000"/>
                            </a:srgbClr>
                          </a:solidFill>
                          <a:ln w="9525">
                            <a:solidFill>
                              <a:sysClr val="windowText" lastClr="000000"/>
                            </a:solidFill>
                            <a:miter lim="800000"/>
                            <a:headEnd/>
                            <a:tailEnd/>
                          </a:ln>
                        </wps:spPr>
                        <wps:txbx>
                          <w:txbxContent>
                            <w:p w:rsidR="002508FB" w:rsidRPr="00680E37" w:rsidRDefault="002508FB" w:rsidP="00680E37">
                              <w:pPr>
                                <w:spacing w:after="0" w:line="240" w:lineRule="auto"/>
                                <w:jc w:val="center"/>
                                <w:rPr>
                                  <w:rFonts w:cs="Arial"/>
                                  <w:b/>
                                  <w:sz w:val="18"/>
                                  <w:szCs w:val="18"/>
                                  <w:lang w:val="fr-FR"/>
                                </w:rPr>
                              </w:pPr>
                              <w:r>
                                <w:rPr>
                                  <w:rFonts w:cs="Arial"/>
                                  <w:b/>
                                  <w:sz w:val="18"/>
                                  <w:szCs w:val="18"/>
                                  <w:lang w:val="fr-FR"/>
                                </w:rPr>
                                <w:t>Activity of Research and Production</w:t>
                              </w:r>
                            </w:p>
                          </w:txbxContent>
                        </wps:txbx>
                        <wps:bodyPr rot="0" vert="horz" wrap="square" lIns="91440" tIns="45720" rIns="91440" bIns="45720" anchor="ctr" anchorCtr="0" upright="1">
                          <a:noAutofit/>
                        </wps:bodyPr>
                      </wps:wsp>
                      <wps:wsp>
                        <wps:cNvPr id="1923" name="Text Box 69"/>
                        <wps:cNvSpPr txBox="1">
                          <a:spLocks noChangeArrowheads="1"/>
                        </wps:cNvSpPr>
                        <wps:spPr bwMode="auto">
                          <a:xfrm>
                            <a:off x="0" y="1923691"/>
                            <a:ext cx="986155" cy="601980"/>
                          </a:xfrm>
                          <a:prstGeom prst="rect">
                            <a:avLst/>
                          </a:prstGeom>
                          <a:solidFill>
                            <a:srgbClr val="4F81BD">
                              <a:lumMod val="60000"/>
                              <a:lumOff val="40000"/>
                            </a:srgbClr>
                          </a:solidFill>
                          <a:ln w="9525">
                            <a:solidFill>
                              <a:sysClr val="windowText" lastClr="000000"/>
                            </a:solidFill>
                            <a:miter lim="800000"/>
                            <a:headEnd/>
                            <a:tailEnd/>
                          </a:ln>
                        </wps:spPr>
                        <wps:txbx>
                          <w:txbxContent>
                            <w:p w:rsidR="002508FB" w:rsidRPr="00680E37" w:rsidRDefault="002508FB" w:rsidP="00680E37">
                              <w:pPr>
                                <w:spacing w:after="0" w:line="240" w:lineRule="auto"/>
                                <w:jc w:val="center"/>
                                <w:rPr>
                                  <w:rFonts w:cs="Arial"/>
                                  <w:b/>
                                  <w:sz w:val="18"/>
                                  <w:szCs w:val="18"/>
                                  <w:lang w:val="fr-FR"/>
                                </w:rPr>
                              </w:pPr>
                              <w:r>
                                <w:rPr>
                                  <w:rFonts w:cs="Arial"/>
                                  <w:b/>
                                  <w:sz w:val="18"/>
                                  <w:szCs w:val="18"/>
                                  <w:lang w:val="fr-FR"/>
                                </w:rPr>
                                <w:t>Potential S</w:t>
                              </w:r>
                              <w:r w:rsidRPr="00680E37">
                                <w:rPr>
                                  <w:rFonts w:cs="Arial"/>
                                  <w:b/>
                                  <w:sz w:val="18"/>
                                  <w:szCs w:val="18"/>
                                  <w:lang w:val="fr-FR"/>
                                </w:rPr>
                                <w:t>olution found</w:t>
                              </w:r>
                            </w:p>
                          </w:txbxContent>
                        </wps:txbx>
                        <wps:bodyPr rot="0" vert="horz" wrap="square" lIns="91440" tIns="45720" rIns="91440" bIns="45720" anchor="ctr" anchorCtr="0" upright="1">
                          <a:noAutofit/>
                        </wps:bodyPr>
                      </wps:wsp>
                      <wps:wsp>
                        <wps:cNvPr id="1924" name="Text Box 70"/>
                        <wps:cNvSpPr txBox="1">
                          <a:spLocks noChangeArrowheads="1"/>
                        </wps:cNvSpPr>
                        <wps:spPr bwMode="auto">
                          <a:xfrm>
                            <a:off x="1423359" y="1932317"/>
                            <a:ext cx="986155" cy="601980"/>
                          </a:xfrm>
                          <a:prstGeom prst="rect">
                            <a:avLst/>
                          </a:prstGeom>
                          <a:solidFill>
                            <a:srgbClr val="1F497D">
                              <a:lumMod val="60000"/>
                              <a:lumOff val="40000"/>
                            </a:srgbClr>
                          </a:solidFill>
                          <a:ln w="9525">
                            <a:solidFill>
                              <a:sysClr val="windowText" lastClr="000000"/>
                            </a:solidFill>
                            <a:miter lim="800000"/>
                            <a:headEnd/>
                            <a:tailEnd/>
                          </a:ln>
                        </wps:spPr>
                        <wps:txbx>
                          <w:txbxContent>
                            <w:p w:rsidR="002508FB" w:rsidRPr="00680E37" w:rsidRDefault="002508FB" w:rsidP="00CA6FC4">
                              <w:pPr>
                                <w:spacing w:after="0" w:line="240" w:lineRule="auto"/>
                                <w:jc w:val="center"/>
                                <w:rPr>
                                  <w:rFonts w:cs="Arial"/>
                                  <w:b/>
                                  <w:sz w:val="18"/>
                                  <w:szCs w:val="18"/>
                                  <w:lang w:val="fr-FR"/>
                                </w:rPr>
                              </w:pPr>
                              <w:r>
                                <w:rPr>
                                  <w:rFonts w:cs="Arial"/>
                                  <w:b/>
                                  <w:sz w:val="18"/>
                                  <w:szCs w:val="18"/>
                                  <w:lang w:val="fr-FR"/>
                                </w:rPr>
                                <w:t>Final Formalization of the Solution</w:t>
                              </w:r>
                            </w:p>
                          </w:txbxContent>
                        </wps:txbx>
                        <wps:bodyPr rot="0" vert="horz" wrap="square" lIns="91440" tIns="45720" rIns="91440" bIns="45720" anchor="ctr" anchorCtr="0" upright="1">
                          <a:noAutofit/>
                        </wps:bodyPr>
                      </wps:wsp>
                      <wps:wsp>
                        <wps:cNvPr id="1925" name="Line 71"/>
                        <wps:cNvCnPr>
                          <a:cxnSpLocks noChangeShapeType="1"/>
                        </wps:cNvCnPr>
                        <wps:spPr bwMode="auto">
                          <a:xfrm>
                            <a:off x="974785" y="1276710"/>
                            <a:ext cx="43497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26" name="Line 72"/>
                        <wps:cNvCnPr>
                          <a:cxnSpLocks noChangeShapeType="1"/>
                        </wps:cNvCnPr>
                        <wps:spPr bwMode="auto">
                          <a:xfrm>
                            <a:off x="974785" y="319178"/>
                            <a:ext cx="43497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27" name="Line 73"/>
                        <wps:cNvCnPr>
                          <a:cxnSpLocks noChangeShapeType="1"/>
                        </wps:cNvCnPr>
                        <wps:spPr bwMode="auto">
                          <a:xfrm>
                            <a:off x="974785" y="2242868"/>
                            <a:ext cx="43497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30" name="Line 72"/>
                        <wps:cNvCnPr>
                          <a:cxnSpLocks noChangeShapeType="1"/>
                        </wps:cNvCnPr>
                        <wps:spPr bwMode="auto">
                          <a:xfrm>
                            <a:off x="500332" y="577970"/>
                            <a:ext cx="8627" cy="37956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31" name="Line 72"/>
                        <wps:cNvCnPr>
                          <a:cxnSpLocks noChangeShapeType="1"/>
                        </wps:cNvCnPr>
                        <wps:spPr bwMode="auto">
                          <a:xfrm>
                            <a:off x="543464" y="1544129"/>
                            <a:ext cx="8627" cy="37956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32" name="Line 72"/>
                        <wps:cNvCnPr>
                          <a:cxnSpLocks noChangeShapeType="1"/>
                        </wps:cNvCnPr>
                        <wps:spPr bwMode="auto">
                          <a:xfrm>
                            <a:off x="1871932" y="603849"/>
                            <a:ext cx="8627" cy="37956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33" name="Line 72"/>
                        <wps:cNvCnPr>
                          <a:cxnSpLocks noChangeShapeType="1"/>
                        </wps:cNvCnPr>
                        <wps:spPr bwMode="auto">
                          <a:xfrm>
                            <a:off x="1897811" y="1561381"/>
                            <a:ext cx="8627" cy="37956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34" name="Text Box 65"/>
                        <wps:cNvSpPr txBox="1">
                          <a:spLocks noChangeArrowheads="1"/>
                        </wps:cNvSpPr>
                        <wps:spPr bwMode="auto">
                          <a:xfrm>
                            <a:off x="3036498" y="1949570"/>
                            <a:ext cx="986155" cy="601980"/>
                          </a:xfrm>
                          <a:prstGeom prst="rect">
                            <a:avLst/>
                          </a:prstGeom>
                          <a:solidFill>
                            <a:srgbClr val="1F497D">
                              <a:lumMod val="60000"/>
                              <a:lumOff val="40000"/>
                            </a:srgbClr>
                          </a:solidFill>
                          <a:ln w="6350">
                            <a:solidFill>
                              <a:srgbClr val="000000"/>
                            </a:solidFill>
                            <a:miter lim="800000"/>
                            <a:headEnd/>
                            <a:tailEnd/>
                          </a:ln>
                        </wps:spPr>
                        <wps:txbx>
                          <w:txbxContent>
                            <w:p w:rsidR="002508FB" w:rsidRPr="00680E37" w:rsidRDefault="002508FB" w:rsidP="00C60FBE">
                              <w:pPr>
                                <w:spacing w:after="0" w:line="240" w:lineRule="auto"/>
                                <w:jc w:val="center"/>
                                <w:rPr>
                                  <w:rFonts w:cs="Arial"/>
                                  <w:b/>
                                  <w:sz w:val="18"/>
                                  <w:szCs w:val="18"/>
                                  <w:lang w:val="fr-FR"/>
                                </w:rPr>
                              </w:pPr>
                              <w:r>
                                <w:rPr>
                                  <w:rFonts w:cs="Arial"/>
                                  <w:b/>
                                  <w:sz w:val="18"/>
                                  <w:szCs w:val="18"/>
                                  <w:lang w:val="fr-FR"/>
                                </w:rPr>
                                <w:t>Many various Applications</w:t>
                              </w:r>
                            </w:p>
                          </w:txbxContent>
                        </wps:txbx>
                        <wps:bodyPr rot="0" vert="horz" wrap="square" lIns="91440" tIns="45720" rIns="91440" bIns="45720" anchor="ctr" anchorCtr="0" upright="1">
                          <a:noAutofit/>
                        </wps:bodyPr>
                      </wps:wsp>
                      <wps:wsp>
                        <wps:cNvPr id="1935" name="Text Box 66"/>
                        <wps:cNvSpPr txBox="1">
                          <a:spLocks noChangeArrowheads="1"/>
                        </wps:cNvSpPr>
                        <wps:spPr bwMode="auto">
                          <a:xfrm>
                            <a:off x="4451230" y="1958196"/>
                            <a:ext cx="986155" cy="601980"/>
                          </a:xfrm>
                          <a:prstGeom prst="rect">
                            <a:avLst/>
                          </a:prstGeom>
                          <a:solidFill>
                            <a:srgbClr val="4F81BD">
                              <a:lumMod val="60000"/>
                              <a:lumOff val="40000"/>
                            </a:srgbClr>
                          </a:solidFill>
                          <a:ln w="6350">
                            <a:solidFill>
                              <a:sysClr val="windowText" lastClr="000000"/>
                            </a:solidFill>
                            <a:miter lim="800000"/>
                            <a:headEnd/>
                            <a:tailEnd/>
                          </a:ln>
                        </wps:spPr>
                        <wps:txbx>
                          <w:txbxContent>
                            <w:p w:rsidR="002508FB" w:rsidRPr="00680E37" w:rsidRDefault="002508FB" w:rsidP="00C60FBE">
                              <w:pPr>
                                <w:spacing w:after="0" w:line="240" w:lineRule="auto"/>
                                <w:jc w:val="center"/>
                                <w:rPr>
                                  <w:rFonts w:cs="Arial"/>
                                  <w:b/>
                                  <w:sz w:val="18"/>
                                  <w:szCs w:val="18"/>
                                  <w:lang w:val="fr-FR"/>
                                </w:rPr>
                              </w:pPr>
                              <w:r>
                                <w:rPr>
                                  <w:rFonts w:cs="Arial"/>
                                  <w:b/>
                                  <w:sz w:val="18"/>
                                  <w:szCs w:val="18"/>
                                  <w:lang w:val="fr-FR"/>
                                </w:rPr>
                                <w:t>Verification of Validity of H</w:t>
                              </w:r>
                              <w:r w:rsidRPr="00C60FBE">
                                <w:rPr>
                                  <w:rFonts w:cs="Arial"/>
                                  <w:b/>
                                  <w:sz w:val="18"/>
                                  <w:szCs w:val="18"/>
                                  <w:lang w:val="fr-FR"/>
                                </w:rPr>
                                <w:t>ypotheses</w:t>
                              </w:r>
                            </w:p>
                          </w:txbxContent>
                        </wps:txbx>
                        <wps:bodyPr rot="0" vert="horz" wrap="square" lIns="91440" tIns="45720" rIns="91440" bIns="45720" anchor="ctr" anchorCtr="0" upright="1">
                          <a:noAutofit/>
                        </wps:bodyPr>
                      </wps:wsp>
                      <wps:wsp>
                        <wps:cNvPr id="1936" name="Text Box 67"/>
                        <wps:cNvSpPr txBox="1">
                          <a:spLocks noChangeArrowheads="1"/>
                        </wps:cNvSpPr>
                        <wps:spPr bwMode="auto">
                          <a:xfrm>
                            <a:off x="3036498" y="2907102"/>
                            <a:ext cx="986155" cy="601980"/>
                          </a:xfrm>
                          <a:prstGeom prst="rect">
                            <a:avLst/>
                          </a:prstGeom>
                          <a:solidFill>
                            <a:srgbClr val="4F81BD">
                              <a:lumMod val="60000"/>
                              <a:lumOff val="40000"/>
                            </a:srgbClr>
                          </a:solidFill>
                          <a:ln w="9525">
                            <a:solidFill>
                              <a:sysClr val="windowText" lastClr="000000"/>
                            </a:solidFill>
                            <a:miter lim="800000"/>
                            <a:headEnd/>
                            <a:tailEnd/>
                          </a:ln>
                        </wps:spPr>
                        <wps:txbx>
                          <w:txbxContent>
                            <w:p w:rsidR="002508FB" w:rsidRPr="00CA6FC4" w:rsidRDefault="002508FB" w:rsidP="00C60FBE">
                              <w:pPr>
                                <w:spacing w:after="0" w:line="240" w:lineRule="auto"/>
                                <w:jc w:val="center"/>
                                <w:rPr>
                                  <w:rFonts w:cs="Arial"/>
                                  <w:b/>
                                  <w:sz w:val="18"/>
                                  <w:szCs w:val="18"/>
                                </w:rPr>
                              </w:pPr>
                              <w:r>
                                <w:rPr>
                                  <w:rFonts w:cs="Arial"/>
                                  <w:b/>
                                  <w:sz w:val="18"/>
                                  <w:szCs w:val="18"/>
                                </w:rPr>
                                <w:t>Generalization of H</w:t>
                              </w:r>
                              <w:r w:rsidRPr="00C60FBE">
                                <w:rPr>
                                  <w:rFonts w:cs="Arial"/>
                                  <w:b/>
                                  <w:sz w:val="18"/>
                                  <w:szCs w:val="18"/>
                                </w:rPr>
                                <w:t>ypotheses</w:t>
                              </w:r>
                            </w:p>
                          </w:txbxContent>
                        </wps:txbx>
                        <wps:bodyPr rot="0" vert="horz" wrap="square" lIns="91440" tIns="45720" rIns="91440" bIns="45720" anchor="ctr" anchorCtr="0" upright="1">
                          <a:noAutofit/>
                        </wps:bodyPr>
                      </wps:wsp>
                      <wps:wsp>
                        <wps:cNvPr id="1937" name="Text Box 68"/>
                        <wps:cNvSpPr txBox="1">
                          <a:spLocks noChangeArrowheads="1"/>
                        </wps:cNvSpPr>
                        <wps:spPr bwMode="auto">
                          <a:xfrm>
                            <a:off x="4451230" y="2915729"/>
                            <a:ext cx="986155" cy="601980"/>
                          </a:xfrm>
                          <a:prstGeom prst="rect">
                            <a:avLst/>
                          </a:prstGeom>
                          <a:solidFill>
                            <a:srgbClr val="4F81BD">
                              <a:lumMod val="60000"/>
                              <a:lumOff val="40000"/>
                            </a:srgbClr>
                          </a:solidFill>
                          <a:ln w="9525">
                            <a:solidFill>
                              <a:sysClr val="windowText" lastClr="000000"/>
                            </a:solidFill>
                            <a:miter lim="800000"/>
                            <a:headEnd/>
                            <a:tailEnd/>
                          </a:ln>
                        </wps:spPr>
                        <wps:txbx>
                          <w:txbxContent>
                            <w:p w:rsidR="002508FB" w:rsidRPr="00680E37" w:rsidRDefault="002508FB" w:rsidP="00C60FBE">
                              <w:pPr>
                                <w:spacing w:after="0" w:line="240" w:lineRule="auto"/>
                                <w:jc w:val="center"/>
                                <w:rPr>
                                  <w:rFonts w:cs="Arial"/>
                                  <w:b/>
                                  <w:sz w:val="18"/>
                                  <w:szCs w:val="18"/>
                                  <w:lang w:val="fr-FR"/>
                                </w:rPr>
                              </w:pPr>
                              <w:r>
                                <w:rPr>
                                  <w:rFonts w:cs="Arial"/>
                                  <w:b/>
                                  <w:sz w:val="18"/>
                                  <w:szCs w:val="18"/>
                                  <w:lang w:val="fr-FR"/>
                                </w:rPr>
                                <w:t>Formalization of the Applications recommended</w:t>
                              </w:r>
                            </w:p>
                          </w:txbxContent>
                        </wps:txbx>
                        <wps:bodyPr rot="0" vert="horz" wrap="square" lIns="91440" tIns="45720" rIns="91440" bIns="45720" anchor="ctr" anchorCtr="0" upright="1">
                          <a:noAutofit/>
                        </wps:bodyPr>
                      </wps:wsp>
                      <wps:wsp>
                        <wps:cNvPr id="1939" name="Text Box 70"/>
                        <wps:cNvSpPr txBox="1">
                          <a:spLocks noChangeArrowheads="1"/>
                        </wps:cNvSpPr>
                        <wps:spPr bwMode="auto">
                          <a:xfrm>
                            <a:off x="3071004" y="3881887"/>
                            <a:ext cx="2366381" cy="601980"/>
                          </a:xfrm>
                          <a:prstGeom prst="rect">
                            <a:avLst/>
                          </a:prstGeom>
                          <a:solidFill>
                            <a:srgbClr val="1F497D">
                              <a:lumMod val="60000"/>
                              <a:lumOff val="40000"/>
                            </a:srgbClr>
                          </a:solidFill>
                          <a:ln w="9525">
                            <a:solidFill>
                              <a:sysClr val="windowText" lastClr="000000"/>
                            </a:solidFill>
                            <a:miter lim="800000"/>
                            <a:headEnd/>
                            <a:tailEnd/>
                          </a:ln>
                        </wps:spPr>
                        <wps:txbx>
                          <w:txbxContent>
                            <w:p w:rsidR="002508FB" w:rsidRDefault="002508FB" w:rsidP="00C60FBE">
                              <w:pPr>
                                <w:spacing w:after="0" w:line="240" w:lineRule="auto"/>
                                <w:jc w:val="center"/>
                                <w:rPr>
                                  <w:rFonts w:cs="Arial"/>
                                  <w:b/>
                                  <w:sz w:val="18"/>
                                  <w:szCs w:val="18"/>
                                </w:rPr>
                              </w:pPr>
                              <w:r>
                                <w:rPr>
                                  <w:rFonts w:cs="Arial"/>
                                  <w:b/>
                                  <w:sz w:val="18"/>
                                  <w:szCs w:val="18"/>
                                </w:rPr>
                                <w:t>Memorization and final Transfer</w:t>
                              </w:r>
                            </w:p>
                            <w:p w:rsidR="002508FB" w:rsidRPr="00C60FBE" w:rsidRDefault="002508FB" w:rsidP="00C60FBE">
                              <w:pPr>
                                <w:spacing w:after="0" w:line="240" w:lineRule="auto"/>
                                <w:jc w:val="center"/>
                                <w:rPr>
                                  <w:rFonts w:cs="Arial"/>
                                  <w:b/>
                                  <w:sz w:val="18"/>
                                  <w:szCs w:val="18"/>
                                </w:rPr>
                              </w:pPr>
                              <w:r>
                                <w:rPr>
                                  <w:rFonts w:cs="Arial"/>
                                  <w:b/>
                                  <w:sz w:val="18"/>
                                  <w:szCs w:val="18"/>
                                </w:rPr>
                                <w:t>to P</w:t>
                              </w:r>
                              <w:r w:rsidRPr="00C60FBE">
                                <w:rPr>
                                  <w:rFonts w:cs="Arial"/>
                                  <w:b/>
                                  <w:sz w:val="18"/>
                                  <w:szCs w:val="18"/>
                                </w:rPr>
                                <w:t>rofess</w:t>
                              </w:r>
                              <w:r>
                                <w:rPr>
                                  <w:rFonts w:cs="Arial"/>
                                  <w:b/>
                                  <w:sz w:val="18"/>
                                  <w:szCs w:val="18"/>
                                </w:rPr>
                                <w:t>ional S</w:t>
                              </w:r>
                              <w:r w:rsidRPr="00C60FBE">
                                <w:rPr>
                                  <w:rFonts w:cs="Arial"/>
                                  <w:b/>
                                  <w:sz w:val="18"/>
                                  <w:szCs w:val="18"/>
                                </w:rPr>
                                <w:t>ituations</w:t>
                              </w:r>
                            </w:p>
                          </w:txbxContent>
                        </wps:txbx>
                        <wps:bodyPr rot="0" vert="horz" wrap="square" lIns="91440" tIns="45720" rIns="91440" bIns="45720" anchor="ctr" anchorCtr="0" upright="1">
                          <a:noAutofit/>
                        </wps:bodyPr>
                      </wps:wsp>
                      <wps:wsp>
                        <wps:cNvPr id="1941" name="Line 72"/>
                        <wps:cNvCnPr>
                          <a:cxnSpLocks noChangeShapeType="1"/>
                        </wps:cNvCnPr>
                        <wps:spPr bwMode="auto">
                          <a:xfrm>
                            <a:off x="4011283" y="2355012"/>
                            <a:ext cx="43497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43" name="Line 72"/>
                        <wps:cNvCnPr>
                          <a:cxnSpLocks noChangeShapeType="1"/>
                        </wps:cNvCnPr>
                        <wps:spPr bwMode="auto">
                          <a:xfrm>
                            <a:off x="3545457" y="2536166"/>
                            <a:ext cx="8255" cy="37909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44" name="Line 72"/>
                        <wps:cNvCnPr>
                          <a:cxnSpLocks noChangeShapeType="1"/>
                        </wps:cNvCnPr>
                        <wps:spPr bwMode="auto">
                          <a:xfrm>
                            <a:off x="3579962" y="3493698"/>
                            <a:ext cx="8255" cy="37909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45" name="Line 72"/>
                        <wps:cNvCnPr>
                          <a:cxnSpLocks noChangeShapeType="1"/>
                        </wps:cNvCnPr>
                        <wps:spPr bwMode="auto">
                          <a:xfrm>
                            <a:off x="4899804" y="2553419"/>
                            <a:ext cx="8255" cy="37909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46" name="Line 72"/>
                        <wps:cNvCnPr>
                          <a:cxnSpLocks noChangeShapeType="1"/>
                        </wps:cNvCnPr>
                        <wps:spPr bwMode="auto">
                          <a:xfrm>
                            <a:off x="4917057" y="3502325"/>
                            <a:ext cx="8255" cy="37909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47" name="Flèche droite 1947"/>
                        <wps:cNvSpPr/>
                        <wps:spPr>
                          <a:xfrm>
                            <a:off x="2562045" y="2139351"/>
                            <a:ext cx="336431" cy="267419"/>
                          </a:xfrm>
                          <a:prstGeom prst="rightArrow">
                            <a:avLst/>
                          </a:prstGeom>
                          <a:solidFill>
                            <a:srgbClr val="4F81BD"/>
                          </a:solidFill>
                          <a:ln w="55000" cap="flat" cmpd="thickThin" algn="ctr">
                            <a:solidFill>
                              <a:srgbClr val="4F81BD">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9" name="Ellipse 1949"/>
                        <wps:cNvSpPr/>
                        <wps:spPr>
                          <a:xfrm>
                            <a:off x="0" y="3217653"/>
                            <a:ext cx="2286000" cy="923026"/>
                          </a:xfrm>
                          <a:prstGeom prst="ellipse">
                            <a:avLst/>
                          </a:prstGeom>
                          <a:solidFill>
                            <a:srgbClr val="4F81BD"/>
                          </a:solidFill>
                          <a:ln w="55000" cap="flat" cmpd="thickThin" algn="ctr">
                            <a:noFill/>
                            <a:prstDash val="solid"/>
                          </a:ln>
                          <a:effectLst/>
                        </wps:spPr>
                        <wps:txbx>
                          <w:txbxContent>
                            <w:p w:rsidR="002508FB" w:rsidRPr="002A7D2D" w:rsidRDefault="002508FB" w:rsidP="002A7D2D">
                              <w:pPr>
                                <w:jc w:val="center"/>
                                <w:rPr>
                                  <w:lang w:val="fr-FR"/>
                                </w:rPr>
                              </w:pPr>
                              <w:r>
                                <w:rPr>
                                  <w:lang w:val="fr-FR"/>
                                </w:rPr>
                                <w:t xml:space="preserve">Phase 2: Deductive Methods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8" name="Ellipse 1948"/>
                        <wps:cNvSpPr/>
                        <wps:spPr>
                          <a:xfrm>
                            <a:off x="3183147" y="422695"/>
                            <a:ext cx="2286000" cy="923026"/>
                          </a:xfrm>
                          <a:prstGeom prst="ellipse">
                            <a:avLst/>
                          </a:prstGeom>
                          <a:solidFill>
                            <a:srgbClr val="4F81BD"/>
                          </a:solidFill>
                          <a:ln w="55000" cap="flat" cmpd="thickThin" algn="ctr">
                            <a:noFill/>
                            <a:prstDash val="solid"/>
                          </a:ln>
                          <a:effectLst/>
                        </wps:spPr>
                        <wps:txbx>
                          <w:txbxContent>
                            <w:p w:rsidR="002508FB" w:rsidRPr="002A7D2D" w:rsidRDefault="002508FB" w:rsidP="002A7D2D">
                              <w:pPr>
                                <w:jc w:val="center"/>
                                <w:rPr>
                                  <w:lang w:val="fr-FR"/>
                                </w:rPr>
                              </w:pPr>
                              <w:r>
                                <w:rPr>
                                  <w:lang w:val="fr-FR"/>
                                </w:rPr>
                                <w:t xml:space="preserve">Phase 1: Inductive Methods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e 1955" o:spid="_x0000_s1034" style="position:absolute;left:0;text-align:left;margin-left:0;margin-top:10.05pt;width:430.65pt;height:353.05pt;z-index:251665920;mso-position-horizontal:center;mso-position-horizontal-relative:margin" coordsize="54691,44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">
                <v:group id="Groupe 1954" o:spid="_x0000_s1035" style="position:absolute;left:7246;top:7246;width:39422;height:32004" coordsize="39422,32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W08QAAADdAAAADwAAAGRycy9kb3ducmV2LnhtbERPTWvCQBC9C/0PyxR6&#10;003aWmrqKiJVPIhgFMTbkB2TYHY2ZLdJ/PddQfA2j/c503lvKtFS40rLCuJRBII4s7rkXMHxsBp+&#10;g3AeWWNlmRTcyMF89jKYYqJtx3tqU5+LEMIuQQWF93UipcsKMuhGtiYO3MU2Bn2ATS51g10IN5V8&#10;j6IvabDk0FBgTcuCsmv6ZxSsO+wWH/Fvu71elrfzYbw7bWNS6u21X/yA8NT7p/jh3ugwfzL+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0W08QAAADdAAAA&#10;DwAAAAAAAAAAAAAAAACqAgAAZHJzL2Rvd25yZXYueG1sUEsFBgAAAAAEAAQA+gAAAJsDAAAAAA==&#10;">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courbée vers la gauche 1952" o:spid="_x0000_s1036" type="#_x0000_t103" style="position:absolute;left:20444;top:2415;width:18978;height:29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gG3cUA&#10;AADdAAAADwAAAGRycy9kb3ducmV2LnhtbERPTWvCQBC9F/wPywi91Y2hlRpdRVoKPVTEKKi3MTsm&#10;wexsmt0m6b/vCkJv83ifM1/2phItNa60rGA8ikAQZ1aXnCvY7z6eXkE4j6yxskwKfsnBcjF4mGOi&#10;bcdbalOfixDCLkEFhfd1IqXLCjLoRrYmDtzFNgZ9gE0udYNdCDeVjKNoIg2WHBoKrOmtoOya/hgF&#10;3fig16f3M69X3zG3z5v98Su9KvU47FczEJ56/y++uz91mD99ieH2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AbdxQAAAN0AAAAPAAAAAAAAAAAAAAAAAJgCAABkcnMv&#10;ZG93bnJldi54bWxQSwUGAAAAAAQABAD1AAAAigMAAAAA&#10;" adj="14673,19868,5400" fillcolor="#fcd5b5" stroked="f" strokeweight="1.52778mm">
                    <v:stroke linestyle="thickThin"/>
                  </v:shape>
                  <v:shape id="Flèche courbée vers la gauche 1953" o:spid="_x0000_s1037" type="#_x0000_t103" style="position:absolute;width:18978;height:2958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bricYA&#10;AADdAAAADwAAAGRycy9kb3ducmV2LnhtbERPS2vCQBC+C/0PyxR6EbOxopjoKtLS0kPBt3icZqdJ&#10;MDsbsqum/fXdguBtPr7nTOetqcSFGldaVtCPYhDEmdUl5wp227feGITzyBory6TghxzMZw+dKaba&#10;XnlNl43PRQhhl6KCwvs6ldJlBRl0ka2JA/dtG4M+wCaXusFrCDeVfI7jkTRYcmgosKaXgrLT5mwU&#10;LA+rfb+m18E56e4/j7/bw1fZfVfq6bFdTEB4av1dfHN/6DA/GQ7g/5twgp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bricYAAADdAAAADwAAAAAAAAAAAAAAAACYAgAAZHJz&#10;L2Rvd25yZXYueG1sUEsFBgAAAAAEAAQA9QAAAIsDAAAAAA==&#10;" adj="14673,19868,5400" fillcolor="#fcd5b5" stroked="f" strokeweight="1.52778mm">
                    <v:stroke linestyle="thickThin"/>
                  </v:shape>
                </v:group>
                <v:shapetype id="_x0000_t202" coordsize="21600,21600" o:spt="202" path="m,l,21600r21600,l21600,xe">
                  <v:stroke joinstyle="miter"/>
                  <v:path gradientshapeok="t" o:connecttype="rect"/>
                </v:shapetype>
                <v:shape id="Text Box 65" o:spid="_x0000_s1038" type="#_x0000_t202" style="position:absolute;width:9867;height:6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jIHMEA&#10;AADdAAAADwAAAGRycy9kb3ducmV2LnhtbERP22oCMRB9L/gPYYS+1exKre5qlCJI+yZePmDYjJvg&#10;ZrJuUt369Y0g9G0O5zqLVe8acaUuWM8K8lEGgrjy2nKt4HjYvM1AhIissfFMCn4pwGo5eFlgqf2N&#10;d3Tdx1qkEA4lKjAxtqWUoTLkMIx8S5y4k+8cxgS7WuoObyncNXKcZR/SoeXUYLCltaHqvP9xCt7t&#10;V253k6Nr7lO/DeaC92KMSr0O+885iEh9/Bc/3d86zS/yAh7fpBP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oyBzBAAAA3QAAAA8AAAAAAAAAAAAAAAAAmAIAAGRycy9kb3du&#10;cmV2LnhtbFBLBQYAAAAABAAEAPUAAACGAwAAAAA=&#10;" fillcolor="#558ed5" strokeweight=".5pt">
                  <v:textbox>
                    <w:txbxContent>
                      <w:p w:rsidR="002508FB" w:rsidRPr="00680E37" w:rsidRDefault="002508FB" w:rsidP="00680E37">
                        <w:pPr>
                          <w:spacing w:after="0" w:line="240" w:lineRule="auto"/>
                          <w:jc w:val="center"/>
                          <w:rPr>
                            <w:rFonts w:cs="Arial"/>
                            <w:b/>
                            <w:sz w:val="18"/>
                            <w:szCs w:val="18"/>
                            <w:lang w:val="fr-FR"/>
                          </w:rPr>
                        </w:pPr>
                        <w:r>
                          <w:rPr>
                            <w:rFonts w:cs="Arial"/>
                            <w:b/>
                            <w:sz w:val="18"/>
                            <w:szCs w:val="18"/>
                            <w:lang w:val="fr-FR"/>
                          </w:rPr>
                          <w:t>Concrete Work S</w:t>
                        </w:r>
                        <w:r w:rsidRPr="00680E37">
                          <w:rPr>
                            <w:rFonts w:cs="Arial"/>
                            <w:b/>
                            <w:sz w:val="18"/>
                            <w:szCs w:val="18"/>
                            <w:lang w:val="fr-FR"/>
                          </w:rPr>
                          <w:t>ituation</w:t>
                        </w:r>
                      </w:p>
                    </w:txbxContent>
                  </v:textbox>
                </v:shape>
                <v:shape id="Text Box 66" o:spid="_x0000_s1039" type="#_x0000_t202" style="position:absolute;left:14233;top:86;width:9862;height:6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dD8YA&#10;AADdAAAADwAAAGRycy9kb3ducmV2LnhtbESPT2vDMAzF74N9B6PBbqvTDMqS1S1j0LHDoF3asauI&#10;lT8slkPstt63rw6F3iTe03s/LdfJDepEU+g9G5jPMlDEtbc9twYO+83TC6gQkS0OnsnAPwVYr+7v&#10;llhaf+ZvOlWxVRLCoUQDXYxjqXWoO3IYZn4kFq3xk8Mo69RqO+FZwt2g8yxbaIc9S0OHI713VP9V&#10;R2eg2T4XP7uq+eDiOOfha5Py8JuMeXxIb6+gIqV4M1+vP63gF7nwyzcygl5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UdD8YAAADdAAAADwAAAAAAAAAAAAAAAACYAgAAZHJz&#10;L2Rvd25yZXYueG1sUEsFBgAAAAAEAAQA9QAAAIsDAAAAAA==&#10;" fillcolor="#95b3d7" strokecolor="windowText" strokeweight=".5pt">
                  <v:textbox>
                    <w:txbxContent>
                      <w:p w:rsidR="002508FB" w:rsidRPr="00680E37" w:rsidRDefault="002508FB" w:rsidP="00680E37">
                        <w:pPr>
                          <w:spacing w:after="0" w:line="240" w:lineRule="auto"/>
                          <w:jc w:val="center"/>
                          <w:rPr>
                            <w:rFonts w:cs="Arial"/>
                            <w:b/>
                            <w:sz w:val="18"/>
                            <w:szCs w:val="18"/>
                            <w:lang w:val="fr-FR"/>
                          </w:rPr>
                        </w:pPr>
                        <w:r>
                          <w:rPr>
                            <w:rFonts w:cs="Arial"/>
                            <w:b/>
                            <w:sz w:val="18"/>
                            <w:szCs w:val="18"/>
                            <w:lang w:val="fr-FR"/>
                          </w:rPr>
                          <w:t>Preliminary Analysis</w:t>
                        </w:r>
                      </w:p>
                    </w:txbxContent>
                  </v:textbox>
                </v:shape>
                <v:shape id="Text Box 67" o:spid="_x0000_s1040" type="#_x0000_t202" style="position:absolute;top:9575;width:9861;height:6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RpgcQA&#10;AADdAAAADwAAAGRycy9kb3ducmV2LnhtbERPS2vCQBC+F/wPywi91Y0p9RFdpRWkgiejoMcxOybB&#10;7GzIbnX7712h0Nt8fM+ZL4NpxI06V1tWMBwkIIgLq2suFRz267cJCOeRNTaWScEvOVguei9zzLS9&#10;845uuS9FDGGXoYLK+zaT0hUVGXQD2xJH7mI7gz7CrpS6w3sMN41Mk2QkDdYcGypsaVVRcc1/jILV&#10;ab3/ctv8Pf2oi5CE7/NxMx0r9doPnzMQnoL/F/+5NzrOn6ZDeH4TT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0aYHEAAAA3QAAAA8AAAAAAAAAAAAAAAAAmAIAAGRycy9k&#10;b3ducmV2LnhtbFBLBQYAAAAABAAEAPUAAACJAwAAAAA=&#10;" fillcolor="#95b3d7" strokecolor="windowText">
                  <v:textbox>
                    <w:txbxContent>
                      <w:p w:rsidR="002508FB" w:rsidRPr="00CA6FC4" w:rsidRDefault="002508FB" w:rsidP="00680E37">
                        <w:pPr>
                          <w:spacing w:after="0" w:line="240" w:lineRule="auto"/>
                          <w:jc w:val="center"/>
                          <w:rPr>
                            <w:rFonts w:cs="Arial"/>
                            <w:b/>
                            <w:sz w:val="18"/>
                            <w:szCs w:val="18"/>
                          </w:rPr>
                        </w:pPr>
                        <w:r w:rsidRPr="00CA6FC4">
                          <w:rPr>
                            <w:rFonts w:cs="Arial"/>
                            <w:b/>
                            <w:sz w:val="18"/>
                            <w:szCs w:val="18"/>
                          </w:rPr>
                          <w:t>Identification of the Problem to be solved</w:t>
                        </w:r>
                      </w:p>
                    </w:txbxContent>
                  </v:textbox>
                </v:shape>
                <v:shape id="Text Box 68" o:spid="_x0000_s1041" type="#_x0000_t202" style="position:absolute;left:14233;top:9661;width:9862;height:6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b39sQA&#10;AADdAAAADwAAAGRycy9kb3ducmV2LnhtbERPTWvCQBC9F/oflin0phtT2mrqJrSCKPRkLOhxzE6T&#10;YHY2ZFfd/ntXEHqbx/uceRFMJ840uNaygsk4AUFcWd1yreBnuxxNQTiPrLGzTAr+yEGRPz7MMdP2&#10;whs6l74WMYRdhgoa7/tMSlc1ZNCNbU8cuV87GPQRDrXUA15iuOlkmiRv0mDLsaHBnhYNVcfyZBQs&#10;9svtl/suX9LXtgpJWB1269m7Us9P4fMDhKfg/8V391rH+bM0hds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m9/bEAAAA3QAAAA8AAAAAAAAAAAAAAAAAmAIAAGRycy9k&#10;b3ducmV2LnhtbFBLBQYAAAAABAAEAPUAAACJAwAAAAA=&#10;" fillcolor="#95b3d7" strokecolor="windowText">
                  <v:textbox>
                    <w:txbxContent>
                      <w:p w:rsidR="002508FB" w:rsidRPr="00680E37" w:rsidRDefault="002508FB" w:rsidP="00680E37">
                        <w:pPr>
                          <w:spacing w:after="0" w:line="240" w:lineRule="auto"/>
                          <w:jc w:val="center"/>
                          <w:rPr>
                            <w:rFonts w:cs="Arial"/>
                            <w:b/>
                            <w:sz w:val="18"/>
                            <w:szCs w:val="18"/>
                            <w:lang w:val="fr-FR"/>
                          </w:rPr>
                        </w:pPr>
                        <w:r>
                          <w:rPr>
                            <w:rFonts w:cs="Arial"/>
                            <w:b/>
                            <w:sz w:val="18"/>
                            <w:szCs w:val="18"/>
                            <w:lang w:val="fr-FR"/>
                          </w:rPr>
                          <w:t>Activity of Research and Production</w:t>
                        </w:r>
                      </w:p>
                    </w:txbxContent>
                  </v:textbox>
                </v:shape>
                <v:shape id="Text Box 69" o:spid="_x0000_s1042" type="#_x0000_t202" style="position:absolute;top:19236;width:9861;height:6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SbcQA&#10;AADdAAAADwAAAGRycy9kb3ducmV2LnhtbERPTWvCQBC9C/0Pywi96caIbU3dhFYQhZ4aC+1xmp0m&#10;odnZkF11/feuIHibx/ucVRFMJ440uNaygtk0AUFcWd1yreBrv5m8gHAeWWNnmRScyUGRP4xWmGl7&#10;4k86lr4WMYRdhgoa7/tMSlc1ZNBNbU8cuT87GPQRDrXUA55iuOlkmiRP0mDLsaHBntYNVf/lwShY&#10;/2z27+6jnKeLtgpJ2P5+75bPSj2Ow9srCE/B38U3907H+ct0Dtdv4gky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qUm3EAAAA3QAAAA8AAAAAAAAAAAAAAAAAmAIAAGRycy9k&#10;b3ducmV2LnhtbFBLBQYAAAAABAAEAPUAAACJAwAAAAA=&#10;" fillcolor="#95b3d7" strokecolor="windowText">
                  <v:textbox>
                    <w:txbxContent>
                      <w:p w:rsidR="002508FB" w:rsidRPr="00680E37" w:rsidRDefault="002508FB" w:rsidP="00680E37">
                        <w:pPr>
                          <w:spacing w:after="0" w:line="240" w:lineRule="auto"/>
                          <w:jc w:val="center"/>
                          <w:rPr>
                            <w:rFonts w:cs="Arial"/>
                            <w:b/>
                            <w:sz w:val="18"/>
                            <w:szCs w:val="18"/>
                            <w:lang w:val="fr-FR"/>
                          </w:rPr>
                        </w:pPr>
                        <w:r>
                          <w:rPr>
                            <w:rFonts w:cs="Arial"/>
                            <w:b/>
                            <w:sz w:val="18"/>
                            <w:szCs w:val="18"/>
                            <w:lang w:val="fr-FR"/>
                          </w:rPr>
                          <w:t>Potential S</w:t>
                        </w:r>
                        <w:r w:rsidRPr="00680E37">
                          <w:rPr>
                            <w:rFonts w:cs="Arial"/>
                            <w:b/>
                            <w:sz w:val="18"/>
                            <w:szCs w:val="18"/>
                            <w:lang w:val="fr-FR"/>
                          </w:rPr>
                          <w:t>olution found</w:t>
                        </w:r>
                      </w:p>
                    </w:txbxContent>
                  </v:textbox>
                </v:shape>
                <v:shape id="Text Box 70" o:spid="_x0000_s1043" type="#_x0000_t202" style="position:absolute;left:14233;top:19323;width:9862;height:6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ui8EA&#10;AADdAAAADwAAAGRycy9kb3ducmV2LnhtbERPS2vCQBC+F/wPywi91Y1SSo2uIgHBk9JU70N2TKLZ&#10;2bC75uGv7xYKvc3H95z1djCN6Mj52rKC+SwBQVxYXXOp4Py9f/sE4QOyxsYyKRjJw3YzeVljqm3P&#10;X9TloRQxhH2KCqoQ2lRKX1Rk0M9sSxy5q3UGQ4SulNphH8NNIxdJ8iEN1hwbKmwpq6i45w+jINsf&#10;nh1fR+ovw9G4U5b3t3FU6nU67FYgAg3hX/znPug4f7l4h99v4gl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lbovBAAAA3QAAAA8AAAAAAAAAAAAAAAAAmAIAAGRycy9kb3du&#10;cmV2LnhtbFBLBQYAAAAABAAEAPUAAACGAwAAAAA=&#10;" fillcolor="#558ed5" strokecolor="windowText">
                  <v:textbox>
                    <w:txbxContent>
                      <w:p w:rsidR="002508FB" w:rsidRPr="00680E37" w:rsidRDefault="002508FB" w:rsidP="00CA6FC4">
                        <w:pPr>
                          <w:spacing w:after="0" w:line="240" w:lineRule="auto"/>
                          <w:jc w:val="center"/>
                          <w:rPr>
                            <w:rFonts w:cs="Arial"/>
                            <w:b/>
                            <w:sz w:val="18"/>
                            <w:szCs w:val="18"/>
                            <w:lang w:val="fr-FR"/>
                          </w:rPr>
                        </w:pPr>
                        <w:r>
                          <w:rPr>
                            <w:rFonts w:cs="Arial"/>
                            <w:b/>
                            <w:sz w:val="18"/>
                            <w:szCs w:val="18"/>
                            <w:lang w:val="fr-FR"/>
                          </w:rPr>
                          <w:t>Final Formalization of the Solution</w:t>
                        </w:r>
                      </w:p>
                    </w:txbxContent>
                  </v:textbox>
                </v:shape>
                <v:line id="Line 71" o:spid="_x0000_s1044" style="position:absolute;visibility:visible;mso-wrap-style:square" from="9747,12767" to="14097,12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USfsQAAADdAAAADwAAAGRycy9kb3ducmV2LnhtbERPS2vCQBC+F/oflil4q5sGlDa6Sim0&#10;5CLig57H7JjEZmdjds1Gf71bKPQ2H99z5svBNKKnztWWFbyMExDEhdU1lwr2u8/nVxDOI2tsLJOC&#10;KzlYLh4f5phpG3hD/daXIoawy1BB5X2bSemKigy6sW2JI3e0nUEfYVdK3WGI4aaRaZJMpcGaY0OF&#10;LX1UVPxsL0ZBEm5f8iTzul/nq3NoD+E7PQelRk/D+wyEp8H/i//cuY7z39IJ/H4TT5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JRJ+xAAAAN0AAAAPAAAAAAAAAAAA&#10;AAAAAKECAABkcnMvZG93bnJldi54bWxQSwUGAAAAAAQABAD5AAAAkgMAAAAA&#10;">
                  <v:stroke startarrow="block" endarrow="block"/>
                </v:line>
                <v:line id="Line 72" o:spid="_x0000_s1045" style="position:absolute;visibility:visible;mso-wrap-style:square" from="9747,3191" to="14097,3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MCcMAAADdAAAADwAAAGRycy9kb3ducmV2LnhtbERPTWvCQBC9C/6HZYTezMYcpEZXKYKS&#10;SynV0vOYnSZps7Mxu82m/fXdguBtHu9zNrvRtGKg3jWWFSySFARxaXXDlYK382H+CMJ5ZI2tZVLw&#10;Qw522+lkg7m2gV9pOPlKxBB2OSqove9yKV1Zk0GX2I44ch+2N+gj7Cupewwx3LQyS9OlNNhwbKix&#10;o31N5dfp2yhIw+9RfsqiGV6K52voLuE9uwalHmbj0xqEp9HfxTd3oeP8VbaE/2/iCX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3jAnDAAAA3QAAAA8AAAAAAAAAAAAA&#10;AAAAoQIAAGRycy9kb3ducmV2LnhtbFBLBQYAAAAABAAEAPkAAACRAwAAAAA=&#10;">
                  <v:stroke startarrow="block" endarrow="block"/>
                </v:line>
                <v:line id="Line 73" o:spid="_x0000_s1046" style="position:absolute;visibility:visible;mso-wrap-style:square" from="9747,22428" to="14097,22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spksQAAADdAAAADwAAAGRycy9kb3ducmV2LnhtbERPS2vCQBC+F/oflil4q5vmoG10lVJo&#10;yUXEBz2P2TGJzc7G7JqN/nq3UOhtPr7nzJeDaURPnastK3gZJyCIC6trLhXsd5/PryCcR9bYWCYF&#10;V3KwXDw+zDHTNvCG+q0vRQxhl6GCyvs2k9IVFRl0Y9sSR+5oO4M+wq6UusMQw00j0ySZSIM1x4YK&#10;W/qoqPjZXoyCJNy+5Enmdb/OV+fQHsJ3eg5KjZ6G9xkIT4P/F/+5cx3nv6VT+P0mn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uymSxAAAAN0AAAAPAAAAAAAAAAAA&#10;AAAAAKECAABkcnMvZG93bnJldi54bWxQSwUGAAAAAAQABAD5AAAAkgMAAAAA&#10;">
                  <v:stroke startarrow="block" endarrow="block"/>
                </v:line>
                <v:line id="Line 72" o:spid="_x0000_s1047" style="position:absolute;visibility:visible;mso-wrap-style:square" from="5003,5779" to="5089,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snO8YAAADdAAAADwAAAGRycy9kb3ducmV2LnhtbESPQUvDQBCF70L/wzKF3uzGFkTTbosU&#10;WnIRsRXPY3aaRLOzaXabjf565yB4m+G9ee+b9XZ0rRqoD41nA3fzDBRx6W3DlYG30/72AVSIyBZb&#10;z2TgmwJsN5ObNebWJ36l4RgrJSEccjRQx9jlWoeyJodh7jti0c6+dxhl7Stte0wS7lq9yLJ77bBh&#10;aaixo11N5dfx6gxk6eegP3XRDC/F8yV1H+l9cUnGzKbj0wpUpDH+m/+uCyv4j0vhl29kBL3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LJzvGAAAA3QAAAA8AAAAAAAAA&#10;AAAAAAAAoQIAAGRycy9kb3ducmV2LnhtbFBLBQYAAAAABAAEAPkAAACUAwAAAAA=&#10;">
                  <v:stroke startarrow="block" endarrow="block"/>
                </v:line>
                <v:line id="Line 72" o:spid="_x0000_s1048" style="position:absolute;visibility:visible;mso-wrap-style:square" from="5434,15441" to="5520,19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eCoMMAAADdAAAADwAAAGRycy9kb3ducmV2LnhtbERPTWvCQBC9C/0PyxR6MxstiI2uUgpK&#10;LqVUi+cxOyZps7Mxu82m/vquIHibx/uc5Xowjeipc7VlBZMkBUFcWF1zqeBrvxnPQTiPrLGxTAr+&#10;yMF69TBaYqZt4E/qd74UMYRdhgoq79tMSldUZNAltiWO3Ml2Bn2EXSl1hyGGm0ZO03QmDdYcGyps&#10;6a2i4mf3axSk4bKV3zKv+4/8/RzaYzhMz0Gpp8fhdQHC0+Dv4ps713H+y/MErt/EE+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HgqDDAAAA3QAAAA8AAAAAAAAAAAAA&#10;AAAAoQIAAGRycy9kb3ducmV2LnhtbFBLBQYAAAAABAAEAPkAAACRAwAAAAA=&#10;">
                  <v:stroke startarrow="block" endarrow="block"/>
                </v:line>
                <v:line id="Line 72" o:spid="_x0000_s1049" style="position:absolute;visibility:visible;mso-wrap-style:square" from="18719,6038" to="18805,9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c18QAAADdAAAADwAAAGRycy9kb3ducmV2LnhtbERPS2vCQBC+F/oflil4q5tGkDa6Sim0&#10;5CLig57H7JjEZmdjds1Gf71bKPQ2H99z5svBNKKnztWWFbyMExDEhdU1lwr2u8/nVxDOI2tsLJOC&#10;KzlYLh4f5phpG3hD/daXIoawy1BB5X2bSemKigy6sW2JI3e0nUEfYVdK3WGI4aaRaZJMpcGaY0OF&#10;LX1UVPxsL0ZBEm5f8iTzul/nq3NoD+E7PQelRk/D+wyEp8H/i//cuY7z3yYp/H4TT5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FRzXxAAAAN0AAAAPAAAAAAAAAAAA&#10;AAAAAKECAABkcnMvZG93bnJldi54bWxQSwUGAAAAAAQABAD5AAAAkgMAAAAA&#10;">
                  <v:stroke startarrow="block" endarrow="block"/>
                </v:line>
                <v:line id="Line 72" o:spid="_x0000_s1050" style="position:absolute;visibility:visible;mso-wrap-style:square" from="18978,15613" to="19064,19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m5TMMAAADdAAAADwAAAGRycy9kb3ducmV2LnhtbERPTWvCQBC9F/wPywi9mY0KpUZXkUJL&#10;LqVUxfOYHZNodjZmt9m0v75bEHqbx/uc1WYwjeipc7VlBdMkBUFcWF1zqeCwf508g3AeWWNjmRR8&#10;k4PNevSwwkzbwJ/U73wpYgi7DBVU3reZlK6oyKBLbEscubPtDPoIu1LqDkMMN42cpemTNFhzbKiw&#10;pZeKiuvuyyhIw8+bvMi87j/y91toT+E4uwWlHsfDdgnC0+D/xXd3ruP8xXwOf9/EE+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ZuUzDAAAA3QAAAA8AAAAAAAAAAAAA&#10;AAAAoQIAAGRycy9kb3ducmV2LnhtbFBLBQYAAAAABAAEAPkAAACRAwAAAAA=&#10;">
                  <v:stroke startarrow="block" endarrow="block"/>
                </v:line>
                <v:shape id="Text Box 65" o:spid="_x0000_s1051" type="#_x0000_t202" style="position:absolute;left:30364;top:19495;width:9862;height:6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w74sMA&#10;AADdAAAADwAAAGRycy9kb3ducmV2LnhtbERP3WrCMBS+H+wdwhl4N1N/Nm1tlCHIdjfsfIBDc2zC&#10;mpOuybTz6RdB8O58fL+n3AyuFSfqg/WsYDLOQBDXXltuFBy+ds9LECEia2w9k4I/CrBZPz6UWGh/&#10;5j2dqtiIFMKhQAUmxq6QMtSGHIax74gTd/S9w5hg30jd4zmFu1ZOs+xVOrScGgx2tDVUf1e/TsHc&#10;vk/s/uXg2svCfwbzg5d8ikqNnoa3FYhIQ7yLb+4Pnebnszlcv0kn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w74sMAAADdAAAADwAAAAAAAAAAAAAAAACYAgAAZHJzL2Rv&#10;d25yZXYueG1sUEsFBgAAAAAEAAQA9QAAAIgDAAAAAA==&#10;" fillcolor="#558ed5" strokeweight=".5pt">
                  <v:textbox>
                    <w:txbxContent>
                      <w:p w:rsidR="002508FB" w:rsidRPr="00680E37" w:rsidRDefault="002508FB" w:rsidP="00C60FBE">
                        <w:pPr>
                          <w:spacing w:after="0" w:line="240" w:lineRule="auto"/>
                          <w:jc w:val="center"/>
                          <w:rPr>
                            <w:rFonts w:cs="Arial"/>
                            <w:b/>
                            <w:sz w:val="18"/>
                            <w:szCs w:val="18"/>
                            <w:lang w:val="fr-FR"/>
                          </w:rPr>
                        </w:pPr>
                        <w:r>
                          <w:rPr>
                            <w:rFonts w:cs="Arial"/>
                            <w:b/>
                            <w:sz w:val="18"/>
                            <w:szCs w:val="18"/>
                            <w:lang w:val="fr-FR"/>
                          </w:rPr>
                          <w:t>Many various Applications</w:t>
                        </w:r>
                      </w:p>
                    </w:txbxContent>
                  </v:textbox>
                </v:shape>
                <v:shape id="Text Box 66" o:spid="_x0000_s1052" type="#_x0000_t202" style="position:absolute;left:44512;top:19581;width:9861;height:6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oSsMA&#10;AADdAAAADwAAAGRycy9kb3ducmV2LnhtbERPS2sCMRC+F/wPYQRvNavS4q5GkYLFg9C6Kl6HzewD&#10;N5NlEzX++6ZQ6G0+vucs18G04k69aywrmIwTEMSF1Q1XCk7H7eschPPIGlvLpOBJDtarwcsSM20f&#10;fKB77isRQ9hlqKD2vsukdEVNBt3YdsSRK21v0EfYV1L3+IjhppXTJHmXBhuODTV29FFTcc1vRkH5&#10;NUvP33n5yeltwu1+G6buEpQaDcNmAcJT8P/iP/dOx/np7A1+v4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soSsMAAADdAAAADwAAAAAAAAAAAAAAAACYAgAAZHJzL2Rv&#10;d25yZXYueG1sUEsFBgAAAAAEAAQA9QAAAIgDAAAAAA==&#10;" fillcolor="#95b3d7" strokecolor="windowText" strokeweight=".5pt">
                  <v:textbox>
                    <w:txbxContent>
                      <w:p w:rsidR="002508FB" w:rsidRPr="00680E37" w:rsidRDefault="002508FB" w:rsidP="00C60FBE">
                        <w:pPr>
                          <w:spacing w:after="0" w:line="240" w:lineRule="auto"/>
                          <w:jc w:val="center"/>
                          <w:rPr>
                            <w:rFonts w:cs="Arial"/>
                            <w:b/>
                            <w:sz w:val="18"/>
                            <w:szCs w:val="18"/>
                            <w:lang w:val="fr-FR"/>
                          </w:rPr>
                        </w:pPr>
                        <w:r>
                          <w:rPr>
                            <w:rFonts w:cs="Arial"/>
                            <w:b/>
                            <w:sz w:val="18"/>
                            <w:szCs w:val="18"/>
                            <w:lang w:val="fr-FR"/>
                          </w:rPr>
                          <w:t>Verification of Validity of H</w:t>
                        </w:r>
                        <w:r w:rsidRPr="00C60FBE">
                          <w:rPr>
                            <w:rFonts w:cs="Arial"/>
                            <w:b/>
                            <w:sz w:val="18"/>
                            <w:szCs w:val="18"/>
                            <w:lang w:val="fr-FR"/>
                          </w:rPr>
                          <w:t>ypotheses</w:t>
                        </w:r>
                      </w:p>
                    </w:txbxContent>
                  </v:textbox>
                </v:shape>
                <v:shape id="Text Box 67" o:spid="_x0000_s1053" type="#_x0000_t202" style="position:absolute;left:30364;top:29071;width:9862;height:6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RnKMQA&#10;AADdAAAADwAAAGRycy9kb3ducmV2LnhtbERPTWvCQBC9C/0PyxS81Y1KraZZpRVCBU/Ggh7H7DQJ&#10;ZmdDdtXtv+8KBW/zeJ+TrYJpxZV611hWMB4lIIhLqxuuFHzv85c5COeRNbaWScEvOVgtnwYZptre&#10;eEfXwlcihrBLUUHtfZdK6cqaDLqR7Ygj92N7gz7CvpK6x1sMN62cJMlMGmw4NtTY0bqm8lxcjIL1&#10;Md9/um0xnbw2ZUjC1+mwWbwpNXwOH+8gPAX/EP+7NzrOX0xncP8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EZyjEAAAA3QAAAA8AAAAAAAAAAAAAAAAAmAIAAGRycy9k&#10;b3ducmV2LnhtbFBLBQYAAAAABAAEAPUAAACJAwAAAAA=&#10;" fillcolor="#95b3d7" strokecolor="windowText">
                  <v:textbox>
                    <w:txbxContent>
                      <w:p w:rsidR="002508FB" w:rsidRPr="00CA6FC4" w:rsidRDefault="002508FB" w:rsidP="00C60FBE">
                        <w:pPr>
                          <w:spacing w:after="0" w:line="240" w:lineRule="auto"/>
                          <w:jc w:val="center"/>
                          <w:rPr>
                            <w:rFonts w:cs="Arial"/>
                            <w:b/>
                            <w:sz w:val="18"/>
                            <w:szCs w:val="18"/>
                          </w:rPr>
                        </w:pPr>
                        <w:r>
                          <w:rPr>
                            <w:rFonts w:cs="Arial"/>
                            <w:b/>
                            <w:sz w:val="18"/>
                            <w:szCs w:val="18"/>
                          </w:rPr>
                          <w:t>Generalization of H</w:t>
                        </w:r>
                        <w:r w:rsidRPr="00C60FBE">
                          <w:rPr>
                            <w:rFonts w:cs="Arial"/>
                            <w:b/>
                            <w:sz w:val="18"/>
                            <w:szCs w:val="18"/>
                          </w:rPr>
                          <w:t>ypotheses</w:t>
                        </w:r>
                      </w:p>
                    </w:txbxContent>
                  </v:textbox>
                </v:shape>
                <v:shape id="Text Box 68" o:spid="_x0000_s1054" type="#_x0000_t202" style="position:absolute;left:44512;top:29157;width:9861;height:6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jCs8QA&#10;AADdAAAADwAAAGRycy9kb3ducmV2LnhtbERPTWvCQBC9C/0PyxS86UalVdOs0gqhgqfGgh7H7DQJ&#10;ZmdDdtXtv+8KBW/zeJ+TrYNpxZV611hWMBknIIhLqxuuFHzv89EChPPIGlvLpOCXHKxXT4MMU21v&#10;/EXXwlcihrBLUUHtfZdK6cqaDLqx7Ygj92N7gz7CvpK6x1sMN62cJsmrNNhwbKixo01N5bm4GAWb&#10;Y77/cLtiNn1pypCEz9Nhu5wrNXwO728gPAX/EP+7tzrOX87mcP8mn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IwrPEAAAA3QAAAA8AAAAAAAAAAAAAAAAAmAIAAGRycy9k&#10;b3ducmV2LnhtbFBLBQYAAAAABAAEAPUAAACJAwAAAAA=&#10;" fillcolor="#95b3d7" strokecolor="windowText">
                  <v:textbox>
                    <w:txbxContent>
                      <w:p w:rsidR="002508FB" w:rsidRPr="00680E37" w:rsidRDefault="002508FB" w:rsidP="00C60FBE">
                        <w:pPr>
                          <w:spacing w:after="0" w:line="240" w:lineRule="auto"/>
                          <w:jc w:val="center"/>
                          <w:rPr>
                            <w:rFonts w:cs="Arial"/>
                            <w:b/>
                            <w:sz w:val="18"/>
                            <w:szCs w:val="18"/>
                            <w:lang w:val="fr-FR"/>
                          </w:rPr>
                        </w:pPr>
                        <w:r>
                          <w:rPr>
                            <w:rFonts w:cs="Arial"/>
                            <w:b/>
                            <w:sz w:val="18"/>
                            <w:szCs w:val="18"/>
                            <w:lang w:val="fr-FR"/>
                          </w:rPr>
                          <w:t>Formalization of the Applications recommended</w:t>
                        </w:r>
                      </w:p>
                    </w:txbxContent>
                  </v:textbox>
                </v:shape>
                <v:shape id="Text Box 70" o:spid="_x0000_s1055" type="#_x0000_t202" style="position:absolute;left:30710;top:38818;width:23663;height:6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1XyMEA&#10;AADdAAAADwAAAGRycy9kb3ducmV2LnhtbERPS2vCQBC+F/wPywje6kYFqdFVJCB4ammq9yE7JtHs&#10;bNjd5tFf3xUKvc3H95zdYTCN6Mj52rKCxTwBQVxYXXOp4PJ1en0D4QOyxsYyKRjJw2E/edlhqm3P&#10;n9TloRQxhH2KCqoQ2lRKX1Rk0M9tSxy5m3UGQ4SulNphH8NNI5dJspYGa44NFbaUVVQ88m+jIDud&#10;fzq+jdRfh3fjPrK8v4+jUrPpcNyCCDSEf/Gf+6zj/M1qA89v4gl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9V8jBAAAA3QAAAA8AAAAAAAAAAAAAAAAAmAIAAGRycy9kb3du&#10;cmV2LnhtbFBLBQYAAAAABAAEAPUAAACGAwAAAAA=&#10;" fillcolor="#558ed5" strokecolor="windowText">
                  <v:textbox>
                    <w:txbxContent>
                      <w:p w:rsidR="002508FB" w:rsidRDefault="002508FB" w:rsidP="00C60FBE">
                        <w:pPr>
                          <w:spacing w:after="0" w:line="240" w:lineRule="auto"/>
                          <w:jc w:val="center"/>
                          <w:rPr>
                            <w:rFonts w:cs="Arial"/>
                            <w:b/>
                            <w:sz w:val="18"/>
                            <w:szCs w:val="18"/>
                          </w:rPr>
                        </w:pPr>
                        <w:r>
                          <w:rPr>
                            <w:rFonts w:cs="Arial"/>
                            <w:b/>
                            <w:sz w:val="18"/>
                            <w:szCs w:val="18"/>
                          </w:rPr>
                          <w:t>Memorization and final Transfer</w:t>
                        </w:r>
                      </w:p>
                      <w:p w:rsidR="002508FB" w:rsidRPr="00C60FBE" w:rsidRDefault="002508FB" w:rsidP="00C60FBE">
                        <w:pPr>
                          <w:spacing w:after="0" w:line="240" w:lineRule="auto"/>
                          <w:jc w:val="center"/>
                          <w:rPr>
                            <w:rFonts w:cs="Arial"/>
                            <w:b/>
                            <w:sz w:val="18"/>
                            <w:szCs w:val="18"/>
                          </w:rPr>
                        </w:pPr>
                        <w:r>
                          <w:rPr>
                            <w:rFonts w:cs="Arial"/>
                            <w:b/>
                            <w:sz w:val="18"/>
                            <w:szCs w:val="18"/>
                          </w:rPr>
                          <w:t>to P</w:t>
                        </w:r>
                        <w:r w:rsidRPr="00C60FBE">
                          <w:rPr>
                            <w:rFonts w:cs="Arial"/>
                            <w:b/>
                            <w:sz w:val="18"/>
                            <w:szCs w:val="18"/>
                          </w:rPr>
                          <w:t>rofess</w:t>
                        </w:r>
                        <w:r>
                          <w:rPr>
                            <w:rFonts w:cs="Arial"/>
                            <w:b/>
                            <w:sz w:val="18"/>
                            <w:szCs w:val="18"/>
                          </w:rPr>
                          <w:t>ional S</w:t>
                        </w:r>
                        <w:r w:rsidRPr="00C60FBE">
                          <w:rPr>
                            <w:rFonts w:cs="Arial"/>
                            <w:b/>
                            <w:sz w:val="18"/>
                            <w:szCs w:val="18"/>
                          </w:rPr>
                          <w:t>ituations</w:t>
                        </w:r>
                      </w:p>
                    </w:txbxContent>
                  </v:textbox>
                </v:shape>
                <v:line id="Line 72" o:spid="_x0000_s1056" style="position:absolute;visibility:visible;mso-wrap-style:square" from="40112,23550" to="44462,23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Hx3cMAAADdAAAADwAAAGRycy9kb3ducmV2LnhtbERPTWvCQBC9C/0PyxR6MxuliI2uUgpK&#10;LqVUi+cxOyZps7Mxu82m/vquIHibx/uc5Xowjeipc7VlBZMkBUFcWF1zqeBrvxnPQTiPrLGxTAr+&#10;yMF69TBaYqZt4E/qd74UMYRdhgoq79tMSldUZNAltiWO3Ml2Bn2EXSl1hyGGm0ZO03QmDdYcGyps&#10;6a2i4mf3axSk4bKV3zKv+4/8/RzaYzhMz0Gpp8fhdQHC0+Dv4ps713H+y/MErt/EE+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B8d3DAAAA3QAAAA8AAAAAAAAAAAAA&#10;AAAAoQIAAGRycy9kb3ducmV2LnhtbFBLBQYAAAAABAAEAPkAAACRAwAAAAA=&#10;">
                  <v:stroke startarrow="block" endarrow="block"/>
                </v:line>
                <v:line id="Line 72" o:spid="_x0000_s1057" style="position:absolute;visibility:visible;mso-wrap-style:square" from="35454,25361" to="35537,29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KMcQAAADdAAAADwAAAGRycy9kb3ducmV2LnhtbERPTWvCQBC9C/6HZYTedKMtoqmriGDJ&#10;pZRq6XnMTpNodjZmt9m0v75bELzN433OatObWnTUusqygukkAUGcW11xoeDjuB8vQDiPrLG2TAp+&#10;yMFmPRysMNU28Dt1B1+IGMIuRQWl900qpctLMugmtiGO3JdtDfoI20LqFkMMN7WcJclcGqw4NpTY&#10;0K6k/HL4NgqS8PsizzKrurfs9RqaU/icXYNSD6N++wzCU+/v4ps703H+8ukR/r+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X8oxxAAAAN0AAAAPAAAAAAAAAAAA&#10;AAAAAKECAABkcnMvZG93bnJldi54bWxQSwUGAAAAAAQABAD5AAAAkgMAAAAA&#10;">
                  <v:stroke startarrow="block" endarrow="block"/>
                </v:line>
                <v:line id="Line 72" o:spid="_x0000_s1058" style="position:absolute;visibility:visible;mso-wrap-style:square" from="35799,34936" to="35882,38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ZSRcMAAADdAAAADwAAAGRycy9kb3ducmV2LnhtbERPTWvCQBC9F/wPywi9mY0ipUZXkUJL&#10;LqVUxfOYHZNodjZmt9m0v75bEHqbx/uc1WYwjeipc7VlBdMkBUFcWF1zqeCwf508g3AeWWNjmRR8&#10;k4PNevSwwkzbwJ/U73wpYgi7DBVU3reZlK6oyKBLbEscubPtDPoIu1LqDkMMN42cpemTNFhzbKiw&#10;pZeKiuvuyyhIw8+bvMi87j/y91toT+E4uwWlHsfDdgnC0+D/xXd3ruP8xXwOf9/EE+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2UkXDAAAA3QAAAA8AAAAAAAAAAAAA&#10;AAAAoQIAAGRycy9kb3ducmV2LnhtbFBLBQYAAAAABAAEAPkAAACRAwAAAAA=&#10;">
                  <v:stroke startarrow="block" endarrow="block"/>
                </v:line>
                <v:line id="Line 72" o:spid="_x0000_s1059" style="position:absolute;visibility:visible;mso-wrap-style:square" from="48998,25534" to="49080,29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r33sQAAADdAAAADwAAAGRycy9kb3ducmV2LnhtbERPTWvCQBC9C/6HZYTedKO0oqmriGDJ&#10;pZRq6XnMTpNodjZmt9m0v75bELzN433OatObWnTUusqygukkAUGcW11xoeDjuB8vQDiPrLG2TAp+&#10;yMFmPRysMNU28Dt1B1+IGMIuRQWl900qpctLMugmtiGO3JdtDfoI20LqFkMMN7WcJclcGqw4NpTY&#10;0K6k/HL4NgqS8PsizzKrurfs9RqaU/icXYNSD6N++wzCU+/v4ps703H+8vEJ/r+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vfexAAAAN0AAAAPAAAAAAAAAAAA&#10;AAAAAKECAABkcnMvZG93bnJldi54bWxQSwUGAAAAAAQABAD5AAAAkgMAAAAA&#10;">
                  <v:stroke startarrow="block" endarrow="block"/>
                </v:line>
                <v:line id="Line 72" o:spid="_x0000_s1060" style="position:absolute;visibility:visible;mso-wrap-style:square" from="49170,35023" to="49253,38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hpqcMAAADdAAAADwAAAGRycy9kb3ducmV2LnhtbERPTWvCQBC9C/6HZYTemo1SRFNXkUJL&#10;LkWq0vM0O02i2dmY3WZTf31XKHibx/uc1WYwjeipc7VlBdMkBUFcWF1zqeB4eH1cgHAeWWNjmRT8&#10;koPNejxaYaZt4A/q974UMYRdhgoq79tMSldUZNAltiWO3LftDPoIu1LqDkMMN42cpelcGqw5NlTY&#10;0ktFxXn/YxSk4fomTzKv+13+fgntV/icXYJSD5Nh+wzC0+Dv4n93ruP85dMcbt/EE+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oaanDAAAA3QAAAA8AAAAAAAAAAAAA&#10;AAAAoQIAAGRycy9kb3ducmV2LnhtbFBLBQYAAAAABAAEAPkAAACRAwAAAAA=&#10;">
                  <v:stroke startarrow="block" endarrow="block"/>
                </v:line>
                <v:shape id="Flèche droite 1947" o:spid="_x0000_s1061" type="#_x0000_t13" style="position:absolute;left:25620;top:21393;width:3364;height:2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8UhsQA&#10;AADdAAAADwAAAGRycy9kb3ducmV2LnhtbERPTWvCQBC9F/wPyxR6qxtttJq6htJU8CQkFs9jdkyC&#10;2dmQ3cb033eFQm/zeJ+zSUfTioF611hWMJtGIIhLqxuuFHwdd88rEM4ja2wtk4IfcpBuJw8bTLS9&#10;cU5D4SsRQtglqKD2vkukdGVNBt3UdsSBu9jeoA+wr6Tu8RbCTSvnUbSUBhsODTV29FFTeS2+jYIY&#10;X5r9aXGI5OyaZ4tzFn9eBqvU0+P4/gbC0+j/xX/uvQ7z1/Er3L8JJ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vFIbEAAAA3QAAAA8AAAAAAAAAAAAAAAAAmAIAAGRycy9k&#10;b3ducmV2LnhtbFBLBQYAAAAABAAEAPUAAACJAwAAAAA=&#10;" adj="13015" fillcolor="#4f81bd" strokecolor="#5f79a3" strokeweight="1.52778mm">
                  <v:stroke linestyle="thickThin"/>
                </v:shape>
                <v:oval id="Ellipse 1949" o:spid="_x0000_s1062" style="position:absolute;top:32176;width:22860;height:9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cfsMA&#10;AADdAAAADwAAAGRycy9kb3ducmV2LnhtbERP32vCMBB+H/g/hBP2NlM3GbMziitsCD5ZB9vj0dya&#10;bs2lJLGt/70RBr7dx/fzVpvRtqInHxrHCuazDARx5XTDtYLP4/vDC4gQkTW2jknBmQJs1pO7Feba&#10;DXygvoy1SCEcclRgYuxyKUNlyGKYuY44cT/OW4wJ+lpqj0MKt618zLJnabHh1GCwo8JQ9VeerILx&#10;+/TRl3v5O3wVvrNDYZ6Kw5tS99Nx+woi0hhv4n/3Tqf5y8USrt+kE+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pcfsMAAADdAAAADwAAAAAAAAAAAAAAAACYAgAAZHJzL2Rv&#10;d25yZXYueG1sUEsFBgAAAAAEAAQA9QAAAIgDAAAAAA==&#10;" fillcolor="#4f81bd" stroked="f" strokeweight="1.52778mm">
                  <v:stroke linestyle="thickThin"/>
                  <v:textbox>
                    <w:txbxContent>
                      <w:p w:rsidR="002508FB" w:rsidRPr="002A7D2D" w:rsidRDefault="002508FB" w:rsidP="002A7D2D">
                        <w:pPr>
                          <w:jc w:val="center"/>
                          <w:rPr>
                            <w:lang w:val="fr-FR"/>
                          </w:rPr>
                        </w:pPr>
                        <w:r>
                          <w:rPr>
                            <w:lang w:val="fr-FR"/>
                          </w:rPr>
                          <w:t xml:space="preserve">Phase 2: Deductive Methods </w:t>
                        </w:r>
                      </w:p>
                    </w:txbxContent>
                  </v:textbox>
                </v:oval>
                <v:oval id="Ellipse 1948" o:spid="_x0000_s1063" style="position:absolute;left:31831;top:4226;width:22860;height:92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b55cUA&#10;AADdAAAADwAAAGRycy9kb3ducmV2LnhtbESPQUvDQBCF74L/YZmCN7upitjYbdGAInhqFOxxyI7Z&#10;tNnZsLtN4r93DoK3Gd6b977Z7Gbfq5Fi6gIbWC0LUMRNsB23Bj4/Xq4fQKWMbLEPTAZ+KMFue3mx&#10;wdKGifc01rlVEsKpRAMu56HUOjWOPKZlGIhF+w7RY5Y1ttpGnCTc9/qmKO61x46lweFAlaPmVJ+9&#10;gflwfh3rd32cvqo4+Klyt9X+2Zirxfz0CCrTnP/Nf9dvVvDXd4Ir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vnlxQAAAN0AAAAPAAAAAAAAAAAAAAAAAJgCAABkcnMv&#10;ZG93bnJldi54bWxQSwUGAAAAAAQABAD1AAAAigMAAAAA&#10;" fillcolor="#4f81bd" stroked="f" strokeweight="1.52778mm">
                  <v:stroke linestyle="thickThin"/>
                  <v:textbox>
                    <w:txbxContent>
                      <w:p w:rsidR="002508FB" w:rsidRPr="002A7D2D" w:rsidRDefault="002508FB" w:rsidP="002A7D2D">
                        <w:pPr>
                          <w:jc w:val="center"/>
                          <w:rPr>
                            <w:lang w:val="fr-FR"/>
                          </w:rPr>
                        </w:pPr>
                        <w:r>
                          <w:rPr>
                            <w:lang w:val="fr-FR"/>
                          </w:rPr>
                          <w:t xml:space="preserve">Phase 1: Inductive Methods </w:t>
                        </w:r>
                      </w:p>
                    </w:txbxContent>
                  </v:textbox>
                </v:oval>
                <w10:wrap type="square" anchorx="margin"/>
              </v:group>
            </w:pict>
          </mc:Fallback>
        </mc:AlternateContent>
      </w:r>
    </w:p>
    <w:p w:rsidR="00AC7753" w:rsidRPr="002B5C40" w:rsidRDefault="00AC7753" w:rsidP="002B5C40">
      <w:pPr>
        <w:spacing w:after="0" w:line="240" w:lineRule="auto"/>
        <w:rPr>
          <w:sz w:val="16"/>
          <w:szCs w:val="16"/>
          <w:lang w:val="en-GB"/>
        </w:rPr>
      </w:pPr>
    </w:p>
    <w:p w:rsidR="00FE2F39" w:rsidRDefault="00F327FD" w:rsidP="00FE2F39">
      <w:pPr>
        <w:spacing w:after="0" w:line="240" w:lineRule="auto"/>
        <w:jc w:val="both"/>
        <w:rPr>
          <w:rFonts w:cs="Calibri"/>
          <w:lang w:val="en-GB"/>
        </w:rPr>
      </w:pPr>
      <w:r w:rsidRPr="00D527FA">
        <w:rPr>
          <w:rFonts w:cs="Calibri"/>
          <w:lang w:val="en-GB"/>
        </w:rPr>
        <w:t xml:space="preserve">With learners fulfilling professional duties in company, the most effective approach is very often the inductive one, given that it allows to focus their attention on a problematic that makes sense to them. Nevertheless, the deductive approach allows them to </w:t>
      </w:r>
      <w:r w:rsidR="00A11A8A" w:rsidRPr="00D527FA">
        <w:rPr>
          <w:rFonts w:cs="Calibri"/>
          <w:lang w:val="en-GB"/>
        </w:rPr>
        <w:t>conceptualize</w:t>
      </w:r>
      <w:r w:rsidRPr="00D527FA">
        <w:rPr>
          <w:rFonts w:cs="Calibri"/>
          <w:lang w:val="en-GB"/>
        </w:rPr>
        <w:t xml:space="preserve"> and </w:t>
      </w:r>
      <w:r w:rsidR="00A11A8A" w:rsidRPr="00D527FA">
        <w:rPr>
          <w:rFonts w:cs="Calibri"/>
          <w:lang w:val="en-GB"/>
        </w:rPr>
        <w:t>take into account various macro-factors, beyond their own field of activities.</w:t>
      </w:r>
      <w:r w:rsidRPr="00D527FA">
        <w:rPr>
          <w:rFonts w:cs="Calibri"/>
          <w:lang w:val="en-GB"/>
        </w:rPr>
        <w:t xml:space="preserve"> The </w:t>
      </w:r>
      <w:r w:rsidR="00A11A8A" w:rsidRPr="00D527FA">
        <w:rPr>
          <w:rFonts w:cs="Calibri"/>
          <w:lang w:val="en-GB"/>
        </w:rPr>
        <w:t xml:space="preserve">final </w:t>
      </w:r>
      <w:r w:rsidRPr="00D527FA">
        <w:rPr>
          <w:rFonts w:cs="Calibri"/>
          <w:lang w:val="en-GB"/>
        </w:rPr>
        <w:t xml:space="preserve">transfer validates the learning and </w:t>
      </w:r>
      <w:r w:rsidR="00A11A8A" w:rsidRPr="00D527FA">
        <w:rPr>
          <w:rFonts w:cs="Calibri"/>
          <w:lang w:val="en-GB"/>
        </w:rPr>
        <w:t>confirms the</w:t>
      </w:r>
      <w:r w:rsidRPr="00D527FA">
        <w:rPr>
          <w:rFonts w:cs="Calibri"/>
          <w:lang w:val="en-GB"/>
        </w:rPr>
        <w:t xml:space="preserve"> sense of the training.</w:t>
      </w:r>
      <w:r w:rsidR="00A11A8A" w:rsidRPr="00D527FA">
        <w:rPr>
          <w:rFonts w:cs="Calibri"/>
          <w:lang w:val="en-GB"/>
        </w:rPr>
        <w:t xml:space="preserve"> </w:t>
      </w:r>
      <w:r w:rsidRPr="00D527FA">
        <w:rPr>
          <w:rFonts w:cs="Calibri"/>
          <w:lang w:val="en-GB"/>
        </w:rPr>
        <w:t>T</w:t>
      </w:r>
      <w:r w:rsidR="00A11A8A" w:rsidRPr="00D527FA">
        <w:rPr>
          <w:rFonts w:cs="Calibri"/>
          <w:lang w:val="en-GB"/>
        </w:rPr>
        <w:t>hus, t</w:t>
      </w:r>
      <w:r w:rsidRPr="00D527FA">
        <w:rPr>
          <w:rFonts w:cs="Calibri"/>
          <w:lang w:val="en-GB"/>
        </w:rPr>
        <w:t>his inductive-deductive approach is to be preferred.</w:t>
      </w:r>
      <w:r w:rsidR="00A11A8A" w:rsidRPr="00D527FA">
        <w:rPr>
          <w:rFonts w:cs="Calibri"/>
          <w:lang w:val="en-GB"/>
        </w:rPr>
        <w:t xml:space="preserve"> </w:t>
      </w:r>
      <w:r w:rsidRPr="00D527FA">
        <w:rPr>
          <w:rFonts w:cs="Calibri"/>
          <w:lang w:val="en-GB"/>
        </w:rPr>
        <w:t xml:space="preserve">The direct </w:t>
      </w:r>
      <w:r w:rsidR="00A11A8A" w:rsidRPr="00D527FA">
        <w:rPr>
          <w:rFonts w:cs="Calibri"/>
          <w:lang w:val="en-GB"/>
        </w:rPr>
        <w:t>injection</w:t>
      </w:r>
      <w:r w:rsidRPr="00D527FA">
        <w:rPr>
          <w:rFonts w:cs="Calibri"/>
          <w:lang w:val="en-GB"/>
        </w:rPr>
        <w:t xml:space="preserve"> of knowledge is </w:t>
      </w:r>
      <w:r w:rsidR="00A11A8A" w:rsidRPr="00D527FA">
        <w:rPr>
          <w:rFonts w:cs="Calibri"/>
          <w:lang w:val="en-GB"/>
        </w:rPr>
        <w:t>often necessary, but it must be done timely and only when it is</w:t>
      </w:r>
      <w:r w:rsidRPr="00D527FA">
        <w:rPr>
          <w:rFonts w:cs="Calibri"/>
          <w:lang w:val="en-GB"/>
        </w:rPr>
        <w:t xml:space="preserve"> necessary to </w:t>
      </w:r>
      <w:r w:rsidR="00A11A8A" w:rsidRPr="00D527FA">
        <w:rPr>
          <w:rFonts w:cs="Calibri"/>
          <w:lang w:val="en-GB"/>
        </w:rPr>
        <w:t>face</w:t>
      </w:r>
      <w:r w:rsidRPr="00D527FA">
        <w:rPr>
          <w:rFonts w:cs="Calibri"/>
          <w:lang w:val="en-GB"/>
        </w:rPr>
        <w:t xml:space="preserve"> an obstacle in the resolution</w:t>
      </w:r>
      <w:r w:rsidR="00A11A8A" w:rsidRPr="00D527FA">
        <w:rPr>
          <w:rFonts w:cs="Calibri"/>
          <w:lang w:val="en-GB"/>
        </w:rPr>
        <w:t xml:space="preserve"> of a concrete problem</w:t>
      </w:r>
      <w:r w:rsidRPr="00D527FA">
        <w:rPr>
          <w:rFonts w:cs="Calibri"/>
          <w:lang w:val="en-GB"/>
        </w:rPr>
        <w:t>.</w:t>
      </w:r>
    </w:p>
    <w:p w:rsidR="00FE2F39" w:rsidRDefault="00FE2F39" w:rsidP="00FE2F39">
      <w:pPr>
        <w:spacing w:after="0" w:line="240" w:lineRule="auto"/>
        <w:jc w:val="both"/>
        <w:rPr>
          <w:rFonts w:cs="Calibri"/>
          <w:lang w:val="en-GB"/>
        </w:rPr>
      </w:pPr>
    </w:p>
    <w:p w:rsidR="00FE2F39" w:rsidRDefault="00FE2F39" w:rsidP="00F327FD">
      <w:pPr>
        <w:spacing w:after="0" w:line="240" w:lineRule="auto"/>
        <w:jc w:val="both"/>
        <w:rPr>
          <w:rFonts w:cs="Calibri"/>
          <w:lang w:val="en-GB"/>
        </w:rPr>
      </w:pPr>
      <w:r w:rsidRPr="00D527FA">
        <w:rPr>
          <w:rFonts w:cs="Calibri"/>
          <w:lang w:val="en-GB"/>
        </w:rPr>
        <w:t xml:space="preserve">The </w:t>
      </w:r>
      <w:r>
        <w:rPr>
          <w:rFonts w:cs="Calibri"/>
          <w:lang w:val="en-GB"/>
        </w:rPr>
        <w:t>learners are considered</w:t>
      </w:r>
      <w:r w:rsidRPr="00D527FA">
        <w:rPr>
          <w:rFonts w:cs="Calibri"/>
          <w:lang w:val="en-GB"/>
        </w:rPr>
        <w:t xml:space="preserve"> as active agents and protagonists in the construction </w:t>
      </w:r>
      <w:r>
        <w:rPr>
          <w:rFonts w:cs="Calibri"/>
          <w:lang w:val="en-GB"/>
        </w:rPr>
        <w:t xml:space="preserve">of their own </w:t>
      </w:r>
      <w:r w:rsidRPr="00D527FA">
        <w:rPr>
          <w:rFonts w:cs="Calibri"/>
          <w:lang w:val="en-GB"/>
        </w:rPr>
        <w:t>knowledge</w:t>
      </w:r>
      <w:r>
        <w:rPr>
          <w:rFonts w:cs="Calibri"/>
          <w:lang w:val="en-GB"/>
        </w:rPr>
        <w:t xml:space="preserve">. Therefore, observation and analysis </w:t>
      </w:r>
      <w:r w:rsidR="0036241A">
        <w:rPr>
          <w:rFonts w:cs="Calibri"/>
          <w:lang w:val="en-GB"/>
        </w:rPr>
        <w:t xml:space="preserve">in company or at worksite, with </w:t>
      </w:r>
      <w:r w:rsidRPr="00D527FA">
        <w:rPr>
          <w:rFonts w:cs="Calibri"/>
          <w:lang w:val="en-GB"/>
        </w:rPr>
        <w:t xml:space="preserve">return and commentary in the </w:t>
      </w:r>
      <w:r w:rsidR="0036241A">
        <w:rPr>
          <w:rFonts w:cs="Calibri"/>
          <w:lang w:val="en-GB"/>
        </w:rPr>
        <w:t xml:space="preserve">training centre are essential for the quality of training shared with companies and for the autonomy and responsibility of learners. Parallel to this, an </w:t>
      </w:r>
      <w:r w:rsidRPr="00D527FA">
        <w:rPr>
          <w:rFonts w:cs="Calibri"/>
          <w:lang w:val="en-GB"/>
        </w:rPr>
        <w:t xml:space="preserve">introspective observation of </w:t>
      </w:r>
      <w:r w:rsidR="0036241A">
        <w:rPr>
          <w:rFonts w:cs="Calibri"/>
          <w:lang w:val="en-GB"/>
        </w:rPr>
        <w:t>his/her own</w:t>
      </w:r>
      <w:r w:rsidRPr="00D527FA">
        <w:rPr>
          <w:rFonts w:cs="Calibri"/>
          <w:lang w:val="en-GB"/>
        </w:rPr>
        <w:t xml:space="preserve"> </w:t>
      </w:r>
      <w:r w:rsidR="0036241A">
        <w:rPr>
          <w:rFonts w:cs="Calibri"/>
          <w:lang w:val="en-GB"/>
        </w:rPr>
        <w:t xml:space="preserve">professional and social </w:t>
      </w:r>
      <w:r w:rsidRPr="00D527FA">
        <w:rPr>
          <w:rFonts w:cs="Calibri"/>
          <w:lang w:val="en-GB"/>
        </w:rPr>
        <w:t>behavio</w:t>
      </w:r>
      <w:r w:rsidR="0036241A">
        <w:rPr>
          <w:rFonts w:cs="Calibri"/>
          <w:lang w:val="en-GB"/>
        </w:rPr>
        <w:t>u</w:t>
      </w:r>
      <w:r w:rsidRPr="00D527FA">
        <w:rPr>
          <w:rFonts w:cs="Calibri"/>
          <w:lang w:val="en-GB"/>
        </w:rPr>
        <w:t xml:space="preserve">r and practice </w:t>
      </w:r>
      <w:r w:rsidR="0036241A">
        <w:rPr>
          <w:rFonts w:cs="Calibri"/>
          <w:lang w:val="en-GB"/>
        </w:rPr>
        <w:t>at worksite, with corresponding analysis, are essential for the capacity building.</w:t>
      </w:r>
    </w:p>
    <w:p w:rsidR="009705CB" w:rsidRDefault="009705CB" w:rsidP="00F327FD">
      <w:pPr>
        <w:spacing w:after="0" w:line="240" w:lineRule="auto"/>
        <w:jc w:val="both"/>
        <w:rPr>
          <w:rFonts w:cs="Calibri"/>
          <w:lang w:val="en-GB"/>
        </w:rPr>
      </w:pPr>
    </w:p>
    <w:p w:rsidR="0036241A" w:rsidRPr="00A11F34" w:rsidRDefault="0036241A" w:rsidP="0036241A">
      <w:pPr>
        <w:pStyle w:val="Paragraphedeliste"/>
        <w:numPr>
          <w:ilvl w:val="0"/>
          <w:numId w:val="1"/>
        </w:numPr>
        <w:spacing w:after="0" w:line="240" w:lineRule="auto"/>
        <w:jc w:val="both"/>
        <w:rPr>
          <w:rFonts w:cs="Calibri"/>
          <w:b/>
          <w:color w:val="E36C0A"/>
          <w:spacing w:val="-1"/>
          <w:sz w:val="20"/>
          <w:lang w:val="en-GB"/>
        </w:rPr>
      </w:pPr>
      <w:r w:rsidRPr="00A11F34">
        <w:rPr>
          <w:rFonts w:cs="Calibri"/>
          <w:b/>
          <w:color w:val="E36C0A"/>
          <w:spacing w:val="-1"/>
          <w:sz w:val="20"/>
          <w:lang w:val="en-GB"/>
        </w:rPr>
        <w:t>E-learning</w:t>
      </w:r>
    </w:p>
    <w:p w:rsidR="0036241A" w:rsidRDefault="0036241A" w:rsidP="0036241A">
      <w:pPr>
        <w:spacing w:after="0" w:line="240" w:lineRule="auto"/>
        <w:jc w:val="both"/>
        <w:rPr>
          <w:rFonts w:cs="Calibri"/>
          <w:lang w:val="en-GB"/>
        </w:rPr>
      </w:pPr>
    </w:p>
    <w:p w:rsidR="0036241A" w:rsidRDefault="00464687" w:rsidP="0036241A">
      <w:pPr>
        <w:spacing w:after="0" w:line="240" w:lineRule="auto"/>
        <w:jc w:val="both"/>
        <w:rPr>
          <w:rFonts w:cs="Calibri"/>
          <w:lang w:val="en-GB"/>
        </w:rPr>
      </w:pPr>
      <w:r>
        <w:rPr>
          <w:rFonts w:cs="Calibri"/>
          <w:lang w:val="en-GB"/>
        </w:rPr>
        <w:t xml:space="preserve">E-learning is considered by the project partners as a </w:t>
      </w:r>
      <w:r w:rsidR="0036241A" w:rsidRPr="00D527FA">
        <w:rPr>
          <w:rFonts w:cs="Calibri"/>
          <w:lang w:val="en-GB"/>
        </w:rPr>
        <w:t xml:space="preserve">support </w:t>
      </w:r>
      <w:r>
        <w:rPr>
          <w:rFonts w:cs="Calibri"/>
          <w:lang w:val="en-GB"/>
        </w:rPr>
        <w:t xml:space="preserve">for </w:t>
      </w:r>
      <w:r w:rsidR="0036241A" w:rsidRPr="00D527FA">
        <w:rPr>
          <w:rFonts w:cs="Calibri"/>
          <w:lang w:val="en-GB"/>
        </w:rPr>
        <w:t xml:space="preserve">training activities </w:t>
      </w:r>
      <w:r>
        <w:rPr>
          <w:rFonts w:cs="Calibri"/>
          <w:lang w:val="en-GB"/>
        </w:rPr>
        <w:t>in</w:t>
      </w:r>
      <w:r w:rsidR="0036241A" w:rsidRPr="00D527FA">
        <w:rPr>
          <w:rFonts w:cs="Calibri"/>
          <w:lang w:val="en-GB"/>
        </w:rPr>
        <w:t xml:space="preserve"> training centre and in company. </w:t>
      </w:r>
      <w:r w:rsidRPr="00464687">
        <w:rPr>
          <w:rFonts w:cs="Calibri"/>
          <w:lang w:val="en-GB"/>
        </w:rPr>
        <w:t xml:space="preserve">But the general observation is that it is still relatively little used as an interactive means of formalized training. </w:t>
      </w:r>
      <w:r w:rsidR="000D6E77">
        <w:rPr>
          <w:rFonts w:cs="Calibri"/>
          <w:lang w:val="en-GB"/>
        </w:rPr>
        <w:t xml:space="preserve">It still remains, above all, </w:t>
      </w:r>
      <w:r w:rsidRPr="00464687">
        <w:rPr>
          <w:rFonts w:cs="Calibri"/>
          <w:lang w:val="en-GB"/>
        </w:rPr>
        <w:t xml:space="preserve">a tool for communication and information </w:t>
      </w:r>
      <w:r w:rsidRPr="00464687">
        <w:rPr>
          <w:rFonts w:cs="Calibri"/>
          <w:lang w:val="en-GB"/>
        </w:rPr>
        <w:lastRenderedPageBreak/>
        <w:t>exchange betwe</w:t>
      </w:r>
      <w:r w:rsidR="000D6E77">
        <w:rPr>
          <w:rFonts w:cs="Calibri"/>
          <w:lang w:val="en-GB"/>
        </w:rPr>
        <w:t>en trainers (from training cent</w:t>
      </w:r>
      <w:r w:rsidRPr="00464687">
        <w:rPr>
          <w:rFonts w:cs="Calibri"/>
          <w:lang w:val="en-GB"/>
        </w:rPr>
        <w:t>r</w:t>
      </w:r>
      <w:r w:rsidR="000D6E77">
        <w:rPr>
          <w:rFonts w:cs="Calibri"/>
          <w:lang w:val="en-GB"/>
        </w:rPr>
        <w:t>e</w:t>
      </w:r>
      <w:r w:rsidRPr="00464687">
        <w:rPr>
          <w:rFonts w:cs="Calibri"/>
          <w:lang w:val="en-GB"/>
        </w:rPr>
        <w:t>s, companies) and traine</w:t>
      </w:r>
      <w:r w:rsidR="000D6E77">
        <w:rPr>
          <w:rFonts w:cs="Calibri"/>
          <w:lang w:val="en-GB"/>
        </w:rPr>
        <w:t>es</w:t>
      </w:r>
      <w:r w:rsidRPr="00464687">
        <w:rPr>
          <w:rFonts w:cs="Calibri"/>
          <w:lang w:val="en-GB"/>
        </w:rPr>
        <w:t xml:space="preserve"> (in initial and continuing training).</w:t>
      </w:r>
      <w:r w:rsidR="000D6E77">
        <w:rPr>
          <w:rFonts w:cs="Calibri"/>
          <w:lang w:val="en-GB"/>
        </w:rPr>
        <w:t xml:space="preserve"> </w:t>
      </w:r>
      <w:r w:rsidR="000D6E77" w:rsidRPr="000D6E77">
        <w:rPr>
          <w:rFonts w:cs="Calibri"/>
          <w:lang w:val="en-GB"/>
        </w:rPr>
        <w:t xml:space="preserve">In the framework of the managerial trainings </w:t>
      </w:r>
      <w:r w:rsidR="000D6E77">
        <w:rPr>
          <w:rFonts w:cs="Calibri"/>
          <w:lang w:val="en-GB"/>
        </w:rPr>
        <w:t>targeted</w:t>
      </w:r>
      <w:r w:rsidR="000D6E77" w:rsidRPr="000D6E77">
        <w:rPr>
          <w:rFonts w:cs="Calibri"/>
          <w:lang w:val="en-GB"/>
        </w:rPr>
        <w:t xml:space="preserve"> in ConstructyVET, e-learning is used by partner organizations to </w:t>
      </w:r>
      <w:r w:rsidR="000D6E77">
        <w:rPr>
          <w:rFonts w:cs="Calibri"/>
          <w:lang w:val="en-GB"/>
        </w:rPr>
        <w:t xml:space="preserve">promote self-information, autonomous research on internet, exercises with appropriate software to build up planning, schemes and operational guidance for professional projects and outcomes of any kind. The partners also recommend this tool for self-evaluation and preparation processes, where more personal exchange and an interactive relationship with trainer or among trainees is not essential for the </w:t>
      </w:r>
      <w:r w:rsidR="00F56499">
        <w:rPr>
          <w:rFonts w:cs="Calibri"/>
          <w:lang w:val="en-GB"/>
        </w:rPr>
        <w:t>acquirement of new skills and competences.</w:t>
      </w:r>
    </w:p>
    <w:p w:rsidR="00F56499" w:rsidRDefault="00F56499" w:rsidP="0036241A">
      <w:pPr>
        <w:spacing w:after="0" w:line="240" w:lineRule="auto"/>
        <w:jc w:val="both"/>
        <w:rPr>
          <w:rFonts w:cs="Calibri"/>
          <w:lang w:val="en-GB"/>
        </w:rPr>
      </w:pPr>
    </w:p>
    <w:p w:rsidR="0036241A" w:rsidRDefault="00F56499" w:rsidP="00F56499">
      <w:pPr>
        <w:spacing w:after="0" w:line="240" w:lineRule="auto"/>
        <w:jc w:val="both"/>
        <w:rPr>
          <w:lang w:val="en-GB"/>
        </w:rPr>
      </w:pPr>
      <w:r>
        <w:rPr>
          <w:rFonts w:cs="Calibri"/>
          <w:lang w:val="en-GB"/>
        </w:rPr>
        <w:t>On the other hand, a well-structured remote communication among various stakeholders can be considered as a form of e-learning if it is based on appropriate tools and procedures conceived with methods facilitating individualisation and rapidity of learning processes. Thus, a simple fulfilment of documents on line or documentary research without any feedback or integration within a formalised learning process cannot be considered as an e-learning. This observation also concerns the activities like on line forum group discussions, video-</w:t>
      </w:r>
      <w:r w:rsidR="0036241A" w:rsidRPr="00F56499">
        <w:rPr>
          <w:lang w:val="en-GB"/>
        </w:rPr>
        <w:t>conference</w:t>
      </w:r>
      <w:r>
        <w:rPr>
          <w:lang w:val="en-GB"/>
        </w:rPr>
        <w:t>s or debriefings.</w:t>
      </w:r>
    </w:p>
    <w:p w:rsidR="00E016E3" w:rsidRDefault="00E016E3" w:rsidP="00F56499">
      <w:pPr>
        <w:spacing w:after="0" w:line="240" w:lineRule="auto"/>
        <w:jc w:val="both"/>
        <w:rPr>
          <w:lang w:val="en-GB"/>
        </w:rPr>
      </w:pPr>
    </w:p>
    <w:p w:rsidR="000C268A" w:rsidRDefault="00E016E3" w:rsidP="00F56499">
      <w:pPr>
        <w:spacing w:after="0" w:line="240" w:lineRule="auto"/>
        <w:jc w:val="both"/>
        <w:rPr>
          <w:rFonts w:cs="Calibri"/>
          <w:lang w:val="en-GB"/>
        </w:rPr>
      </w:pPr>
      <w:r w:rsidRPr="00E016E3">
        <w:rPr>
          <w:rFonts w:cs="Calibri"/>
          <w:lang w:val="en-GB"/>
        </w:rPr>
        <w:t>The crucial question is how to include e-learning in the different modules recommended by the</w:t>
      </w:r>
      <w:r>
        <w:rPr>
          <w:rFonts w:cs="Calibri"/>
          <w:lang w:val="en-GB"/>
        </w:rPr>
        <w:t xml:space="preserve"> ConstructyVET project partners and h</w:t>
      </w:r>
      <w:r w:rsidRPr="00E016E3">
        <w:rPr>
          <w:rFonts w:cs="Calibri"/>
          <w:lang w:val="en-GB"/>
        </w:rPr>
        <w:t>ow to make personalized training on a large scale, for a growing number of learners while improving success and optimizing costs?</w:t>
      </w:r>
      <w:r>
        <w:rPr>
          <w:rFonts w:cs="Calibri"/>
          <w:lang w:val="en-GB"/>
        </w:rPr>
        <w:t xml:space="preserve"> </w:t>
      </w:r>
      <w:r w:rsidRPr="00E016E3">
        <w:rPr>
          <w:rFonts w:cs="Calibri"/>
          <w:lang w:val="en-GB"/>
        </w:rPr>
        <w:t>This is the cha</w:t>
      </w:r>
      <w:r>
        <w:rPr>
          <w:rFonts w:cs="Calibri"/>
          <w:lang w:val="en-GB"/>
        </w:rPr>
        <w:t xml:space="preserve">llenge that adaptive learning </w:t>
      </w:r>
      <w:r w:rsidRPr="00E016E3">
        <w:rPr>
          <w:rFonts w:cs="Calibri"/>
          <w:lang w:val="en-GB"/>
        </w:rPr>
        <w:t>strives to meet.</w:t>
      </w:r>
      <w:r>
        <w:rPr>
          <w:rFonts w:cs="Calibri"/>
          <w:lang w:val="en-GB"/>
        </w:rPr>
        <w:t xml:space="preserve"> This a</w:t>
      </w:r>
      <w:r w:rsidRPr="00E016E3">
        <w:rPr>
          <w:rFonts w:cs="Calibri"/>
          <w:lang w:val="en-GB"/>
        </w:rPr>
        <w:t xml:space="preserve">daptive learning </w:t>
      </w:r>
      <w:r>
        <w:rPr>
          <w:rFonts w:cs="Calibri"/>
          <w:lang w:val="en-GB"/>
        </w:rPr>
        <w:t>should be</w:t>
      </w:r>
      <w:r w:rsidRPr="00E016E3">
        <w:rPr>
          <w:rFonts w:cs="Calibri"/>
          <w:lang w:val="en-GB"/>
        </w:rPr>
        <w:t xml:space="preserve"> based on online courses, exercises </w:t>
      </w:r>
      <w:r>
        <w:rPr>
          <w:rFonts w:cs="Calibri"/>
          <w:lang w:val="en-GB"/>
        </w:rPr>
        <w:t>and</w:t>
      </w:r>
      <w:r w:rsidRPr="00E016E3">
        <w:rPr>
          <w:rFonts w:cs="Calibri"/>
          <w:lang w:val="en-GB"/>
        </w:rPr>
        <w:t xml:space="preserve"> assessments </w:t>
      </w:r>
      <w:r>
        <w:rPr>
          <w:rFonts w:cs="Calibri"/>
          <w:lang w:val="en-GB"/>
        </w:rPr>
        <w:t>adjusted</w:t>
      </w:r>
      <w:r w:rsidRPr="00E016E3">
        <w:rPr>
          <w:rFonts w:cs="Calibri"/>
          <w:lang w:val="en-GB"/>
        </w:rPr>
        <w:t xml:space="preserve"> to the learner in real time. </w:t>
      </w:r>
      <w:r>
        <w:rPr>
          <w:rFonts w:cs="Calibri"/>
          <w:lang w:val="en-GB"/>
        </w:rPr>
        <w:t>The learning path</w:t>
      </w:r>
      <w:r w:rsidRPr="00E016E3">
        <w:rPr>
          <w:rFonts w:cs="Calibri"/>
          <w:lang w:val="en-GB"/>
        </w:rPr>
        <w:t xml:space="preserve"> will then be personalized according to </w:t>
      </w:r>
      <w:r>
        <w:rPr>
          <w:rFonts w:cs="Calibri"/>
          <w:lang w:val="en-GB"/>
        </w:rPr>
        <w:t>individual paces</w:t>
      </w:r>
      <w:r w:rsidRPr="00E016E3">
        <w:rPr>
          <w:rFonts w:cs="Calibri"/>
          <w:lang w:val="en-GB"/>
        </w:rPr>
        <w:t xml:space="preserve">, </w:t>
      </w:r>
      <w:r>
        <w:rPr>
          <w:rFonts w:cs="Calibri"/>
          <w:lang w:val="en-GB"/>
        </w:rPr>
        <w:t xml:space="preserve">difficulties, </w:t>
      </w:r>
      <w:r w:rsidRPr="00E016E3">
        <w:rPr>
          <w:rFonts w:cs="Calibri"/>
          <w:lang w:val="en-GB"/>
        </w:rPr>
        <w:t>preferences</w:t>
      </w:r>
      <w:r w:rsidR="000C268A">
        <w:rPr>
          <w:rFonts w:cs="Calibri"/>
          <w:lang w:val="en-GB"/>
        </w:rPr>
        <w:t xml:space="preserve"> and constraints.</w:t>
      </w:r>
    </w:p>
    <w:p w:rsidR="000C268A" w:rsidRDefault="000C268A" w:rsidP="00F56499">
      <w:pPr>
        <w:spacing w:after="0" w:line="240" w:lineRule="auto"/>
        <w:jc w:val="both"/>
        <w:rPr>
          <w:rFonts w:cs="Calibri"/>
          <w:lang w:val="en-GB"/>
        </w:rPr>
      </w:pPr>
    </w:p>
    <w:p w:rsidR="00E016E3" w:rsidRDefault="00E016E3" w:rsidP="00F56499">
      <w:pPr>
        <w:spacing w:after="0" w:line="240" w:lineRule="auto"/>
        <w:jc w:val="both"/>
        <w:rPr>
          <w:rFonts w:cs="Calibri"/>
          <w:lang w:val="en-GB"/>
        </w:rPr>
      </w:pPr>
      <w:r w:rsidRPr="00E016E3">
        <w:rPr>
          <w:rFonts w:cs="Calibri"/>
          <w:lang w:val="en-GB"/>
        </w:rPr>
        <w:t>The result comes from a combination of:</w:t>
      </w:r>
    </w:p>
    <w:p w:rsidR="00D65D56" w:rsidRDefault="00D65D56" w:rsidP="00F56499">
      <w:pPr>
        <w:spacing w:after="0" w:line="240" w:lineRule="auto"/>
        <w:jc w:val="both"/>
        <w:rPr>
          <w:rFonts w:cs="Calibri"/>
          <w:lang w:val="en-GB"/>
        </w:rPr>
      </w:pPr>
    </w:p>
    <w:p w:rsidR="00E016E3" w:rsidRDefault="00E016E3" w:rsidP="00E016E3">
      <w:pPr>
        <w:pStyle w:val="Paragraphedeliste"/>
        <w:numPr>
          <w:ilvl w:val="0"/>
          <w:numId w:val="10"/>
        </w:numPr>
        <w:spacing w:after="0" w:line="240" w:lineRule="auto"/>
        <w:ind w:hanging="153"/>
        <w:jc w:val="both"/>
        <w:rPr>
          <w:rFonts w:cs="Calibri"/>
          <w:lang w:val="en-GB"/>
        </w:rPr>
      </w:pPr>
      <w:r w:rsidRPr="00E016E3">
        <w:rPr>
          <w:rFonts w:cs="Calibri"/>
          <w:lang w:val="en-GB"/>
        </w:rPr>
        <w:t>Learning objectives</w:t>
      </w:r>
    </w:p>
    <w:p w:rsidR="00E016E3" w:rsidRDefault="00E016E3" w:rsidP="00E016E3">
      <w:pPr>
        <w:pStyle w:val="Paragraphedeliste"/>
        <w:numPr>
          <w:ilvl w:val="0"/>
          <w:numId w:val="10"/>
        </w:numPr>
        <w:spacing w:after="0" w:line="240" w:lineRule="auto"/>
        <w:ind w:hanging="153"/>
        <w:jc w:val="both"/>
        <w:rPr>
          <w:rFonts w:cs="Calibri"/>
          <w:lang w:val="en-GB"/>
        </w:rPr>
      </w:pPr>
      <w:r w:rsidRPr="00E016E3">
        <w:rPr>
          <w:rFonts w:cs="Calibri"/>
          <w:lang w:val="en-GB"/>
        </w:rPr>
        <w:t>Educational resources</w:t>
      </w:r>
    </w:p>
    <w:p w:rsidR="00E016E3" w:rsidRDefault="00E016E3" w:rsidP="00E016E3">
      <w:pPr>
        <w:pStyle w:val="Paragraphedeliste"/>
        <w:numPr>
          <w:ilvl w:val="0"/>
          <w:numId w:val="10"/>
        </w:numPr>
        <w:spacing w:after="0" w:line="240" w:lineRule="auto"/>
        <w:ind w:hanging="153"/>
        <w:jc w:val="both"/>
        <w:rPr>
          <w:rFonts w:cs="Calibri"/>
          <w:lang w:val="en-GB"/>
        </w:rPr>
      </w:pPr>
      <w:r w:rsidRPr="00E016E3">
        <w:rPr>
          <w:rFonts w:cs="Calibri"/>
          <w:lang w:val="en-GB"/>
        </w:rPr>
        <w:t>Educational models</w:t>
      </w:r>
    </w:p>
    <w:p w:rsidR="00E016E3" w:rsidRPr="00E016E3" w:rsidRDefault="00E016E3" w:rsidP="00E016E3">
      <w:pPr>
        <w:pStyle w:val="Paragraphedeliste"/>
        <w:numPr>
          <w:ilvl w:val="0"/>
          <w:numId w:val="10"/>
        </w:numPr>
        <w:spacing w:after="0" w:line="240" w:lineRule="auto"/>
        <w:ind w:hanging="153"/>
        <w:jc w:val="both"/>
        <w:rPr>
          <w:rFonts w:cs="Calibri"/>
          <w:lang w:val="en-GB"/>
        </w:rPr>
      </w:pPr>
      <w:r>
        <w:rPr>
          <w:rFonts w:cs="Calibri"/>
          <w:lang w:val="en-GB"/>
        </w:rPr>
        <w:t>P</w:t>
      </w:r>
      <w:r w:rsidRPr="00E016E3">
        <w:rPr>
          <w:rFonts w:cs="Calibri"/>
          <w:lang w:val="en-GB"/>
        </w:rPr>
        <w:t>rofile</w:t>
      </w:r>
      <w:r>
        <w:rPr>
          <w:rFonts w:cs="Calibri"/>
          <w:lang w:val="en-GB"/>
        </w:rPr>
        <w:t xml:space="preserve"> of learners</w:t>
      </w:r>
      <w:r w:rsidRPr="00E016E3">
        <w:rPr>
          <w:rFonts w:cs="Calibri"/>
          <w:lang w:val="en-GB"/>
        </w:rPr>
        <w:t>: basic</w:t>
      </w:r>
      <w:r>
        <w:rPr>
          <w:rFonts w:cs="Calibri"/>
          <w:lang w:val="en-GB"/>
        </w:rPr>
        <w:t xml:space="preserve"> knowledge, preferences, skills and</w:t>
      </w:r>
      <w:r w:rsidRPr="00E016E3">
        <w:rPr>
          <w:rFonts w:cs="Calibri"/>
          <w:lang w:val="en-GB"/>
        </w:rPr>
        <w:t xml:space="preserve"> goals</w:t>
      </w:r>
      <w:r>
        <w:rPr>
          <w:rFonts w:cs="Calibri"/>
          <w:lang w:val="en-GB"/>
        </w:rPr>
        <w:t>.</w:t>
      </w:r>
    </w:p>
    <w:p w:rsidR="000C268A" w:rsidRDefault="000C268A" w:rsidP="000C268A">
      <w:pPr>
        <w:spacing w:after="0" w:line="240" w:lineRule="auto"/>
        <w:jc w:val="both"/>
        <w:rPr>
          <w:lang w:val="en-GB"/>
        </w:rPr>
      </w:pPr>
    </w:p>
    <w:p w:rsidR="0036241A" w:rsidRPr="000C268A" w:rsidRDefault="00E016E3" w:rsidP="0036241A">
      <w:pPr>
        <w:spacing w:after="0" w:line="240" w:lineRule="auto"/>
        <w:jc w:val="both"/>
        <w:rPr>
          <w:lang w:val="en-GB"/>
        </w:rPr>
      </w:pPr>
      <w:r>
        <w:rPr>
          <w:lang w:val="en-GB"/>
        </w:rPr>
        <w:t>Thus, the learning process becomes a</w:t>
      </w:r>
      <w:r w:rsidRPr="00E016E3">
        <w:rPr>
          <w:lang w:val="en-GB"/>
        </w:rPr>
        <w:t xml:space="preserve"> dynamic path that integrates what the learner does </w:t>
      </w:r>
      <w:r w:rsidR="000C268A">
        <w:rPr>
          <w:lang w:val="en-GB"/>
        </w:rPr>
        <w:t xml:space="preserve">not only </w:t>
      </w:r>
      <w:r w:rsidRPr="00E016E3">
        <w:rPr>
          <w:lang w:val="en-GB"/>
        </w:rPr>
        <w:t xml:space="preserve">throughout </w:t>
      </w:r>
      <w:r w:rsidR="000C268A">
        <w:rPr>
          <w:lang w:val="en-GB"/>
        </w:rPr>
        <w:t xml:space="preserve">formal </w:t>
      </w:r>
      <w:r w:rsidRPr="00E016E3">
        <w:rPr>
          <w:lang w:val="en-GB"/>
        </w:rPr>
        <w:t>training</w:t>
      </w:r>
      <w:r w:rsidR="000C268A">
        <w:rPr>
          <w:lang w:val="en-GB"/>
        </w:rPr>
        <w:t xml:space="preserve"> in training centre, but also in other situations, like real work in company</w:t>
      </w:r>
      <w:r w:rsidRPr="00E016E3">
        <w:rPr>
          <w:lang w:val="en-GB"/>
        </w:rPr>
        <w:t>.</w:t>
      </w:r>
      <w:r w:rsidR="000C268A">
        <w:rPr>
          <w:lang w:val="en-GB"/>
        </w:rPr>
        <w:t xml:space="preserve"> The </w:t>
      </w:r>
      <w:r w:rsidR="002F1A0B" w:rsidRPr="000C268A">
        <w:rPr>
          <w:lang w:val="en-GB"/>
        </w:rPr>
        <w:t>MOOC</w:t>
      </w:r>
      <w:r w:rsidR="000C268A">
        <w:rPr>
          <w:lang w:val="en-GB"/>
        </w:rPr>
        <w:t xml:space="preserve">s (Massive Open </w:t>
      </w:r>
      <w:r w:rsidR="002F1A0B" w:rsidRPr="000C268A">
        <w:rPr>
          <w:lang w:val="en-GB"/>
        </w:rPr>
        <w:t>Online Course</w:t>
      </w:r>
      <w:r w:rsidR="000C268A">
        <w:rPr>
          <w:lang w:val="en-GB"/>
        </w:rPr>
        <w:t>s</w:t>
      </w:r>
      <w:r w:rsidR="002F1A0B" w:rsidRPr="000C268A">
        <w:rPr>
          <w:lang w:val="en-GB"/>
        </w:rPr>
        <w:t>)</w:t>
      </w:r>
      <w:r w:rsidR="000C268A">
        <w:rPr>
          <w:lang w:val="en-GB"/>
        </w:rPr>
        <w:t xml:space="preserve"> can find their place within educative strategies, through specific platforms to be created (or already created) by the project partners. </w:t>
      </w:r>
      <w:r w:rsidR="000C268A" w:rsidRPr="000C268A">
        <w:rPr>
          <w:lang w:val="en-GB"/>
        </w:rPr>
        <w:t xml:space="preserve">Rather than focusing on the flow of information, </w:t>
      </w:r>
      <w:r w:rsidR="000C268A">
        <w:rPr>
          <w:lang w:val="en-GB"/>
        </w:rPr>
        <w:t>learners</w:t>
      </w:r>
      <w:r w:rsidR="000C268A" w:rsidRPr="000C268A">
        <w:rPr>
          <w:lang w:val="en-GB"/>
        </w:rPr>
        <w:t xml:space="preserve"> can </w:t>
      </w:r>
      <w:r w:rsidR="000C268A">
        <w:rPr>
          <w:lang w:val="en-GB"/>
        </w:rPr>
        <w:t xml:space="preserve">therefore </w:t>
      </w:r>
      <w:r w:rsidR="000C268A" w:rsidRPr="000C268A">
        <w:rPr>
          <w:lang w:val="en-GB"/>
        </w:rPr>
        <w:t>contribute to projects,</w:t>
      </w:r>
      <w:r w:rsidR="000C268A">
        <w:rPr>
          <w:lang w:val="en-GB"/>
        </w:rPr>
        <w:t xml:space="preserve"> enabling them to explore</w:t>
      </w:r>
      <w:r w:rsidR="000C268A" w:rsidRPr="000C268A">
        <w:rPr>
          <w:lang w:val="en-GB"/>
        </w:rPr>
        <w:t xml:space="preserve"> and co-construct</w:t>
      </w:r>
      <w:r w:rsidR="000C268A">
        <w:rPr>
          <w:lang w:val="en-GB"/>
        </w:rPr>
        <w:t xml:space="preserve"> their</w:t>
      </w:r>
      <w:r w:rsidR="000C268A" w:rsidRPr="000C268A">
        <w:rPr>
          <w:lang w:val="en-GB"/>
        </w:rPr>
        <w:t xml:space="preserve"> knowledge</w:t>
      </w:r>
      <w:r w:rsidR="000C268A">
        <w:rPr>
          <w:lang w:val="en-GB"/>
        </w:rPr>
        <w:t xml:space="preserve"> and competence, including by immediate applications in concrete work situations</w:t>
      </w:r>
      <w:r w:rsidR="000C268A" w:rsidRPr="000C268A">
        <w:rPr>
          <w:lang w:val="en-GB"/>
        </w:rPr>
        <w:t>.</w:t>
      </w:r>
      <w:r w:rsidR="000C268A">
        <w:rPr>
          <w:lang w:val="en-GB"/>
        </w:rPr>
        <w:t xml:space="preserve"> Within such a framework,</w:t>
      </w:r>
      <w:r w:rsidR="000C268A" w:rsidRPr="000C268A">
        <w:rPr>
          <w:lang w:val="en-GB"/>
        </w:rPr>
        <w:t xml:space="preserve"> tutoring and evaluation </w:t>
      </w:r>
      <w:r w:rsidR="000C268A">
        <w:rPr>
          <w:lang w:val="en-GB"/>
        </w:rPr>
        <w:t xml:space="preserve">of intermediate results </w:t>
      </w:r>
      <w:r w:rsidR="000C268A" w:rsidRPr="000C268A">
        <w:rPr>
          <w:lang w:val="en-GB"/>
        </w:rPr>
        <w:t xml:space="preserve">are </w:t>
      </w:r>
      <w:r w:rsidR="000C268A">
        <w:rPr>
          <w:lang w:val="en-GB"/>
        </w:rPr>
        <w:t>essential.</w:t>
      </w:r>
    </w:p>
    <w:p w:rsidR="0036241A" w:rsidRPr="000C268A" w:rsidRDefault="0036241A" w:rsidP="00F327FD">
      <w:pPr>
        <w:spacing w:after="0" w:line="240" w:lineRule="auto"/>
        <w:jc w:val="both"/>
        <w:rPr>
          <w:rFonts w:cs="Calibri"/>
        </w:rPr>
      </w:pPr>
    </w:p>
    <w:p w:rsidR="00F7166A" w:rsidRPr="000C268A" w:rsidRDefault="00F7166A" w:rsidP="00F7166A">
      <w:pPr>
        <w:spacing w:after="0" w:line="240" w:lineRule="auto"/>
        <w:jc w:val="both"/>
        <w:rPr>
          <w:rFonts w:cs="Calibri"/>
        </w:rPr>
      </w:pPr>
    </w:p>
    <w:p w:rsidR="009705CB" w:rsidRPr="00A11F34" w:rsidRDefault="00F7166A" w:rsidP="009705CB">
      <w:pPr>
        <w:spacing w:after="0" w:line="240" w:lineRule="auto"/>
        <w:jc w:val="center"/>
        <w:rPr>
          <w:rFonts w:ascii="Eras Bold ITC" w:hAnsi="Eras Bold ITC" w:cs="Aharoni"/>
          <w:bCs/>
          <w:color w:val="1F497D"/>
          <w:w w:val="99"/>
          <w:position w:val="1"/>
          <w:sz w:val="24"/>
          <w:szCs w:val="24"/>
          <w:lang w:val="en-GB"/>
        </w:rPr>
      </w:pPr>
      <w:r w:rsidRPr="00A11F34">
        <w:rPr>
          <w:rFonts w:ascii="Eras Bold ITC" w:hAnsi="Eras Bold ITC" w:cs="Aharoni"/>
          <w:bCs/>
          <w:color w:val="1F497D"/>
          <w:w w:val="99"/>
          <w:position w:val="1"/>
          <w:sz w:val="24"/>
          <w:szCs w:val="24"/>
          <w:lang w:val="en-GB"/>
        </w:rPr>
        <w:t>S</w:t>
      </w:r>
      <w:r w:rsidR="009705CB" w:rsidRPr="00A11F34">
        <w:rPr>
          <w:rFonts w:ascii="Eras Bold ITC" w:hAnsi="Eras Bold ITC" w:cs="Aharoni"/>
          <w:bCs/>
          <w:color w:val="1F497D"/>
          <w:w w:val="99"/>
          <w:position w:val="1"/>
          <w:sz w:val="24"/>
          <w:szCs w:val="24"/>
          <w:lang w:val="en-GB"/>
        </w:rPr>
        <w:t>TEPS RECOMMENDED FOR METHODOLOGICAL STRUCTURATION</w:t>
      </w:r>
    </w:p>
    <w:p w:rsidR="009705CB" w:rsidRPr="00A11F34" w:rsidRDefault="009705CB" w:rsidP="009705CB">
      <w:pPr>
        <w:spacing w:after="0" w:line="240" w:lineRule="auto"/>
        <w:jc w:val="center"/>
        <w:rPr>
          <w:rFonts w:ascii="Eras Bold ITC" w:hAnsi="Eras Bold ITC" w:cs="Aharoni"/>
          <w:bCs/>
          <w:color w:val="1F497D"/>
          <w:w w:val="99"/>
          <w:position w:val="1"/>
          <w:sz w:val="24"/>
          <w:szCs w:val="24"/>
          <w:lang w:val="en-GB"/>
        </w:rPr>
      </w:pPr>
      <w:r w:rsidRPr="00A11F34">
        <w:rPr>
          <w:rFonts w:ascii="Eras Bold ITC" w:hAnsi="Eras Bold ITC" w:cs="Aharoni"/>
          <w:bCs/>
          <w:color w:val="1F497D"/>
          <w:w w:val="99"/>
          <w:position w:val="1"/>
          <w:sz w:val="24"/>
          <w:szCs w:val="24"/>
          <w:lang w:val="en-GB"/>
        </w:rPr>
        <w:t>OF LEARNING UNITS</w:t>
      </w:r>
    </w:p>
    <w:p w:rsidR="00F7166A" w:rsidRPr="00D527FA" w:rsidRDefault="00F7166A" w:rsidP="00F7166A">
      <w:pPr>
        <w:spacing w:after="0" w:line="240" w:lineRule="auto"/>
        <w:jc w:val="both"/>
        <w:rPr>
          <w:rFonts w:eastAsia="Times New Roman" w:cs="Courier New"/>
          <w:sz w:val="24"/>
          <w:szCs w:val="24"/>
          <w:lang w:val="en-GB" w:eastAsia="fr-BE"/>
        </w:rPr>
      </w:pPr>
    </w:p>
    <w:p w:rsidR="00F7166A" w:rsidRDefault="00F7166A" w:rsidP="0036241A">
      <w:pPr>
        <w:spacing w:after="0" w:line="240" w:lineRule="auto"/>
        <w:jc w:val="both"/>
        <w:rPr>
          <w:rFonts w:cs="Calibri"/>
          <w:lang w:val="en-GB"/>
        </w:rPr>
      </w:pPr>
      <w:r w:rsidRPr="00D527FA">
        <w:rPr>
          <w:rFonts w:cs="Calibri"/>
          <w:lang w:val="en-GB"/>
        </w:rPr>
        <w:t xml:space="preserve">The method and steps recommended </w:t>
      </w:r>
      <w:r w:rsidR="009217A3" w:rsidRPr="00D527FA">
        <w:rPr>
          <w:rFonts w:cs="Calibri"/>
          <w:lang w:val="en-GB"/>
        </w:rPr>
        <w:t xml:space="preserve">by the partners of the ConstructyVET project </w:t>
      </w:r>
      <w:r w:rsidRPr="00D527FA">
        <w:rPr>
          <w:rFonts w:cs="Calibri"/>
          <w:lang w:val="en-GB"/>
        </w:rPr>
        <w:t>are applicable to any kind of training</w:t>
      </w:r>
      <w:r w:rsidR="002B5860" w:rsidRPr="00D527FA">
        <w:rPr>
          <w:rFonts w:cs="Calibri"/>
          <w:lang w:val="en-GB"/>
        </w:rPr>
        <w:t xml:space="preserve"> intended to middle management function at worksite</w:t>
      </w:r>
      <w:r w:rsidRPr="00D527FA">
        <w:rPr>
          <w:rFonts w:cs="Calibri"/>
          <w:lang w:val="en-GB"/>
        </w:rPr>
        <w:t xml:space="preserve"> (shared or not with company) given that the partners approved that work situations (reals or simulated) would constitute a starting point of the training paths to be conceived. Remember that these </w:t>
      </w:r>
      <w:r w:rsidR="009217A3" w:rsidRPr="00D527FA">
        <w:rPr>
          <w:rFonts w:cs="Calibri"/>
          <w:lang w:val="en-GB"/>
        </w:rPr>
        <w:t>paths</w:t>
      </w:r>
      <w:r w:rsidRPr="00D527FA">
        <w:rPr>
          <w:rFonts w:cs="Calibri"/>
          <w:lang w:val="en-GB"/>
        </w:rPr>
        <w:t xml:space="preserve"> will be composed of </w:t>
      </w:r>
      <w:r w:rsidR="009217A3" w:rsidRPr="00D527FA">
        <w:rPr>
          <w:rFonts w:cs="Calibri"/>
          <w:lang w:val="en-GB"/>
        </w:rPr>
        <w:t xml:space="preserve">the </w:t>
      </w:r>
      <w:r w:rsidRPr="00D527FA">
        <w:rPr>
          <w:rFonts w:cs="Calibri"/>
          <w:lang w:val="en-GB"/>
        </w:rPr>
        <w:t>learning units</w:t>
      </w:r>
      <w:r w:rsidR="009217A3" w:rsidRPr="00D527FA">
        <w:rPr>
          <w:rFonts w:cs="Calibri"/>
          <w:lang w:val="en-GB"/>
        </w:rPr>
        <w:t xml:space="preserve"> identified</w:t>
      </w:r>
      <w:r w:rsidRPr="00D527FA">
        <w:rPr>
          <w:rFonts w:cs="Calibri"/>
          <w:lang w:val="en-GB"/>
        </w:rPr>
        <w:t>.</w:t>
      </w:r>
      <w:r w:rsidR="009217A3" w:rsidRPr="00D527FA">
        <w:rPr>
          <w:rFonts w:cs="Calibri"/>
          <w:lang w:val="en-GB"/>
        </w:rPr>
        <w:t xml:space="preserve"> The structuring of an inductive-deductive learning session is given here as an example and should be adapted to the specific nature of the audience, to the duration of the modules, to the degree of involvement of companies in the training process, as well as to specific validation and certification procedures. It is therefore not a "kit ready for use", but a sort of orientation sign to be modulated by each training centre involved.</w:t>
      </w:r>
    </w:p>
    <w:p w:rsidR="00D65D56" w:rsidRDefault="00D65D56">
      <w:pPr>
        <w:rPr>
          <w:rFonts w:cs="Calibri"/>
          <w:lang w:val="en-GB"/>
        </w:rPr>
      </w:pPr>
      <w:r>
        <w:rPr>
          <w:rFonts w:cs="Calibri"/>
          <w:lang w:val="en-GB"/>
        </w:rPr>
        <w:br w:type="page"/>
      </w:r>
    </w:p>
    <w:p w:rsidR="00D65D56" w:rsidRDefault="00D65D56" w:rsidP="0036241A">
      <w:pPr>
        <w:spacing w:after="0" w:line="240" w:lineRule="auto"/>
        <w:jc w:val="both"/>
        <w:rPr>
          <w:rFonts w:cs="Calibri"/>
          <w:lang w:val="en-GB"/>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6C0A"/>
        <w:tblLayout w:type="fixed"/>
        <w:tblCellMar>
          <w:left w:w="70" w:type="dxa"/>
          <w:right w:w="70" w:type="dxa"/>
        </w:tblCellMar>
        <w:tblLook w:val="0000" w:firstRow="0" w:lastRow="0" w:firstColumn="0" w:lastColumn="0" w:noHBand="0" w:noVBand="0"/>
      </w:tblPr>
      <w:tblGrid>
        <w:gridCol w:w="4533"/>
        <w:gridCol w:w="4534"/>
      </w:tblGrid>
      <w:tr w:rsidR="00CA51F0" w:rsidRPr="00A11F34" w:rsidTr="00A11F34">
        <w:tc>
          <w:tcPr>
            <w:tcW w:w="4533" w:type="dxa"/>
            <w:shd w:val="clear" w:color="auto" w:fill="E36C0A"/>
          </w:tcPr>
          <w:p w:rsidR="00CA51F0" w:rsidRPr="00A11F34" w:rsidRDefault="00CA51F0" w:rsidP="00D6554D">
            <w:pPr>
              <w:spacing w:after="0" w:line="240" w:lineRule="auto"/>
              <w:jc w:val="center"/>
              <w:rPr>
                <w:rFonts w:cs="Arial"/>
                <w:b/>
                <w:color w:val="FFFFFF"/>
                <w:sz w:val="20"/>
                <w:szCs w:val="20"/>
                <w:lang w:val="en-GB"/>
              </w:rPr>
            </w:pPr>
          </w:p>
          <w:p w:rsidR="00CA51F0" w:rsidRPr="00A11F34" w:rsidRDefault="00CA51F0" w:rsidP="00CA51F0">
            <w:pPr>
              <w:spacing w:after="0" w:line="240" w:lineRule="auto"/>
              <w:jc w:val="center"/>
              <w:rPr>
                <w:rFonts w:cs="Arial"/>
                <w:b/>
                <w:color w:val="FFFFFF"/>
                <w:sz w:val="20"/>
                <w:szCs w:val="20"/>
                <w:lang w:val="en-GB"/>
              </w:rPr>
            </w:pPr>
            <w:r w:rsidRPr="00A11F34">
              <w:rPr>
                <w:rFonts w:cs="Arial"/>
                <w:b/>
                <w:color w:val="FFFFFF"/>
                <w:sz w:val="20"/>
                <w:szCs w:val="20"/>
                <w:lang w:val="en-GB"/>
              </w:rPr>
              <w:t>SEGMENTATION OF THE LEARNING PROCESS:</w:t>
            </w:r>
          </w:p>
          <w:p w:rsidR="00CA51F0" w:rsidRPr="00A11F34" w:rsidRDefault="00CA51F0" w:rsidP="00CA51F0">
            <w:pPr>
              <w:spacing w:after="0" w:line="240" w:lineRule="auto"/>
              <w:jc w:val="center"/>
              <w:rPr>
                <w:rFonts w:cs="Arial"/>
                <w:b/>
                <w:color w:val="FFFFFF"/>
                <w:sz w:val="20"/>
                <w:szCs w:val="20"/>
                <w:lang w:val="en-GB"/>
              </w:rPr>
            </w:pPr>
            <w:r w:rsidRPr="00A11F34">
              <w:rPr>
                <w:rFonts w:cs="Arial"/>
                <w:b/>
                <w:color w:val="FFFFFF"/>
                <w:sz w:val="20"/>
                <w:szCs w:val="20"/>
                <w:lang w:val="en-GB"/>
              </w:rPr>
              <w:t>STEPS PROPOSED</w:t>
            </w:r>
          </w:p>
          <w:p w:rsidR="00CA51F0" w:rsidRPr="00A11F34" w:rsidRDefault="00CA51F0" w:rsidP="00D6554D">
            <w:pPr>
              <w:pStyle w:val="Paragraphedeliste"/>
              <w:spacing w:after="0" w:line="240" w:lineRule="auto"/>
              <w:ind w:left="360"/>
              <w:rPr>
                <w:rFonts w:cs="Arial"/>
                <w:b/>
                <w:color w:val="FFFFFF"/>
                <w:sz w:val="20"/>
                <w:szCs w:val="20"/>
                <w:lang w:val="en-GB"/>
              </w:rPr>
            </w:pPr>
          </w:p>
        </w:tc>
        <w:tc>
          <w:tcPr>
            <w:tcW w:w="4534" w:type="dxa"/>
            <w:shd w:val="clear" w:color="auto" w:fill="E36C0A"/>
          </w:tcPr>
          <w:p w:rsidR="00CA51F0" w:rsidRPr="00A11F34" w:rsidRDefault="00CA51F0" w:rsidP="00D6554D">
            <w:pPr>
              <w:spacing w:after="0" w:line="240" w:lineRule="auto"/>
              <w:jc w:val="center"/>
              <w:rPr>
                <w:rFonts w:cs="Arial"/>
                <w:b/>
                <w:color w:val="FFFFFF"/>
                <w:sz w:val="20"/>
                <w:szCs w:val="20"/>
                <w:lang w:val="en-GB"/>
              </w:rPr>
            </w:pPr>
          </w:p>
          <w:p w:rsidR="00CA51F0" w:rsidRPr="00A11F34" w:rsidRDefault="00CA51F0" w:rsidP="00CA51F0">
            <w:pPr>
              <w:jc w:val="center"/>
              <w:rPr>
                <w:sz w:val="24"/>
                <w:lang w:val="en-GB"/>
              </w:rPr>
            </w:pPr>
            <w:r w:rsidRPr="00A11F34">
              <w:rPr>
                <w:sz w:val="24"/>
                <w:lang w:val="en-GB"/>
              </w:rPr>
              <w:sym w:font="Wingdings" w:char="F0DC"/>
            </w:r>
            <w:r w:rsidRPr="00A11F34">
              <w:rPr>
                <w:sz w:val="24"/>
                <w:lang w:val="en-GB"/>
              </w:rPr>
              <w:t xml:space="preserve"> </w:t>
            </w:r>
            <w:r w:rsidRPr="00A11F34">
              <w:rPr>
                <w:rFonts w:cs="Arial"/>
                <w:b/>
                <w:color w:val="FFFFFF"/>
                <w:sz w:val="20"/>
                <w:szCs w:val="20"/>
                <w:lang w:val="en-GB"/>
              </w:rPr>
              <w:t>PURPOSE OF EACH STEP PROPOSED</w:t>
            </w:r>
          </w:p>
        </w:tc>
      </w:tr>
    </w:tbl>
    <w:p w:rsidR="00CA51F0" w:rsidRPr="0036241A" w:rsidRDefault="00CA51F0" w:rsidP="0036241A">
      <w:pPr>
        <w:spacing w:after="0" w:line="240" w:lineRule="auto"/>
        <w:jc w:val="both"/>
        <w:rPr>
          <w:rFonts w:cs="Calibri"/>
          <w:lang w:val="en-GB"/>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3"/>
        <w:gridCol w:w="4534"/>
      </w:tblGrid>
      <w:tr w:rsidR="00F7166A" w:rsidRPr="00A11F34" w:rsidTr="00A11F34">
        <w:tc>
          <w:tcPr>
            <w:tcW w:w="4533" w:type="dxa"/>
            <w:shd w:val="clear" w:color="auto" w:fill="4F81BD"/>
          </w:tcPr>
          <w:p w:rsidR="00F7166A" w:rsidRPr="00A11F34" w:rsidRDefault="00F7166A" w:rsidP="002B5860">
            <w:pPr>
              <w:spacing w:after="0" w:line="240" w:lineRule="auto"/>
              <w:jc w:val="center"/>
              <w:rPr>
                <w:rFonts w:cs="Arial"/>
                <w:b/>
                <w:color w:val="FFFFFF"/>
                <w:sz w:val="20"/>
                <w:szCs w:val="20"/>
                <w:lang w:val="en-GB"/>
              </w:rPr>
            </w:pPr>
          </w:p>
          <w:p w:rsidR="00F7166A" w:rsidRPr="00A11F34" w:rsidRDefault="00346A9E" w:rsidP="00346A9E">
            <w:pPr>
              <w:spacing w:after="0" w:line="240" w:lineRule="auto"/>
              <w:rPr>
                <w:rFonts w:cs="Arial"/>
                <w:b/>
                <w:color w:val="FFFFFF"/>
                <w:sz w:val="20"/>
                <w:szCs w:val="20"/>
                <w:lang w:val="en-GB"/>
              </w:rPr>
            </w:pPr>
            <w:r w:rsidRPr="00A11F34">
              <w:rPr>
                <w:rFonts w:cs="Arial"/>
                <w:b/>
                <w:color w:val="FFFFFF"/>
                <w:sz w:val="20"/>
                <w:szCs w:val="20"/>
                <w:lang w:val="en-GB"/>
              </w:rPr>
              <w:t xml:space="preserve">1) </w:t>
            </w:r>
            <w:r w:rsidR="008A37E9" w:rsidRPr="00A11F34">
              <w:rPr>
                <w:rFonts w:cs="Arial"/>
                <w:b/>
                <w:color w:val="FFFFFF"/>
                <w:sz w:val="20"/>
                <w:szCs w:val="20"/>
                <w:lang w:val="en-GB"/>
              </w:rPr>
              <w:t xml:space="preserve">IDENTIFICATION OF </w:t>
            </w:r>
            <w:r w:rsidR="00D1669D" w:rsidRPr="00A11F34">
              <w:rPr>
                <w:rFonts w:cs="Arial"/>
                <w:b/>
                <w:color w:val="FFFFFF"/>
                <w:sz w:val="20"/>
                <w:szCs w:val="20"/>
                <w:lang w:val="en-GB"/>
              </w:rPr>
              <w:t xml:space="preserve">WORK </w:t>
            </w:r>
            <w:r w:rsidR="008A37E9" w:rsidRPr="00A11F34">
              <w:rPr>
                <w:rFonts w:cs="Arial"/>
                <w:b/>
                <w:color w:val="FFFFFF"/>
                <w:sz w:val="20"/>
                <w:szCs w:val="20"/>
                <w:lang w:val="en-GB"/>
              </w:rPr>
              <w:t>SITUATIONS</w:t>
            </w:r>
            <w:r w:rsidR="00D1669D" w:rsidRPr="00A11F34">
              <w:rPr>
                <w:rFonts w:cs="Arial"/>
                <w:b/>
                <w:color w:val="FFFFFF"/>
                <w:sz w:val="20"/>
                <w:szCs w:val="20"/>
                <w:lang w:val="en-GB"/>
              </w:rPr>
              <w:t xml:space="preserve"> TO BE USED AS A SUPPORT OF LEARNING</w:t>
            </w:r>
          </w:p>
          <w:p w:rsidR="008A37E9" w:rsidRPr="00A11F34" w:rsidRDefault="008A37E9" w:rsidP="008A37E9">
            <w:pPr>
              <w:pStyle w:val="Paragraphedeliste"/>
              <w:spacing w:after="0" w:line="240" w:lineRule="auto"/>
              <w:ind w:left="360"/>
              <w:rPr>
                <w:rFonts w:cs="Arial"/>
                <w:b/>
                <w:color w:val="FFFFFF"/>
                <w:sz w:val="20"/>
                <w:szCs w:val="20"/>
                <w:lang w:val="en-GB"/>
              </w:rPr>
            </w:pPr>
          </w:p>
        </w:tc>
        <w:tc>
          <w:tcPr>
            <w:tcW w:w="4534" w:type="dxa"/>
            <w:shd w:val="clear" w:color="auto" w:fill="4F81BD"/>
          </w:tcPr>
          <w:p w:rsidR="00F7166A" w:rsidRPr="00A11F34" w:rsidRDefault="00F7166A" w:rsidP="002B5860">
            <w:pPr>
              <w:spacing w:after="0" w:line="240" w:lineRule="auto"/>
              <w:jc w:val="center"/>
              <w:rPr>
                <w:rFonts w:cs="Arial"/>
                <w:b/>
                <w:color w:val="FFFFFF"/>
                <w:sz w:val="20"/>
                <w:szCs w:val="20"/>
                <w:lang w:val="en-GB"/>
              </w:rPr>
            </w:pPr>
          </w:p>
          <w:p w:rsidR="00F7166A" w:rsidRPr="00A11F34" w:rsidRDefault="00346A9E" w:rsidP="00D1669D">
            <w:pPr>
              <w:rPr>
                <w:sz w:val="24"/>
                <w:lang w:val="en-GB"/>
              </w:rPr>
            </w:pPr>
            <w:r w:rsidRPr="00A11F34">
              <w:rPr>
                <w:sz w:val="24"/>
                <w:lang w:val="en-GB"/>
              </w:rPr>
              <w:sym w:font="Wingdings" w:char="F0DC"/>
            </w:r>
            <w:r w:rsidRPr="00A11F34">
              <w:rPr>
                <w:sz w:val="24"/>
                <w:lang w:val="en-GB"/>
              </w:rPr>
              <w:t xml:space="preserve"> </w:t>
            </w:r>
            <w:r w:rsidR="00D1669D" w:rsidRPr="00A11F34">
              <w:rPr>
                <w:rFonts w:cs="Arial"/>
                <w:b/>
                <w:color w:val="FFFFFF"/>
                <w:sz w:val="20"/>
                <w:szCs w:val="20"/>
                <w:lang w:val="en-GB"/>
              </w:rPr>
              <w:t xml:space="preserve">MAKE THE </w:t>
            </w:r>
            <w:r w:rsidR="008A37E9" w:rsidRPr="00A11F34">
              <w:rPr>
                <w:rFonts w:cs="Arial"/>
                <w:b/>
                <w:color w:val="FFFFFF"/>
                <w:sz w:val="20"/>
                <w:szCs w:val="20"/>
                <w:lang w:val="en-GB"/>
              </w:rPr>
              <w:t>LEARNING</w:t>
            </w:r>
            <w:r w:rsidR="00D1669D" w:rsidRPr="00A11F34">
              <w:rPr>
                <w:rFonts w:cs="Arial"/>
                <w:b/>
                <w:color w:val="FFFFFF"/>
                <w:sz w:val="20"/>
                <w:szCs w:val="20"/>
                <w:lang w:val="en-GB"/>
              </w:rPr>
              <w:t xml:space="preserve"> PROCESS CLOSER TO REAL WORK SITUATIONS</w:t>
            </w:r>
          </w:p>
        </w:tc>
      </w:tr>
      <w:tr w:rsidR="00F7166A" w:rsidRPr="00A11F34" w:rsidTr="00EB4D83">
        <w:tc>
          <w:tcPr>
            <w:tcW w:w="4533" w:type="dxa"/>
          </w:tcPr>
          <w:p w:rsidR="00346A9E" w:rsidRPr="00A11F34" w:rsidRDefault="00346A9E" w:rsidP="00346A9E">
            <w:pPr>
              <w:spacing w:after="0" w:line="240" w:lineRule="auto"/>
              <w:rPr>
                <w:rFonts w:cs="Arial"/>
                <w:sz w:val="20"/>
                <w:szCs w:val="20"/>
                <w:lang w:val="en-GB"/>
              </w:rPr>
            </w:pPr>
            <w:r w:rsidRPr="00A11F34">
              <w:rPr>
                <w:rFonts w:cs="Arial"/>
                <w:sz w:val="20"/>
                <w:szCs w:val="20"/>
                <w:lang w:val="en-GB"/>
              </w:rPr>
              <w:t>Present a real professional or social life situation.</w:t>
            </w:r>
          </w:p>
          <w:p w:rsidR="00346A9E" w:rsidRPr="00A11F34" w:rsidRDefault="00346A9E" w:rsidP="00346A9E">
            <w:pPr>
              <w:spacing w:after="0" w:line="240" w:lineRule="auto"/>
              <w:rPr>
                <w:rFonts w:cs="Arial"/>
                <w:sz w:val="20"/>
                <w:szCs w:val="20"/>
                <w:lang w:val="en-GB"/>
              </w:rPr>
            </w:pPr>
            <w:r w:rsidRPr="00A11F34">
              <w:rPr>
                <w:rFonts w:cs="Arial"/>
                <w:sz w:val="20"/>
                <w:szCs w:val="20"/>
                <w:lang w:val="en-GB"/>
              </w:rPr>
              <w:t xml:space="preserve">Make learners talk about what they see, understand or know about the </w:t>
            </w:r>
            <w:r w:rsidR="00D1669D" w:rsidRPr="00A11F34">
              <w:rPr>
                <w:rFonts w:cs="Arial"/>
                <w:sz w:val="20"/>
                <w:szCs w:val="20"/>
                <w:lang w:val="en-GB"/>
              </w:rPr>
              <w:t xml:space="preserve">real work </w:t>
            </w:r>
            <w:r w:rsidRPr="00A11F34">
              <w:rPr>
                <w:rFonts w:cs="Arial"/>
                <w:sz w:val="20"/>
                <w:szCs w:val="20"/>
                <w:lang w:val="en-GB"/>
              </w:rPr>
              <w:t>situation.</w:t>
            </w:r>
          </w:p>
          <w:p w:rsidR="00F7166A" w:rsidRPr="00A11F34" w:rsidRDefault="00346A9E" w:rsidP="00346A9E">
            <w:pPr>
              <w:spacing w:after="0" w:line="240" w:lineRule="auto"/>
              <w:rPr>
                <w:rFonts w:cs="Arial"/>
                <w:sz w:val="20"/>
                <w:szCs w:val="20"/>
                <w:lang w:val="en-GB"/>
              </w:rPr>
            </w:pPr>
            <w:r w:rsidRPr="00A11F34">
              <w:rPr>
                <w:rFonts w:cs="Arial"/>
                <w:sz w:val="20"/>
                <w:szCs w:val="20"/>
                <w:lang w:val="en-GB"/>
              </w:rPr>
              <w:t xml:space="preserve">Bring the learners to problematize the </w:t>
            </w:r>
            <w:r w:rsidR="00D1669D" w:rsidRPr="00A11F34">
              <w:rPr>
                <w:rFonts w:cs="Arial"/>
                <w:sz w:val="20"/>
                <w:szCs w:val="20"/>
                <w:lang w:val="en-GB"/>
              </w:rPr>
              <w:t xml:space="preserve">work </w:t>
            </w:r>
            <w:r w:rsidRPr="00A11F34">
              <w:rPr>
                <w:rFonts w:cs="Arial"/>
                <w:sz w:val="20"/>
                <w:szCs w:val="20"/>
                <w:lang w:val="en-GB"/>
              </w:rPr>
              <w:t>situation and make hypotheses for finding a solution</w:t>
            </w:r>
            <w:r w:rsidR="00D1669D" w:rsidRPr="00A11F34">
              <w:rPr>
                <w:rFonts w:cs="Arial"/>
                <w:sz w:val="20"/>
                <w:szCs w:val="20"/>
                <w:lang w:val="en-GB"/>
              </w:rPr>
              <w:t xml:space="preserve"> as a potential outcome of the learning process</w:t>
            </w:r>
            <w:r w:rsidRPr="00A11F34">
              <w:rPr>
                <w:rFonts w:cs="Arial"/>
                <w:sz w:val="20"/>
                <w:szCs w:val="20"/>
                <w:lang w:val="en-GB"/>
              </w:rPr>
              <w:t>.</w:t>
            </w:r>
          </w:p>
        </w:tc>
        <w:tc>
          <w:tcPr>
            <w:tcW w:w="4534" w:type="dxa"/>
          </w:tcPr>
          <w:p w:rsidR="00346A9E" w:rsidRPr="00A11F34" w:rsidRDefault="00346A9E" w:rsidP="002B5860">
            <w:pPr>
              <w:spacing w:after="0" w:line="240" w:lineRule="auto"/>
              <w:rPr>
                <w:rFonts w:cs="Arial"/>
                <w:sz w:val="20"/>
                <w:szCs w:val="20"/>
                <w:lang w:val="en-GB"/>
              </w:rPr>
            </w:pPr>
            <w:r w:rsidRPr="00A11F34">
              <w:rPr>
                <w:rFonts w:cs="Arial"/>
                <w:sz w:val="20"/>
                <w:szCs w:val="20"/>
                <w:lang w:val="en-GB"/>
              </w:rPr>
              <w:t>Create links</w:t>
            </w:r>
            <w:r w:rsidR="00D1669D" w:rsidRPr="00A11F34">
              <w:rPr>
                <w:rFonts w:cs="Arial"/>
                <w:sz w:val="20"/>
                <w:szCs w:val="20"/>
                <w:lang w:val="en-GB"/>
              </w:rPr>
              <w:t xml:space="preserve"> between work and learning situations</w:t>
            </w:r>
            <w:r w:rsidRPr="00A11F34">
              <w:rPr>
                <w:rFonts w:cs="Arial"/>
                <w:sz w:val="20"/>
                <w:szCs w:val="20"/>
                <w:lang w:val="en-GB"/>
              </w:rPr>
              <w:t>.</w:t>
            </w:r>
          </w:p>
          <w:p w:rsidR="00346A9E" w:rsidRPr="00A11F34" w:rsidRDefault="00346A9E" w:rsidP="00346A9E">
            <w:pPr>
              <w:spacing w:after="0" w:line="240" w:lineRule="auto"/>
              <w:rPr>
                <w:rFonts w:cs="Arial"/>
                <w:sz w:val="20"/>
                <w:szCs w:val="20"/>
                <w:lang w:val="en-GB"/>
              </w:rPr>
            </w:pPr>
            <w:r w:rsidRPr="00A11F34">
              <w:rPr>
                <w:rFonts w:cs="Arial"/>
                <w:sz w:val="20"/>
                <w:szCs w:val="20"/>
                <w:lang w:val="en-GB"/>
              </w:rPr>
              <w:t>Motivate the learner by demonstrating the sense of the learning planned</w:t>
            </w:r>
            <w:r w:rsidR="00D1669D" w:rsidRPr="00A11F34">
              <w:rPr>
                <w:rFonts w:cs="Arial"/>
                <w:sz w:val="20"/>
                <w:szCs w:val="20"/>
                <w:lang w:val="en-GB"/>
              </w:rPr>
              <w:t xml:space="preserve"> thanks to the bridges between learning and concrete work situations</w:t>
            </w:r>
            <w:r w:rsidRPr="00A11F34">
              <w:rPr>
                <w:rFonts w:cs="Arial"/>
                <w:sz w:val="20"/>
                <w:szCs w:val="20"/>
                <w:lang w:val="en-GB"/>
              </w:rPr>
              <w:t>.</w:t>
            </w:r>
          </w:p>
          <w:p w:rsidR="00346A9E" w:rsidRPr="00A11F34" w:rsidRDefault="00346A9E" w:rsidP="00346A9E">
            <w:pPr>
              <w:spacing w:after="0" w:line="240" w:lineRule="auto"/>
              <w:rPr>
                <w:rFonts w:cs="Arial"/>
                <w:sz w:val="20"/>
                <w:szCs w:val="20"/>
                <w:lang w:val="en-GB"/>
              </w:rPr>
            </w:pPr>
            <w:r w:rsidRPr="00A11F34">
              <w:rPr>
                <w:rFonts w:cs="Arial"/>
                <w:sz w:val="20"/>
                <w:szCs w:val="20"/>
                <w:lang w:val="en-GB"/>
              </w:rPr>
              <w:t>Implement learning by doing.</w:t>
            </w:r>
          </w:p>
          <w:p w:rsidR="00346A9E" w:rsidRPr="00A11F34" w:rsidRDefault="00346A9E" w:rsidP="00346A9E">
            <w:pPr>
              <w:spacing w:after="0" w:line="240" w:lineRule="auto"/>
              <w:rPr>
                <w:rFonts w:cs="Arial"/>
                <w:sz w:val="20"/>
                <w:szCs w:val="20"/>
                <w:lang w:val="en-GB"/>
              </w:rPr>
            </w:pPr>
            <w:r w:rsidRPr="00A11F34">
              <w:rPr>
                <w:rFonts w:cs="Arial"/>
                <w:sz w:val="20"/>
                <w:szCs w:val="20"/>
                <w:lang w:val="en-GB"/>
              </w:rPr>
              <w:t xml:space="preserve">Reactivate </w:t>
            </w:r>
            <w:r w:rsidR="00D1669D" w:rsidRPr="00A11F34">
              <w:rPr>
                <w:rFonts w:cs="Arial"/>
                <w:sz w:val="20"/>
                <w:szCs w:val="20"/>
                <w:lang w:val="en-GB"/>
              </w:rPr>
              <w:t>what the learners already know.</w:t>
            </w:r>
          </w:p>
          <w:p w:rsidR="00F7166A" w:rsidRPr="00A11F34" w:rsidRDefault="00346A9E" w:rsidP="00346A9E">
            <w:pPr>
              <w:spacing w:after="0" w:line="240" w:lineRule="auto"/>
              <w:rPr>
                <w:rFonts w:cs="Arial"/>
                <w:sz w:val="20"/>
                <w:szCs w:val="20"/>
                <w:lang w:val="en-GB"/>
              </w:rPr>
            </w:pPr>
            <w:r w:rsidRPr="00A11F34">
              <w:rPr>
                <w:rFonts w:cs="Arial"/>
                <w:sz w:val="20"/>
                <w:szCs w:val="20"/>
                <w:lang w:val="en-GB"/>
              </w:rPr>
              <w:t>Check the prerequisites.</w:t>
            </w:r>
          </w:p>
        </w:tc>
      </w:tr>
    </w:tbl>
    <w:p w:rsidR="00F7166A" w:rsidRPr="0094761F" w:rsidRDefault="00F7166A" w:rsidP="00346A9E">
      <w:pPr>
        <w:spacing w:after="0" w:line="240" w:lineRule="auto"/>
        <w:rPr>
          <w:sz w:val="20"/>
          <w:szCs w:val="20"/>
          <w:lang w:val="en-GB"/>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3"/>
        <w:gridCol w:w="4534"/>
      </w:tblGrid>
      <w:tr w:rsidR="00F7166A" w:rsidRPr="00A11F34" w:rsidTr="00A11F34">
        <w:tc>
          <w:tcPr>
            <w:tcW w:w="4533" w:type="dxa"/>
            <w:shd w:val="clear" w:color="auto" w:fill="4F81BD"/>
          </w:tcPr>
          <w:p w:rsidR="00F7166A" w:rsidRPr="00A11F34" w:rsidRDefault="00F7166A" w:rsidP="00D4742D">
            <w:pPr>
              <w:spacing w:after="0" w:line="240" w:lineRule="auto"/>
              <w:jc w:val="center"/>
              <w:rPr>
                <w:rFonts w:cs="Arial"/>
                <w:b/>
                <w:color w:val="FFFFFF"/>
                <w:sz w:val="20"/>
                <w:szCs w:val="20"/>
                <w:lang w:val="en-GB"/>
              </w:rPr>
            </w:pPr>
          </w:p>
          <w:p w:rsidR="00F7166A" w:rsidRPr="00A11F34" w:rsidRDefault="00D4742D" w:rsidP="00D4742D">
            <w:pPr>
              <w:spacing w:after="0" w:line="240" w:lineRule="auto"/>
              <w:rPr>
                <w:rFonts w:cs="Arial"/>
                <w:b/>
                <w:color w:val="FFFFFF"/>
                <w:sz w:val="20"/>
                <w:szCs w:val="20"/>
                <w:lang w:val="en-GB"/>
              </w:rPr>
            </w:pPr>
            <w:r w:rsidRPr="00A11F34">
              <w:rPr>
                <w:rFonts w:cs="Arial"/>
                <w:b/>
                <w:color w:val="FFFFFF"/>
                <w:sz w:val="20"/>
                <w:szCs w:val="20"/>
                <w:lang w:val="en-GB"/>
              </w:rPr>
              <w:t xml:space="preserve">2) ANALYSIS </w:t>
            </w:r>
            <w:r w:rsidR="00D1669D" w:rsidRPr="00A11F34">
              <w:rPr>
                <w:rFonts w:cs="Arial"/>
                <w:b/>
                <w:color w:val="FFFFFF"/>
                <w:sz w:val="20"/>
                <w:szCs w:val="20"/>
                <w:lang w:val="en-GB"/>
              </w:rPr>
              <w:t xml:space="preserve">OF WORK SITUATIONS </w:t>
            </w:r>
            <w:r w:rsidRPr="00A11F34">
              <w:rPr>
                <w:rFonts w:cs="Arial"/>
                <w:b/>
                <w:color w:val="FFFFFF"/>
                <w:sz w:val="20"/>
                <w:szCs w:val="20"/>
                <w:lang w:val="en-GB"/>
              </w:rPr>
              <w:t>AND RESEARCH</w:t>
            </w:r>
            <w:r w:rsidR="00D1669D" w:rsidRPr="00A11F34">
              <w:rPr>
                <w:rFonts w:cs="Arial"/>
                <w:b/>
                <w:color w:val="FFFFFF"/>
                <w:sz w:val="20"/>
                <w:szCs w:val="20"/>
                <w:lang w:val="en-GB"/>
              </w:rPr>
              <w:t xml:space="preserve"> OF APPROPRIATE SOLUTIONS WHEN FACING PROBLEMS</w:t>
            </w:r>
          </w:p>
          <w:p w:rsidR="00F7166A" w:rsidRPr="00A11F34" w:rsidRDefault="00F7166A" w:rsidP="00D4742D">
            <w:pPr>
              <w:spacing w:after="0" w:line="240" w:lineRule="auto"/>
              <w:jc w:val="center"/>
              <w:rPr>
                <w:rFonts w:cs="Arial"/>
                <w:b/>
                <w:color w:val="FFFFFF"/>
                <w:sz w:val="20"/>
                <w:szCs w:val="20"/>
                <w:lang w:val="en-GB"/>
              </w:rPr>
            </w:pPr>
          </w:p>
        </w:tc>
        <w:tc>
          <w:tcPr>
            <w:tcW w:w="4534" w:type="dxa"/>
            <w:shd w:val="clear" w:color="auto" w:fill="4F81BD"/>
          </w:tcPr>
          <w:p w:rsidR="00F7166A" w:rsidRPr="00A11F34" w:rsidRDefault="00F7166A" w:rsidP="00D4742D">
            <w:pPr>
              <w:spacing w:after="0" w:line="240" w:lineRule="auto"/>
              <w:jc w:val="center"/>
              <w:rPr>
                <w:rFonts w:cs="Arial"/>
                <w:b/>
                <w:color w:val="FFFFFF"/>
                <w:sz w:val="20"/>
                <w:szCs w:val="20"/>
                <w:lang w:val="en-GB"/>
              </w:rPr>
            </w:pPr>
          </w:p>
          <w:p w:rsidR="00F7166A" w:rsidRPr="00A11F34" w:rsidRDefault="00346A9E" w:rsidP="00D4742D">
            <w:pPr>
              <w:spacing w:after="0" w:line="240" w:lineRule="auto"/>
              <w:rPr>
                <w:sz w:val="20"/>
                <w:szCs w:val="20"/>
                <w:lang w:val="en-GB"/>
              </w:rPr>
            </w:pPr>
            <w:r w:rsidRPr="00A11F34">
              <w:rPr>
                <w:sz w:val="20"/>
                <w:szCs w:val="20"/>
                <w:lang w:val="en-GB"/>
              </w:rPr>
              <w:sym w:font="Wingdings" w:char="F0DC"/>
            </w:r>
            <w:r w:rsidRPr="00A11F34">
              <w:rPr>
                <w:sz w:val="20"/>
                <w:szCs w:val="20"/>
                <w:lang w:val="en-GB"/>
              </w:rPr>
              <w:t xml:space="preserve"> </w:t>
            </w:r>
            <w:r w:rsidR="00D4742D" w:rsidRPr="00A11F34">
              <w:rPr>
                <w:rFonts w:cs="Arial"/>
                <w:b/>
                <w:color w:val="FFFFFF"/>
                <w:sz w:val="20"/>
                <w:szCs w:val="20"/>
                <w:lang w:val="en-GB"/>
              </w:rPr>
              <w:t>BUILD UP KNOWLEDGE</w:t>
            </w:r>
            <w:r w:rsidR="00D1669D" w:rsidRPr="00A11F34">
              <w:rPr>
                <w:rFonts w:cs="Arial"/>
                <w:b/>
                <w:color w:val="FFFFFF"/>
                <w:sz w:val="20"/>
                <w:szCs w:val="20"/>
                <w:lang w:val="en-GB"/>
              </w:rPr>
              <w:t xml:space="preserve"> BASED UPON </w:t>
            </w:r>
            <w:r w:rsidR="00CA51F0" w:rsidRPr="00A11F34">
              <w:rPr>
                <w:rFonts w:cs="Arial"/>
                <w:b/>
                <w:color w:val="FFFFFF"/>
                <w:sz w:val="20"/>
                <w:szCs w:val="20"/>
                <w:lang w:val="en-GB"/>
              </w:rPr>
              <w:t>ON REAL PROFESSIONAL SITUATIONS REALLY EXPERIENCED</w:t>
            </w:r>
          </w:p>
        </w:tc>
      </w:tr>
      <w:tr w:rsidR="00F7166A" w:rsidRPr="00A11F34" w:rsidTr="00EB4D83">
        <w:tc>
          <w:tcPr>
            <w:tcW w:w="4533" w:type="dxa"/>
          </w:tcPr>
          <w:p w:rsidR="00D4742D" w:rsidRPr="00A11F34" w:rsidRDefault="00D4742D" w:rsidP="00D4742D">
            <w:pPr>
              <w:widowControl/>
              <w:spacing w:after="0" w:line="240" w:lineRule="auto"/>
              <w:rPr>
                <w:rFonts w:cs="Arial"/>
                <w:sz w:val="20"/>
                <w:szCs w:val="20"/>
                <w:lang w:val="en-GB"/>
              </w:rPr>
            </w:pPr>
            <w:r w:rsidRPr="00A11F34">
              <w:rPr>
                <w:rFonts w:cs="Arial"/>
                <w:sz w:val="20"/>
                <w:szCs w:val="20"/>
                <w:lang w:val="en-GB"/>
              </w:rPr>
              <w:t>Decode the instructions</w:t>
            </w:r>
            <w:r w:rsidR="00CA51F0" w:rsidRPr="00A11F34">
              <w:rPr>
                <w:rFonts w:cs="Arial"/>
                <w:sz w:val="20"/>
                <w:szCs w:val="20"/>
                <w:lang w:val="en-GB"/>
              </w:rPr>
              <w:t xml:space="preserve"> received in real professional life</w:t>
            </w:r>
            <w:r w:rsidRPr="00A11F34">
              <w:rPr>
                <w:rFonts w:cs="Arial"/>
                <w:sz w:val="20"/>
                <w:szCs w:val="20"/>
                <w:lang w:val="en-GB"/>
              </w:rPr>
              <w:t>.</w:t>
            </w:r>
          </w:p>
          <w:p w:rsidR="00D4742D" w:rsidRPr="00A11F34" w:rsidRDefault="00D4742D" w:rsidP="00D4742D">
            <w:pPr>
              <w:widowControl/>
              <w:spacing w:after="0" w:line="240" w:lineRule="auto"/>
              <w:rPr>
                <w:rFonts w:cs="Arial"/>
                <w:sz w:val="20"/>
                <w:szCs w:val="20"/>
                <w:lang w:val="en-GB"/>
              </w:rPr>
            </w:pPr>
            <w:r w:rsidRPr="00A11F34">
              <w:rPr>
                <w:rFonts w:cs="Arial"/>
                <w:sz w:val="20"/>
                <w:szCs w:val="20"/>
                <w:lang w:val="en-GB"/>
              </w:rPr>
              <w:t>Explain the vocabulary.</w:t>
            </w:r>
          </w:p>
          <w:p w:rsidR="00D4742D" w:rsidRPr="00A11F34" w:rsidRDefault="00D4742D" w:rsidP="00D4742D">
            <w:pPr>
              <w:widowControl/>
              <w:spacing w:after="0" w:line="240" w:lineRule="auto"/>
              <w:rPr>
                <w:rFonts w:cs="Arial"/>
                <w:sz w:val="20"/>
                <w:szCs w:val="20"/>
                <w:lang w:val="en-GB"/>
              </w:rPr>
            </w:pPr>
            <w:r w:rsidRPr="00A11F34">
              <w:rPr>
                <w:rFonts w:cs="Arial"/>
                <w:sz w:val="20"/>
                <w:szCs w:val="20"/>
                <w:lang w:val="en-GB"/>
              </w:rPr>
              <w:t>Analyse the problem:</w:t>
            </w:r>
          </w:p>
          <w:p w:rsidR="00D4742D" w:rsidRPr="00A11F34" w:rsidRDefault="00D4742D" w:rsidP="00D4742D">
            <w:pPr>
              <w:pStyle w:val="Paragraphedeliste"/>
              <w:widowControl/>
              <w:numPr>
                <w:ilvl w:val="0"/>
                <w:numId w:val="7"/>
              </w:numPr>
              <w:spacing w:after="0" w:line="240" w:lineRule="auto"/>
              <w:ind w:left="209" w:hanging="162"/>
              <w:rPr>
                <w:rFonts w:cs="Arial"/>
                <w:sz w:val="20"/>
                <w:szCs w:val="20"/>
                <w:lang w:val="en-GB"/>
              </w:rPr>
            </w:pPr>
            <w:r w:rsidRPr="00A11F34">
              <w:rPr>
                <w:rFonts w:cs="Arial"/>
                <w:sz w:val="20"/>
                <w:szCs w:val="20"/>
                <w:lang w:val="en-GB"/>
              </w:rPr>
              <w:t xml:space="preserve">Identify and use functional </w:t>
            </w:r>
            <w:r w:rsidR="00D527FA" w:rsidRPr="00A11F34">
              <w:rPr>
                <w:rFonts w:cs="Arial"/>
                <w:sz w:val="20"/>
                <w:szCs w:val="20"/>
                <w:lang w:val="en-GB"/>
              </w:rPr>
              <w:t>components.</w:t>
            </w:r>
          </w:p>
          <w:p w:rsidR="00D527FA" w:rsidRPr="00A11F34" w:rsidRDefault="00D4742D" w:rsidP="00D4742D">
            <w:pPr>
              <w:pStyle w:val="Paragraphedeliste"/>
              <w:widowControl/>
              <w:numPr>
                <w:ilvl w:val="0"/>
                <w:numId w:val="7"/>
              </w:numPr>
              <w:spacing w:after="0" w:line="240" w:lineRule="auto"/>
              <w:ind w:left="209" w:hanging="162"/>
              <w:rPr>
                <w:rFonts w:cs="Arial"/>
                <w:sz w:val="20"/>
                <w:szCs w:val="20"/>
                <w:lang w:val="en-GB"/>
              </w:rPr>
            </w:pPr>
            <w:r w:rsidRPr="00A11F34">
              <w:rPr>
                <w:rFonts w:cs="Arial"/>
                <w:sz w:val="20"/>
                <w:szCs w:val="20"/>
                <w:lang w:val="en-GB"/>
              </w:rPr>
              <w:t xml:space="preserve">Criteria and parameters to consider, including security, </w:t>
            </w:r>
            <w:r w:rsidR="00D527FA" w:rsidRPr="00A11F34">
              <w:rPr>
                <w:rFonts w:cs="Arial"/>
                <w:sz w:val="20"/>
                <w:szCs w:val="20"/>
                <w:lang w:val="en-GB"/>
              </w:rPr>
              <w:t>roles and</w:t>
            </w:r>
            <w:r w:rsidRPr="00A11F34">
              <w:rPr>
                <w:rFonts w:cs="Arial"/>
                <w:sz w:val="20"/>
                <w:szCs w:val="20"/>
                <w:lang w:val="en-GB"/>
              </w:rPr>
              <w:t xml:space="preserve"> functions</w:t>
            </w:r>
            <w:r w:rsidR="00D527FA" w:rsidRPr="00A11F34">
              <w:rPr>
                <w:rFonts w:cs="Arial"/>
                <w:sz w:val="20"/>
                <w:szCs w:val="20"/>
                <w:lang w:val="en-GB"/>
              </w:rPr>
              <w:t xml:space="preserve"> of various stakeholders.</w:t>
            </w:r>
          </w:p>
          <w:p w:rsidR="00D527FA" w:rsidRPr="00A11F34" w:rsidRDefault="00D4742D" w:rsidP="00D4742D">
            <w:pPr>
              <w:pStyle w:val="Paragraphedeliste"/>
              <w:widowControl/>
              <w:numPr>
                <w:ilvl w:val="0"/>
                <w:numId w:val="7"/>
              </w:numPr>
              <w:spacing w:after="0" w:line="240" w:lineRule="auto"/>
              <w:ind w:left="209" w:hanging="162"/>
              <w:rPr>
                <w:rFonts w:cs="Arial"/>
                <w:sz w:val="20"/>
                <w:szCs w:val="20"/>
                <w:lang w:val="en-GB"/>
              </w:rPr>
            </w:pPr>
            <w:r w:rsidRPr="00A11F34">
              <w:rPr>
                <w:rFonts w:cs="Arial"/>
                <w:sz w:val="20"/>
                <w:szCs w:val="20"/>
                <w:lang w:val="en-GB"/>
              </w:rPr>
              <w:t xml:space="preserve">Organize the </w:t>
            </w:r>
            <w:r w:rsidR="00D527FA" w:rsidRPr="00A11F34">
              <w:rPr>
                <w:rFonts w:cs="Arial"/>
                <w:sz w:val="20"/>
                <w:szCs w:val="20"/>
                <w:lang w:val="en-GB"/>
              </w:rPr>
              <w:t>solution search.</w:t>
            </w:r>
          </w:p>
          <w:p w:rsidR="00D527FA" w:rsidRPr="00A11F34" w:rsidRDefault="00CA51F0" w:rsidP="00D527FA">
            <w:pPr>
              <w:widowControl/>
              <w:spacing w:after="0" w:line="240" w:lineRule="auto"/>
              <w:ind w:left="47"/>
              <w:rPr>
                <w:rFonts w:cs="Arial"/>
                <w:sz w:val="20"/>
                <w:szCs w:val="20"/>
                <w:lang w:val="en-GB"/>
              </w:rPr>
            </w:pPr>
            <w:r w:rsidRPr="00A11F34">
              <w:rPr>
                <w:rFonts w:cs="Arial"/>
                <w:sz w:val="20"/>
                <w:szCs w:val="20"/>
                <w:lang w:val="en-GB"/>
              </w:rPr>
              <w:t>S</w:t>
            </w:r>
            <w:r w:rsidR="00D527FA" w:rsidRPr="00A11F34">
              <w:rPr>
                <w:rFonts w:cs="Arial"/>
                <w:sz w:val="20"/>
                <w:szCs w:val="20"/>
                <w:lang w:val="en-GB"/>
              </w:rPr>
              <w:t>earch</w:t>
            </w:r>
            <w:r w:rsidRPr="00A11F34">
              <w:rPr>
                <w:rFonts w:cs="Arial"/>
                <w:sz w:val="20"/>
                <w:szCs w:val="20"/>
                <w:lang w:val="en-GB"/>
              </w:rPr>
              <w:t xml:space="preserve"> of solutions for real work situations</w:t>
            </w:r>
            <w:r w:rsidR="00D527FA" w:rsidRPr="00A11F34">
              <w:rPr>
                <w:rFonts w:cs="Arial"/>
                <w:sz w:val="20"/>
                <w:szCs w:val="20"/>
                <w:lang w:val="en-GB"/>
              </w:rPr>
              <w:t>:</w:t>
            </w:r>
          </w:p>
          <w:p w:rsidR="00D527FA" w:rsidRPr="00A11F34" w:rsidRDefault="00D527FA" w:rsidP="00D527FA">
            <w:pPr>
              <w:pStyle w:val="Paragraphedeliste"/>
              <w:widowControl/>
              <w:numPr>
                <w:ilvl w:val="0"/>
                <w:numId w:val="7"/>
              </w:numPr>
              <w:spacing w:after="0" w:line="240" w:lineRule="auto"/>
              <w:ind w:left="209" w:hanging="162"/>
              <w:rPr>
                <w:rFonts w:cs="Arial"/>
                <w:sz w:val="20"/>
                <w:szCs w:val="20"/>
                <w:lang w:val="en-GB"/>
              </w:rPr>
            </w:pPr>
            <w:r w:rsidRPr="00A11F34">
              <w:rPr>
                <w:rFonts w:cs="Arial"/>
                <w:sz w:val="20"/>
                <w:szCs w:val="20"/>
                <w:lang w:val="en-GB"/>
              </w:rPr>
              <w:t>Select and exploit resources.</w:t>
            </w:r>
          </w:p>
          <w:p w:rsidR="00D527FA" w:rsidRPr="00A11F34" w:rsidRDefault="00D527FA" w:rsidP="00D527FA">
            <w:pPr>
              <w:pStyle w:val="Paragraphedeliste"/>
              <w:widowControl/>
              <w:numPr>
                <w:ilvl w:val="0"/>
                <w:numId w:val="7"/>
              </w:numPr>
              <w:spacing w:after="0" w:line="240" w:lineRule="auto"/>
              <w:ind w:left="209" w:hanging="162"/>
              <w:rPr>
                <w:rFonts w:cs="Arial"/>
                <w:sz w:val="20"/>
                <w:szCs w:val="20"/>
                <w:lang w:val="en-GB"/>
              </w:rPr>
            </w:pPr>
            <w:r w:rsidRPr="00A11F34">
              <w:rPr>
                <w:rFonts w:cs="Arial"/>
                <w:sz w:val="20"/>
                <w:szCs w:val="20"/>
                <w:lang w:val="en-GB"/>
              </w:rPr>
              <w:t>Manipulate and experience.</w:t>
            </w:r>
          </w:p>
          <w:p w:rsidR="00F7166A" w:rsidRPr="00A11F34" w:rsidRDefault="00D527FA" w:rsidP="00D527FA">
            <w:pPr>
              <w:pStyle w:val="Paragraphedeliste"/>
              <w:widowControl/>
              <w:numPr>
                <w:ilvl w:val="0"/>
                <w:numId w:val="7"/>
              </w:numPr>
              <w:spacing w:after="0" w:line="240" w:lineRule="auto"/>
              <w:ind w:left="209" w:hanging="162"/>
              <w:rPr>
                <w:rFonts w:cs="Arial"/>
                <w:sz w:val="20"/>
                <w:szCs w:val="20"/>
                <w:lang w:val="en-GB"/>
              </w:rPr>
            </w:pPr>
            <w:r w:rsidRPr="00A11F34">
              <w:rPr>
                <w:rFonts w:cs="Arial"/>
                <w:sz w:val="20"/>
                <w:szCs w:val="20"/>
                <w:lang w:val="en-GB"/>
              </w:rPr>
              <w:t>Achieve productions.</w:t>
            </w:r>
          </w:p>
        </w:tc>
        <w:tc>
          <w:tcPr>
            <w:tcW w:w="4534" w:type="dxa"/>
          </w:tcPr>
          <w:p w:rsidR="00D527FA" w:rsidRPr="00A11F34" w:rsidRDefault="00D527FA" w:rsidP="00D527FA">
            <w:pPr>
              <w:spacing w:after="0" w:line="240" w:lineRule="auto"/>
              <w:rPr>
                <w:rFonts w:cs="Arial"/>
                <w:sz w:val="20"/>
                <w:szCs w:val="20"/>
                <w:lang w:val="en-GB"/>
              </w:rPr>
            </w:pPr>
            <w:r w:rsidRPr="00A11F34">
              <w:rPr>
                <w:rFonts w:cs="Arial"/>
                <w:sz w:val="20"/>
                <w:szCs w:val="20"/>
                <w:lang w:val="en-GB"/>
              </w:rPr>
              <w:t>What procedure, how, where, with what resources, etc.</w:t>
            </w:r>
            <w:r w:rsidR="00CA51F0" w:rsidRPr="00A11F34">
              <w:rPr>
                <w:rFonts w:cs="Arial"/>
                <w:sz w:val="20"/>
                <w:szCs w:val="20"/>
                <w:lang w:val="en-GB"/>
              </w:rPr>
              <w:t xml:space="preserve"> must be put forward in real work situations</w:t>
            </w:r>
            <w:r w:rsidRPr="00A11F34">
              <w:rPr>
                <w:rFonts w:cs="Arial"/>
                <w:sz w:val="20"/>
                <w:szCs w:val="20"/>
                <w:lang w:val="en-GB"/>
              </w:rPr>
              <w:t>?</w:t>
            </w:r>
          </w:p>
          <w:p w:rsidR="00BD5582" w:rsidRPr="00A11F34" w:rsidRDefault="00D527FA" w:rsidP="00D527FA">
            <w:pPr>
              <w:spacing w:after="0" w:line="240" w:lineRule="auto"/>
              <w:rPr>
                <w:rFonts w:cs="Arial"/>
                <w:sz w:val="20"/>
                <w:szCs w:val="20"/>
                <w:lang w:val="en-GB"/>
              </w:rPr>
            </w:pPr>
            <w:r w:rsidRPr="00A11F34">
              <w:rPr>
                <w:rFonts w:cs="Arial"/>
                <w:sz w:val="20"/>
                <w:szCs w:val="20"/>
                <w:lang w:val="en-GB"/>
              </w:rPr>
              <w:t>Mobilize attention</w:t>
            </w:r>
            <w:r w:rsidR="00BD5582" w:rsidRPr="00A11F34">
              <w:rPr>
                <w:rFonts w:cs="Arial"/>
                <w:sz w:val="20"/>
                <w:szCs w:val="20"/>
                <w:lang w:val="en-GB"/>
              </w:rPr>
              <w:t>.</w:t>
            </w:r>
          </w:p>
          <w:p w:rsidR="00BD5582" w:rsidRPr="00A11F34" w:rsidRDefault="00D527FA" w:rsidP="00D527FA">
            <w:pPr>
              <w:spacing w:after="0" w:line="240" w:lineRule="auto"/>
              <w:rPr>
                <w:rFonts w:cs="Arial"/>
                <w:sz w:val="20"/>
                <w:szCs w:val="20"/>
                <w:lang w:val="en-GB"/>
              </w:rPr>
            </w:pPr>
            <w:r w:rsidRPr="00A11F34">
              <w:rPr>
                <w:rFonts w:cs="Arial"/>
                <w:sz w:val="20"/>
                <w:szCs w:val="20"/>
                <w:lang w:val="en-GB"/>
              </w:rPr>
              <w:t>Think before acting</w:t>
            </w:r>
            <w:r w:rsidR="00BD5582" w:rsidRPr="00A11F34">
              <w:rPr>
                <w:rFonts w:cs="Arial"/>
                <w:sz w:val="20"/>
                <w:szCs w:val="20"/>
                <w:lang w:val="en-GB"/>
              </w:rPr>
              <w:t>.</w:t>
            </w:r>
          </w:p>
          <w:p w:rsidR="00BD5582" w:rsidRPr="00A11F34" w:rsidRDefault="00D527FA" w:rsidP="00D527FA">
            <w:pPr>
              <w:spacing w:after="0" w:line="240" w:lineRule="auto"/>
              <w:rPr>
                <w:rFonts w:cs="Arial"/>
                <w:sz w:val="20"/>
                <w:szCs w:val="20"/>
                <w:lang w:val="en-GB"/>
              </w:rPr>
            </w:pPr>
            <w:r w:rsidRPr="00A11F34">
              <w:rPr>
                <w:rFonts w:cs="Arial"/>
                <w:sz w:val="20"/>
                <w:szCs w:val="20"/>
                <w:lang w:val="en-GB"/>
              </w:rPr>
              <w:t>Functional analysis</w:t>
            </w:r>
            <w:r w:rsidR="00BD5582" w:rsidRPr="00A11F34">
              <w:rPr>
                <w:rFonts w:cs="Arial"/>
                <w:sz w:val="20"/>
                <w:szCs w:val="20"/>
                <w:lang w:val="en-GB"/>
              </w:rPr>
              <w:t>.</w:t>
            </w:r>
          </w:p>
          <w:p w:rsidR="00BD5582" w:rsidRPr="00A11F34" w:rsidRDefault="00BD5582" w:rsidP="00D527FA">
            <w:pPr>
              <w:spacing w:after="0" w:line="240" w:lineRule="auto"/>
              <w:rPr>
                <w:rFonts w:cs="Arial"/>
                <w:sz w:val="20"/>
                <w:szCs w:val="20"/>
                <w:lang w:val="en-GB"/>
              </w:rPr>
            </w:pPr>
            <w:r w:rsidRPr="00A11F34">
              <w:rPr>
                <w:rFonts w:cs="Arial"/>
                <w:sz w:val="20"/>
                <w:szCs w:val="20"/>
                <w:lang w:val="en-GB"/>
              </w:rPr>
              <w:t>Put into activity all the learners.</w:t>
            </w:r>
          </w:p>
          <w:p w:rsidR="00F7166A" w:rsidRPr="00A11F34" w:rsidRDefault="00D527FA" w:rsidP="00BD5582">
            <w:pPr>
              <w:spacing w:after="0" w:line="240" w:lineRule="auto"/>
              <w:rPr>
                <w:rFonts w:cs="Arial"/>
                <w:sz w:val="20"/>
                <w:szCs w:val="20"/>
                <w:lang w:val="en-GB"/>
              </w:rPr>
            </w:pPr>
            <w:r w:rsidRPr="00A11F34">
              <w:rPr>
                <w:rFonts w:cs="Arial"/>
                <w:sz w:val="20"/>
                <w:szCs w:val="20"/>
                <w:lang w:val="en-GB"/>
              </w:rPr>
              <w:t>Lead everyone to a</w:t>
            </w:r>
            <w:r w:rsidR="00BD5582" w:rsidRPr="00A11F34">
              <w:rPr>
                <w:rFonts w:cs="Arial"/>
                <w:sz w:val="20"/>
                <w:szCs w:val="20"/>
                <w:lang w:val="en-GB"/>
              </w:rPr>
              <w:t xml:space="preserve"> collective production.</w:t>
            </w:r>
          </w:p>
        </w:tc>
      </w:tr>
    </w:tbl>
    <w:p w:rsidR="00F7166A" w:rsidRPr="0094761F" w:rsidRDefault="00F7166A" w:rsidP="0094761F">
      <w:pPr>
        <w:spacing w:after="0" w:line="240" w:lineRule="auto"/>
        <w:rPr>
          <w:rFonts w:cs="Arial"/>
          <w:sz w:val="20"/>
          <w:szCs w:val="20"/>
          <w:lang w:val="en-GB"/>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3"/>
        <w:gridCol w:w="4534"/>
      </w:tblGrid>
      <w:tr w:rsidR="00F7166A" w:rsidRPr="00A11F34" w:rsidTr="00A11F34">
        <w:tc>
          <w:tcPr>
            <w:tcW w:w="4533" w:type="dxa"/>
            <w:shd w:val="clear" w:color="auto" w:fill="4F81BD"/>
          </w:tcPr>
          <w:p w:rsidR="00F7166A" w:rsidRPr="00A11F34" w:rsidRDefault="00F7166A" w:rsidP="0094761F">
            <w:pPr>
              <w:spacing w:after="0" w:line="240" w:lineRule="auto"/>
              <w:jc w:val="center"/>
              <w:rPr>
                <w:rFonts w:cs="Arial"/>
                <w:b/>
                <w:color w:val="FFFFFF"/>
                <w:sz w:val="20"/>
                <w:szCs w:val="20"/>
                <w:lang w:val="en-GB"/>
              </w:rPr>
            </w:pPr>
          </w:p>
          <w:p w:rsidR="00F7166A" w:rsidRPr="00A11F34" w:rsidRDefault="00F7166A" w:rsidP="0094761F">
            <w:pPr>
              <w:spacing w:after="0" w:line="240" w:lineRule="auto"/>
              <w:rPr>
                <w:rFonts w:cs="Arial"/>
                <w:b/>
                <w:color w:val="FFFFFF"/>
                <w:sz w:val="20"/>
                <w:szCs w:val="20"/>
                <w:lang w:val="en-GB"/>
              </w:rPr>
            </w:pPr>
            <w:r w:rsidRPr="00A11F34">
              <w:rPr>
                <w:rFonts w:cs="Arial"/>
                <w:b/>
                <w:color w:val="FFFFFF"/>
                <w:sz w:val="20"/>
                <w:szCs w:val="20"/>
                <w:lang w:val="en-GB"/>
              </w:rPr>
              <w:t xml:space="preserve">3) </w:t>
            </w:r>
            <w:r w:rsidR="00CA51F0" w:rsidRPr="00A11F34">
              <w:rPr>
                <w:rFonts w:cs="Arial"/>
                <w:b/>
                <w:color w:val="FFFFFF"/>
                <w:sz w:val="20"/>
                <w:szCs w:val="20"/>
                <w:lang w:val="en-GB"/>
              </w:rPr>
              <w:t>ANALYSE THE SOLUTIONS FOUND WITH A DISTANCE</w:t>
            </w:r>
          </w:p>
          <w:p w:rsidR="00F7166A" w:rsidRPr="00A11F34" w:rsidRDefault="00F7166A" w:rsidP="0094761F">
            <w:pPr>
              <w:spacing w:after="0" w:line="240" w:lineRule="auto"/>
              <w:jc w:val="center"/>
              <w:rPr>
                <w:rFonts w:cs="Arial"/>
                <w:b/>
                <w:color w:val="FFFFFF"/>
                <w:sz w:val="20"/>
                <w:szCs w:val="20"/>
                <w:lang w:val="en-GB"/>
              </w:rPr>
            </w:pPr>
          </w:p>
        </w:tc>
        <w:tc>
          <w:tcPr>
            <w:tcW w:w="4534" w:type="dxa"/>
            <w:shd w:val="clear" w:color="auto" w:fill="4F81BD"/>
          </w:tcPr>
          <w:p w:rsidR="00F7166A" w:rsidRPr="00A11F34" w:rsidRDefault="00F7166A" w:rsidP="0094761F">
            <w:pPr>
              <w:spacing w:after="0" w:line="240" w:lineRule="auto"/>
              <w:jc w:val="center"/>
              <w:rPr>
                <w:rFonts w:cs="Arial"/>
                <w:b/>
                <w:color w:val="FFFFFF"/>
                <w:sz w:val="20"/>
                <w:szCs w:val="20"/>
                <w:lang w:val="en-GB"/>
              </w:rPr>
            </w:pPr>
          </w:p>
          <w:p w:rsidR="00F7166A" w:rsidRPr="00A11F34" w:rsidRDefault="0094761F" w:rsidP="0094761F">
            <w:pPr>
              <w:spacing w:after="0" w:line="240" w:lineRule="auto"/>
              <w:rPr>
                <w:rFonts w:cs="Arial"/>
                <w:b/>
                <w:color w:val="FFFFFF"/>
                <w:sz w:val="20"/>
                <w:szCs w:val="20"/>
                <w:lang w:val="en-GB"/>
              </w:rPr>
            </w:pPr>
            <w:r w:rsidRPr="00A11F34">
              <w:rPr>
                <w:sz w:val="20"/>
                <w:szCs w:val="20"/>
                <w:lang w:val="en-GB"/>
              </w:rPr>
              <w:sym w:font="Wingdings" w:char="F0DC"/>
            </w:r>
            <w:r w:rsidRPr="00A11F34">
              <w:rPr>
                <w:sz w:val="20"/>
                <w:szCs w:val="20"/>
                <w:lang w:val="en-GB"/>
              </w:rPr>
              <w:t xml:space="preserve"> </w:t>
            </w:r>
            <w:r w:rsidR="00CA51F0" w:rsidRPr="00A11F34">
              <w:rPr>
                <w:rFonts w:cs="Arial"/>
                <w:b/>
                <w:color w:val="FFFFFF"/>
                <w:sz w:val="20"/>
                <w:szCs w:val="20"/>
                <w:lang w:val="en-GB"/>
              </w:rPr>
              <w:t>FORMALIS</w:t>
            </w:r>
            <w:r w:rsidRPr="00A11F34">
              <w:rPr>
                <w:rFonts w:cs="Arial"/>
                <w:b/>
                <w:color w:val="FFFFFF"/>
                <w:sz w:val="20"/>
                <w:szCs w:val="20"/>
                <w:lang w:val="en-GB"/>
              </w:rPr>
              <w:t>E KNOWLEDGE</w:t>
            </w:r>
          </w:p>
        </w:tc>
      </w:tr>
      <w:tr w:rsidR="00F7166A" w:rsidRPr="00A11F34" w:rsidTr="00EB4D83">
        <w:tc>
          <w:tcPr>
            <w:tcW w:w="4533" w:type="dxa"/>
          </w:tcPr>
          <w:p w:rsidR="0094761F" w:rsidRPr="00A11F34" w:rsidRDefault="0094761F" w:rsidP="0094761F">
            <w:pPr>
              <w:widowControl/>
              <w:spacing w:after="0" w:line="240" w:lineRule="auto"/>
              <w:rPr>
                <w:rFonts w:cs="Arial"/>
                <w:sz w:val="20"/>
                <w:szCs w:val="20"/>
                <w:lang w:val="en-GB"/>
              </w:rPr>
            </w:pPr>
            <w:r w:rsidRPr="00A11F34">
              <w:rPr>
                <w:rFonts w:cs="Arial"/>
                <w:sz w:val="20"/>
                <w:szCs w:val="20"/>
                <w:lang w:val="en-GB"/>
              </w:rPr>
              <w:t>Share results</w:t>
            </w:r>
            <w:r w:rsidR="00CA51F0" w:rsidRPr="00A11F34">
              <w:rPr>
                <w:rFonts w:cs="Arial"/>
                <w:sz w:val="20"/>
                <w:szCs w:val="20"/>
                <w:lang w:val="en-GB"/>
              </w:rPr>
              <w:t xml:space="preserve"> found</w:t>
            </w:r>
            <w:r w:rsidRPr="00A11F34">
              <w:rPr>
                <w:rFonts w:cs="Arial"/>
                <w:sz w:val="20"/>
                <w:szCs w:val="20"/>
                <w:lang w:val="en-GB"/>
              </w:rPr>
              <w:t>.</w:t>
            </w:r>
          </w:p>
          <w:p w:rsidR="0094761F" w:rsidRPr="00A11F34" w:rsidRDefault="0094761F" w:rsidP="0094761F">
            <w:pPr>
              <w:widowControl/>
              <w:spacing w:after="0" w:line="240" w:lineRule="auto"/>
              <w:rPr>
                <w:rFonts w:cs="Arial"/>
                <w:sz w:val="20"/>
                <w:szCs w:val="20"/>
                <w:lang w:val="en-GB"/>
              </w:rPr>
            </w:pPr>
            <w:r w:rsidRPr="00A11F34">
              <w:rPr>
                <w:rFonts w:cs="Arial"/>
                <w:sz w:val="20"/>
                <w:szCs w:val="20"/>
                <w:lang w:val="en-GB"/>
              </w:rPr>
              <w:t>Analyse the proposed solutions.</w:t>
            </w:r>
          </w:p>
          <w:p w:rsidR="00F7166A" w:rsidRPr="00A11F34" w:rsidRDefault="0094761F" w:rsidP="0094761F">
            <w:pPr>
              <w:widowControl/>
              <w:spacing w:after="0" w:line="240" w:lineRule="auto"/>
              <w:rPr>
                <w:rFonts w:cs="Arial"/>
                <w:sz w:val="20"/>
                <w:szCs w:val="20"/>
                <w:lang w:val="en-GB"/>
              </w:rPr>
            </w:pPr>
            <w:r w:rsidRPr="00A11F34">
              <w:rPr>
                <w:rFonts w:cs="Arial"/>
                <w:sz w:val="20"/>
                <w:szCs w:val="20"/>
                <w:lang w:val="en-GB"/>
              </w:rPr>
              <w:t>Formulate, structure the knowledge or know-how. Formalize the synthesis</w:t>
            </w:r>
            <w:r w:rsidR="00CA51F0" w:rsidRPr="00A11F34">
              <w:rPr>
                <w:rFonts w:cs="Arial"/>
                <w:sz w:val="20"/>
                <w:szCs w:val="20"/>
                <w:lang w:val="en-GB"/>
              </w:rPr>
              <w:t xml:space="preserve"> of what was learned and how</w:t>
            </w:r>
            <w:r w:rsidRPr="00A11F34">
              <w:rPr>
                <w:rFonts w:cs="Arial"/>
                <w:sz w:val="20"/>
                <w:szCs w:val="20"/>
                <w:lang w:val="en-GB"/>
              </w:rPr>
              <w:t>.</w:t>
            </w:r>
          </w:p>
        </w:tc>
        <w:tc>
          <w:tcPr>
            <w:tcW w:w="4534" w:type="dxa"/>
          </w:tcPr>
          <w:p w:rsidR="0094761F" w:rsidRPr="00A11F34" w:rsidRDefault="0094761F" w:rsidP="0094761F">
            <w:pPr>
              <w:spacing w:after="0" w:line="240" w:lineRule="auto"/>
              <w:rPr>
                <w:rFonts w:cs="Arial"/>
                <w:sz w:val="20"/>
                <w:szCs w:val="20"/>
                <w:lang w:val="en-GB"/>
              </w:rPr>
            </w:pPr>
            <w:r w:rsidRPr="00A11F34">
              <w:rPr>
                <w:rFonts w:cs="Arial"/>
                <w:sz w:val="20"/>
                <w:szCs w:val="20"/>
                <w:lang w:val="en-GB"/>
              </w:rPr>
              <w:t>Exchange</w:t>
            </w:r>
            <w:r w:rsidR="00CA51F0" w:rsidRPr="00A11F34">
              <w:rPr>
                <w:rFonts w:cs="Arial"/>
                <w:sz w:val="20"/>
                <w:szCs w:val="20"/>
                <w:lang w:val="en-GB"/>
              </w:rPr>
              <w:t xml:space="preserve"> and formalise new knowledge among learners</w:t>
            </w:r>
            <w:r w:rsidRPr="00A11F34">
              <w:rPr>
                <w:rFonts w:cs="Arial"/>
                <w:sz w:val="20"/>
                <w:szCs w:val="20"/>
                <w:lang w:val="en-GB"/>
              </w:rPr>
              <w:t>.</w:t>
            </w:r>
          </w:p>
          <w:p w:rsidR="0094761F" w:rsidRPr="00A11F34" w:rsidRDefault="00CA51F0" w:rsidP="0094761F">
            <w:pPr>
              <w:spacing w:after="0" w:line="240" w:lineRule="auto"/>
              <w:rPr>
                <w:rFonts w:cs="Arial"/>
                <w:sz w:val="20"/>
                <w:szCs w:val="20"/>
                <w:lang w:val="en-GB"/>
              </w:rPr>
            </w:pPr>
            <w:r w:rsidRPr="00A11F34">
              <w:rPr>
                <w:rFonts w:cs="Arial"/>
                <w:sz w:val="20"/>
                <w:szCs w:val="20"/>
                <w:lang w:val="en-GB"/>
              </w:rPr>
              <w:t>Check the capability of solving</w:t>
            </w:r>
            <w:r w:rsidR="0094761F" w:rsidRPr="00A11F34">
              <w:rPr>
                <w:rFonts w:cs="Arial"/>
                <w:sz w:val="20"/>
                <w:szCs w:val="20"/>
                <w:lang w:val="en-GB"/>
              </w:rPr>
              <w:t xml:space="preserve"> the problem.</w:t>
            </w:r>
          </w:p>
          <w:p w:rsidR="00F7166A" w:rsidRPr="00A11F34" w:rsidRDefault="0094761F" w:rsidP="0094761F">
            <w:pPr>
              <w:spacing w:after="0" w:line="240" w:lineRule="auto"/>
              <w:rPr>
                <w:rFonts w:cs="Arial"/>
                <w:sz w:val="20"/>
                <w:szCs w:val="20"/>
                <w:lang w:val="en-GB"/>
              </w:rPr>
            </w:pPr>
            <w:r w:rsidRPr="00A11F34">
              <w:rPr>
                <w:rFonts w:cs="Arial"/>
                <w:sz w:val="20"/>
                <w:szCs w:val="20"/>
                <w:lang w:val="en-GB"/>
              </w:rPr>
              <w:t>Take a step back from the action</w:t>
            </w:r>
            <w:r w:rsidR="00CA51F0" w:rsidRPr="00A11F34">
              <w:rPr>
                <w:rFonts w:cs="Arial"/>
                <w:sz w:val="20"/>
                <w:szCs w:val="20"/>
                <w:lang w:val="en-GB"/>
              </w:rPr>
              <w:t>.</w:t>
            </w:r>
          </w:p>
        </w:tc>
      </w:tr>
    </w:tbl>
    <w:p w:rsidR="00F7166A" w:rsidRPr="00FF3484" w:rsidRDefault="00F7166A" w:rsidP="00FF3484">
      <w:pPr>
        <w:spacing w:after="0" w:line="240" w:lineRule="auto"/>
        <w:rPr>
          <w:rFonts w:cs="Arial"/>
          <w:sz w:val="20"/>
          <w:szCs w:val="20"/>
          <w:lang w:val="en-GB"/>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3"/>
        <w:gridCol w:w="4534"/>
      </w:tblGrid>
      <w:tr w:rsidR="00F7166A" w:rsidRPr="00A11F34" w:rsidTr="00A11F34">
        <w:tc>
          <w:tcPr>
            <w:tcW w:w="4533" w:type="dxa"/>
            <w:shd w:val="clear" w:color="auto" w:fill="4F81BD"/>
          </w:tcPr>
          <w:p w:rsidR="00F7166A" w:rsidRPr="00A11F34" w:rsidRDefault="00F7166A" w:rsidP="00FF3484">
            <w:pPr>
              <w:spacing w:after="0" w:line="240" w:lineRule="auto"/>
              <w:rPr>
                <w:rFonts w:cs="Arial"/>
                <w:b/>
                <w:color w:val="FFFFFF"/>
                <w:sz w:val="20"/>
                <w:szCs w:val="20"/>
                <w:lang w:val="en-GB"/>
              </w:rPr>
            </w:pPr>
          </w:p>
          <w:p w:rsidR="00F7166A" w:rsidRPr="00A11F34" w:rsidRDefault="00FF3484" w:rsidP="00FF3484">
            <w:pPr>
              <w:spacing w:after="0" w:line="240" w:lineRule="auto"/>
              <w:rPr>
                <w:rFonts w:cs="Arial"/>
                <w:b/>
                <w:color w:val="FFFFFF"/>
                <w:sz w:val="20"/>
                <w:szCs w:val="20"/>
                <w:lang w:val="en-GB"/>
              </w:rPr>
            </w:pPr>
            <w:r w:rsidRPr="00A11F34">
              <w:rPr>
                <w:rFonts w:cs="Arial"/>
                <w:b/>
                <w:color w:val="FFFFFF"/>
                <w:sz w:val="20"/>
                <w:szCs w:val="20"/>
                <w:lang w:val="en-GB"/>
              </w:rPr>
              <w:t xml:space="preserve">4) STABILISATION </w:t>
            </w:r>
            <w:r w:rsidR="00CA51F0" w:rsidRPr="00A11F34">
              <w:rPr>
                <w:rFonts w:cs="Arial"/>
                <w:b/>
                <w:color w:val="FFFFFF"/>
                <w:sz w:val="20"/>
                <w:szCs w:val="20"/>
                <w:lang w:val="en-GB"/>
              </w:rPr>
              <w:t>–</w:t>
            </w:r>
            <w:r w:rsidRPr="00A11F34">
              <w:rPr>
                <w:rFonts w:cs="Arial"/>
                <w:b/>
                <w:color w:val="FFFFFF"/>
                <w:sz w:val="20"/>
                <w:szCs w:val="20"/>
                <w:lang w:val="en-GB"/>
              </w:rPr>
              <w:t xml:space="preserve"> MEMORIZING</w:t>
            </w:r>
            <w:r w:rsidR="00CA51F0" w:rsidRPr="00A11F34">
              <w:rPr>
                <w:rFonts w:cs="Arial"/>
                <w:b/>
                <w:color w:val="FFFFFF"/>
                <w:sz w:val="20"/>
                <w:szCs w:val="20"/>
                <w:lang w:val="en-GB"/>
              </w:rPr>
              <w:t xml:space="preserve"> OF THE NEW KNOWLEDGE TRANSFERRABLE INTO COMPETENCE</w:t>
            </w:r>
          </w:p>
          <w:p w:rsidR="00F7166A" w:rsidRPr="00A11F34" w:rsidRDefault="00F7166A" w:rsidP="00FF3484">
            <w:pPr>
              <w:spacing w:after="0" w:line="240" w:lineRule="auto"/>
              <w:rPr>
                <w:rFonts w:cs="Arial"/>
                <w:b/>
                <w:color w:val="FFFFFF"/>
                <w:sz w:val="20"/>
                <w:szCs w:val="20"/>
                <w:lang w:val="en-GB"/>
              </w:rPr>
            </w:pPr>
          </w:p>
        </w:tc>
        <w:tc>
          <w:tcPr>
            <w:tcW w:w="4534" w:type="dxa"/>
            <w:shd w:val="clear" w:color="auto" w:fill="4F81BD"/>
          </w:tcPr>
          <w:p w:rsidR="00F7166A" w:rsidRPr="00A11F34" w:rsidRDefault="00F7166A" w:rsidP="00FF3484">
            <w:pPr>
              <w:spacing w:after="0" w:line="240" w:lineRule="auto"/>
              <w:rPr>
                <w:rFonts w:cs="Arial"/>
                <w:b/>
                <w:color w:val="FFFFFF"/>
                <w:sz w:val="20"/>
                <w:szCs w:val="20"/>
                <w:lang w:val="en-GB"/>
              </w:rPr>
            </w:pPr>
          </w:p>
          <w:p w:rsidR="00F7166A" w:rsidRPr="00A11F34" w:rsidRDefault="00FF3484" w:rsidP="00FF3484">
            <w:pPr>
              <w:spacing w:after="0" w:line="240" w:lineRule="auto"/>
              <w:rPr>
                <w:rFonts w:cs="Arial"/>
                <w:b/>
                <w:color w:val="FFFFFF"/>
                <w:sz w:val="20"/>
                <w:szCs w:val="20"/>
                <w:lang w:val="en-GB"/>
              </w:rPr>
            </w:pPr>
            <w:r w:rsidRPr="00A11F34">
              <w:rPr>
                <w:sz w:val="20"/>
                <w:szCs w:val="20"/>
                <w:lang w:val="en-GB"/>
              </w:rPr>
              <w:sym w:font="Wingdings" w:char="F0DC"/>
            </w:r>
            <w:r w:rsidRPr="00A11F34">
              <w:rPr>
                <w:sz w:val="20"/>
                <w:szCs w:val="20"/>
                <w:lang w:val="en-GB"/>
              </w:rPr>
              <w:t xml:space="preserve"> </w:t>
            </w:r>
            <w:r w:rsidRPr="00A11F34">
              <w:rPr>
                <w:rFonts w:cs="Arial"/>
                <w:b/>
                <w:color w:val="FFFFFF"/>
                <w:sz w:val="20"/>
                <w:szCs w:val="20"/>
                <w:lang w:val="en-GB"/>
              </w:rPr>
              <w:t>APPLY KNOWLEDGE</w:t>
            </w:r>
            <w:r w:rsidR="000E713A" w:rsidRPr="00A11F34">
              <w:rPr>
                <w:rFonts w:cs="Arial"/>
                <w:b/>
                <w:color w:val="FFFFFF"/>
                <w:sz w:val="20"/>
                <w:szCs w:val="20"/>
                <w:lang w:val="en-GB"/>
              </w:rPr>
              <w:t xml:space="preserve"> CONCRETE WORK SITUATIONS</w:t>
            </w:r>
          </w:p>
        </w:tc>
      </w:tr>
      <w:tr w:rsidR="00F7166A" w:rsidRPr="00A11F34" w:rsidTr="00EB4D83">
        <w:tc>
          <w:tcPr>
            <w:tcW w:w="4533" w:type="dxa"/>
          </w:tcPr>
          <w:p w:rsidR="00FF3484" w:rsidRPr="00A11F34" w:rsidRDefault="00FF3484" w:rsidP="00FF3484">
            <w:pPr>
              <w:widowControl/>
              <w:spacing w:after="0" w:line="240" w:lineRule="auto"/>
              <w:rPr>
                <w:rFonts w:cs="Arial"/>
                <w:sz w:val="20"/>
                <w:szCs w:val="20"/>
                <w:lang w:val="en-GB"/>
              </w:rPr>
            </w:pPr>
            <w:r w:rsidRPr="00A11F34">
              <w:rPr>
                <w:rFonts w:cs="Arial"/>
                <w:sz w:val="20"/>
                <w:szCs w:val="20"/>
                <w:lang w:val="en-GB"/>
              </w:rPr>
              <w:t xml:space="preserve">Use the knowledge or know-how to resolve </w:t>
            </w:r>
            <w:r w:rsidR="000E713A" w:rsidRPr="00A11F34">
              <w:rPr>
                <w:rFonts w:cs="Arial"/>
                <w:sz w:val="20"/>
                <w:szCs w:val="20"/>
                <w:lang w:val="en-GB"/>
              </w:rPr>
              <w:t xml:space="preserve">concrete </w:t>
            </w:r>
            <w:r w:rsidRPr="00A11F34">
              <w:rPr>
                <w:rFonts w:cs="Arial"/>
                <w:sz w:val="20"/>
                <w:szCs w:val="20"/>
                <w:lang w:val="en-GB"/>
              </w:rPr>
              <w:t>problem</w:t>
            </w:r>
            <w:r w:rsidR="000E713A" w:rsidRPr="00A11F34">
              <w:rPr>
                <w:rFonts w:cs="Arial"/>
                <w:sz w:val="20"/>
                <w:szCs w:val="20"/>
                <w:lang w:val="en-GB"/>
              </w:rPr>
              <w:t>s in concrete work situations</w:t>
            </w:r>
            <w:r w:rsidRPr="00A11F34">
              <w:rPr>
                <w:rFonts w:cs="Arial"/>
                <w:sz w:val="20"/>
                <w:szCs w:val="20"/>
                <w:lang w:val="en-GB"/>
              </w:rPr>
              <w:t>.</w:t>
            </w:r>
          </w:p>
          <w:p w:rsidR="00F7166A" w:rsidRPr="00A11F34" w:rsidRDefault="00FF3484" w:rsidP="00FF3484">
            <w:pPr>
              <w:widowControl/>
              <w:spacing w:after="0" w:line="240" w:lineRule="auto"/>
              <w:rPr>
                <w:rFonts w:cs="Arial"/>
                <w:sz w:val="20"/>
                <w:szCs w:val="20"/>
                <w:lang w:val="en-GB"/>
              </w:rPr>
            </w:pPr>
            <w:r w:rsidRPr="00A11F34">
              <w:rPr>
                <w:rFonts w:cs="Arial"/>
                <w:sz w:val="20"/>
                <w:szCs w:val="20"/>
                <w:lang w:val="en-GB"/>
              </w:rPr>
              <w:t xml:space="preserve">Reuse knowledge or know-how in </w:t>
            </w:r>
            <w:r w:rsidR="000E713A" w:rsidRPr="00A11F34">
              <w:rPr>
                <w:rFonts w:cs="Arial"/>
                <w:sz w:val="20"/>
                <w:szCs w:val="20"/>
                <w:lang w:val="en-GB"/>
              </w:rPr>
              <w:t xml:space="preserve">other </w:t>
            </w:r>
            <w:r w:rsidRPr="00A11F34">
              <w:rPr>
                <w:rFonts w:cs="Arial"/>
                <w:sz w:val="20"/>
                <w:szCs w:val="20"/>
                <w:lang w:val="en-GB"/>
              </w:rPr>
              <w:t xml:space="preserve">similar </w:t>
            </w:r>
            <w:r w:rsidR="000E713A" w:rsidRPr="00A11F34">
              <w:rPr>
                <w:rFonts w:cs="Arial"/>
                <w:sz w:val="20"/>
                <w:szCs w:val="20"/>
                <w:lang w:val="en-GB"/>
              </w:rPr>
              <w:t xml:space="preserve">work </w:t>
            </w:r>
            <w:r w:rsidRPr="00A11F34">
              <w:rPr>
                <w:rFonts w:cs="Arial"/>
                <w:sz w:val="20"/>
                <w:szCs w:val="20"/>
                <w:lang w:val="en-GB"/>
              </w:rPr>
              <w:lastRenderedPageBreak/>
              <w:t>situations.</w:t>
            </w:r>
          </w:p>
        </w:tc>
        <w:tc>
          <w:tcPr>
            <w:tcW w:w="4534" w:type="dxa"/>
          </w:tcPr>
          <w:p w:rsidR="00F7166A" w:rsidRPr="00A11F34" w:rsidRDefault="00FF3484" w:rsidP="00FF3484">
            <w:pPr>
              <w:spacing w:after="0" w:line="240" w:lineRule="auto"/>
              <w:rPr>
                <w:rFonts w:cs="Arial"/>
                <w:sz w:val="20"/>
                <w:szCs w:val="20"/>
                <w:lang w:val="en-GB"/>
              </w:rPr>
            </w:pPr>
            <w:r w:rsidRPr="00A11F34">
              <w:rPr>
                <w:rFonts w:cs="Arial"/>
                <w:sz w:val="20"/>
                <w:szCs w:val="20"/>
                <w:lang w:val="en-GB"/>
              </w:rPr>
              <w:lastRenderedPageBreak/>
              <w:t>Moving from inductive to deductive methods.</w:t>
            </w:r>
          </w:p>
          <w:p w:rsidR="000E713A" w:rsidRPr="00A11F34" w:rsidRDefault="000E713A" w:rsidP="00FF3484">
            <w:pPr>
              <w:spacing w:after="0" w:line="240" w:lineRule="auto"/>
              <w:rPr>
                <w:rFonts w:cs="Arial"/>
                <w:sz w:val="20"/>
                <w:szCs w:val="20"/>
                <w:lang w:val="en-GB"/>
              </w:rPr>
            </w:pPr>
            <w:r w:rsidRPr="00A11F34">
              <w:rPr>
                <w:rFonts w:cs="Arial"/>
                <w:sz w:val="20"/>
                <w:szCs w:val="20"/>
                <w:lang w:val="en-GB"/>
              </w:rPr>
              <w:t>Using new knowledge with more and more ease, in a more and more instinctive way.</w:t>
            </w:r>
          </w:p>
        </w:tc>
      </w:tr>
    </w:tbl>
    <w:p w:rsidR="00F7166A" w:rsidRPr="00FF3484" w:rsidRDefault="00F7166A" w:rsidP="00FF3484">
      <w:pPr>
        <w:spacing w:after="0" w:line="240" w:lineRule="auto"/>
        <w:rPr>
          <w:rFonts w:cs="Arial"/>
          <w:sz w:val="20"/>
          <w:szCs w:val="20"/>
          <w:lang w:val="en-GB"/>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3"/>
        <w:gridCol w:w="4534"/>
      </w:tblGrid>
      <w:tr w:rsidR="00F7166A" w:rsidRPr="00A11F34" w:rsidTr="00A11F34">
        <w:tc>
          <w:tcPr>
            <w:tcW w:w="4533" w:type="dxa"/>
            <w:shd w:val="clear" w:color="auto" w:fill="4F81BD"/>
          </w:tcPr>
          <w:p w:rsidR="00FF3484" w:rsidRPr="00A11F34" w:rsidRDefault="00FF3484" w:rsidP="00FF3484">
            <w:pPr>
              <w:spacing w:after="0" w:line="240" w:lineRule="auto"/>
              <w:rPr>
                <w:rFonts w:cs="Arial"/>
                <w:b/>
                <w:color w:val="FFFFFF"/>
                <w:sz w:val="20"/>
                <w:szCs w:val="20"/>
                <w:lang w:val="en-GB"/>
              </w:rPr>
            </w:pPr>
          </w:p>
          <w:p w:rsidR="00F7166A" w:rsidRPr="00A11F34" w:rsidRDefault="00F7166A" w:rsidP="00FF3484">
            <w:pPr>
              <w:spacing w:after="0" w:line="240" w:lineRule="auto"/>
              <w:rPr>
                <w:rFonts w:cs="Arial"/>
                <w:b/>
                <w:color w:val="FFFFFF"/>
                <w:sz w:val="20"/>
                <w:szCs w:val="20"/>
                <w:lang w:val="en-GB"/>
              </w:rPr>
            </w:pPr>
            <w:r w:rsidRPr="00A11F34">
              <w:rPr>
                <w:rFonts w:cs="Arial"/>
                <w:b/>
                <w:color w:val="FFFFFF"/>
                <w:sz w:val="20"/>
                <w:szCs w:val="20"/>
                <w:lang w:val="en-GB"/>
              </w:rPr>
              <w:t>5) EVALUATION</w:t>
            </w:r>
            <w:r w:rsidR="000E713A" w:rsidRPr="00A11F34">
              <w:rPr>
                <w:rFonts w:cs="Arial"/>
                <w:b/>
                <w:color w:val="FFFFFF"/>
                <w:sz w:val="20"/>
                <w:szCs w:val="20"/>
                <w:lang w:val="en-GB"/>
              </w:rPr>
              <w:t xml:space="preserve"> OF THE LEARNING OUTCOMES</w:t>
            </w:r>
          </w:p>
          <w:p w:rsidR="00F7166A" w:rsidRPr="00A11F34" w:rsidRDefault="00F7166A" w:rsidP="00FF3484">
            <w:pPr>
              <w:spacing w:after="0" w:line="240" w:lineRule="auto"/>
              <w:jc w:val="center"/>
              <w:rPr>
                <w:rFonts w:cs="Arial"/>
                <w:b/>
                <w:color w:val="FFFFFF"/>
                <w:sz w:val="20"/>
                <w:szCs w:val="20"/>
                <w:lang w:val="en-GB"/>
              </w:rPr>
            </w:pPr>
          </w:p>
        </w:tc>
        <w:tc>
          <w:tcPr>
            <w:tcW w:w="4534" w:type="dxa"/>
            <w:shd w:val="clear" w:color="auto" w:fill="4F81BD"/>
          </w:tcPr>
          <w:p w:rsidR="00F7166A" w:rsidRPr="00A11F34" w:rsidRDefault="00F7166A" w:rsidP="00FF3484">
            <w:pPr>
              <w:spacing w:after="0" w:line="240" w:lineRule="auto"/>
              <w:jc w:val="center"/>
              <w:rPr>
                <w:rFonts w:cs="Arial"/>
                <w:b/>
                <w:color w:val="FFFFFF"/>
                <w:sz w:val="20"/>
                <w:szCs w:val="20"/>
                <w:lang w:val="en-GB"/>
              </w:rPr>
            </w:pPr>
          </w:p>
          <w:p w:rsidR="00F7166A" w:rsidRPr="00A11F34" w:rsidRDefault="00FF3484" w:rsidP="00FF3484">
            <w:pPr>
              <w:spacing w:after="0" w:line="240" w:lineRule="auto"/>
              <w:rPr>
                <w:rFonts w:cs="Arial"/>
                <w:b/>
                <w:color w:val="FFFFFF"/>
                <w:sz w:val="20"/>
                <w:szCs w:val="20"/>
                <w:lang w:val="en-GB"/>
              </w:rPr>
            </w:pPr>
            <w:r w:rsidRPr="00A11F34">
              <w:rPr>
                <w:sz w:val="20"/>
                <w:szCs w:val="20"/>
                <w:lang w:val="en-GB"/>
              </w:rPr>
              <w:sym w:font="Wingdings" w:char="F0DC"/>
            </w:r>
            <w:r w:rsidRPr="00A11F34">
              <w:rPr>
                <w:sz w:val="20"/>
                <w:szCs w:val="20"/>
                <w:lang w:val="en-GB"/>
              </w:rPr>
              <w:t xml:space="preserve">  </w:t>
            </w:r>
            <w:r w:rsidRPr="00A11F34">
              <w:rPr>
                <w:rFonts w:cs="Arial"/>
                <w:b/>
                <w:color w:val="FFFFFF"/>
                <w:sz w:val="20"/>
                <w:szCs w:val="20"/>
                <w:lang w:val="en-GB"/>
              </w:rPr>
              <w:t xml:space="preserve">CHECK ACQUISITION OF </w:t>
            </w:r>
            <w:r w:rsidR="000E713A" w:rsidRPr="00A11F34">
              <w:rPr>
                <w:rFonts w:cs="Arial"/>
                <w:b/>
                <w:color w:val="FFFFFF"/>
                <w:sz w:val="20"/>
                <w:szCs w:val="20"/>
                <w:lang w:val="en-GB"/>
              </w:rPr>
              <w:t xml:space="preserve">THE NEW </w:t>
            </w:r>
            <w:r w:rsidRPr="00A11F34">
              <w:rPr>
                <w:rFonts w:cs="Arial"/>
                <w:b/>
                <w:color w:val="FFFFFF"/>
                <w:sz w:val="20"/>
                <w:szCs w:val="20"/>
                <w:lang w:val="en-GB"/>
              </w:rPr>
              <w:t>KNOWLEDGE</w:t>
            </w:r>
            <w:r w:rsidR="000E713A" w:rsidRPr="00A11F34">
              <w:rPr>
                <w:rFonts w:cs="Arial"/>
                <w:b/>
                <w:color w:val="FFFFFF"/>
                <w:sz w:val="20"/>
                <w:szCs w:val="20"/>
                <w:lang w:val="en-GB"/>
              </w:rPr>
              <w:t xml:space="preserve"> BY THE LEARNERS</w:t>
            </w:r>
          </w:p>
        </w:tc>
      </w:tr>
      <w:tr w:rsidR="00F7166A" w:rsidRPr="00A11F34" w:rsidTr="00EB4D83">
        <w:tc>
          <w:tcPr>
            <w:tcW w:w="4533" w:type="dxa"/>
          </w:tcPr>
          <w:p w:rsidR="00F7166A" w:rsidRPr="00A11F34" w:rsidRDefault="00FF3484" w:rsidP="00EB4D83">
            <w:pPr>
              <w:widowControl/>
              <w:spacing w:after="0" w:line="240" w:lineRule="auto"/>
              <w:rPr>
                <w:rFonts w:cs="Arial"/>
                <w:sz w:val="20"/>
                <w:szCs w:val="20"/>
                <w:lang w:val="en-GB"/>
              </w:rPr>
            </w:pPr>
            <w:r w:rsidRPr="00A11F34">
              <w:rPr>
                <w:rFonts w:cs="Arial"/>
                <w:sz w:val="20"/>
                <w:szCs w:val="20"/>
                <w:lang w:val="en-GB"/>
              </w:rPr>
              <w:t xml:space="preserve">Check the achievement of the </w:t>
            </w:r>
            <w:r w:rsidR="000E713A" w:rsidRPr="00A11F34">
              <w:rPr>
                <w:rFonts w:cs="Arial"/>
                <w:sz w:val="20"/>
                <w:szCs w:val="20"/>
                <w:lang w:val="en-GB"/>
              </w:rPr>
              <w:t xml:space="preserve">learning </w:t>
            </w:r>
            <w:r w:rsidRPr="00A11F34">
              <w:rPr>
                <w:rFonts w:cs="Arial"/>
                <w:sz w:val="20"/>
                <w:szCs w:val="20"/>
                <w:lang w:val="en-GB"/>
              </w:rPr>
              <w:t>objective</w:t>
            </w:r>
            <w:r w:rsidR="000E713A" w:rsidRPr="00A11F34">
              <w:rPr>
                <w:rFonts w:cs="Arial"/>
                <w:sz w:val="20"/>
                <w:szCs w:val="20"/>
                <w:lang w:val="en-GB"/>
              </w:rPr>
              <w:t>s</w:t>
            </w:r>
            <w:r w:rsidRPr="00A11F34">
              <w:rPr>
                <w:rFonts w:cs="Arial"/>
                <w:sz w:val="20"/>
                <w:szCs w:val="20"/>
                <w:lang w:val="en-GB"/>
              </w:rPr>
              <w:t xml:space="preserve"> by </w:t>
            </w:r>
            <w:r w:rsidR="00EB4D83" w:rsidRPr="00A11F34">
              <w:rPr>
                <w:rFonts w:cs="Arial"/>
                <w:sz w:val="20"/>
                <w:szCs w:val="20"/>
                <w:lang w:val="en-GB"/>
              </w:rPr>
              <w:t xml:space="preserve">controlling </w:t>
            </w:r>
            <w:r w:rsidRPr="00A11F34">
              <w:rPr>
                <w:rFonts w:cs="Arial"/>
                <w:sz w:val="20"/>
                <w:szCs w:val="20"/>
                <w:lang w:val="en-GB"/>
              </w:rPr>
              <w:t xml:space="preserve">the expected performance under the expected conditions of </w:t>
            </w:r>
            <w:r w:rsidR="00EB4D83" w:rsidRPr="00A11F34">
              <w:rPr>
                <w:rFonts w:cs="Arial"/>
                <w:sz w:val="20"/>
                <w:szCs w:val="20"/>
                <w:lang w:val="en-GB"/>
              </w:rPr>
              <w:t>realisation</w:t>
            </w:r>
            <w:r w:rsidRPr="00A11F34">
              <w:rPr>
                <w:rFonts w:cs="Arial"/>
                <w:sz w:val="20"/>
                <w:szCs w:val="20"/>
                <w:lang w:val="en-GB"/>
              </w:rPr>
              <w:t xml:space="preserve"> </w:t>
            </w:r>
            <w:r w:rsidR="00EB4D83" w:rsidRPr="00A11F34">
              <w:rPr>
                <w:rFonts w:cs="Arial"/>
                <w:sz w:val="20"/>
                <w:szCs w:val="20"/>
                <w:lang w:val="en-GB"/>
              </w:rPr>
              <w:t xml:space="preserve">in line </w:t>
            </w:r>
            <w:r w:rsidRPr="00A11F34">
              <w:rPr>
                <w:rFonts w:cs="Arial"/>
                <w:sz w:val="20"/>
                <w:szCs w:val="20"/>
                <w:lang w:val="en-GB"/>
              </w:rPr>
              <w:t xml:space="preserve">with the </w:t>
            </w:r>
            <w:r w:rsidR="00EB4D83" w:rsidRPr="00A11F34">
              <w:rPr>
                <w:rFonts w:cs="Arial"/>
                <w:sz w:val="20"/>
                <w:szCs w:val="20"/>
                <w:lang w:val="en-GB"/>
              </w:rPr>
              <w:t>level desired</w:t>
            </w:r>
            <w:r w:rsidR="000E713A" w:rsidRPr="00A11F34">
              <w:rPr>
                <w:rFonts w:cs="Arial"/>
                <w:sz w:val="20"/>
                <w:szCs w:val="20"/>
                <w:lang w:val="en-GB"/>
              </w:rPr>
              <w:t xml:space="preserve"> (link with the Phase 4 of the project)</w:t>
            </w:r>
            <w:r w:rsidR="00EB4D83" w:rsidRPr="00A11F34">
              <w:rPr>
                <w:rFonts w:cs="Arial"/>
                <w:sz w:val="20"/>
                <w:szCs w:val="20"/>
                <w:lang w:val="en-GB"/>
              </w:rPr>
              <w:t>.</w:t>
            </w:r>
          </w:p>
        </w:tc>
        <w:tc>
          <w:tcPr>
            <w:tcW w:w="4534" w:type="dxa"/>
          </w:tcPr>
          <w:p w:rsidR="00EB4D83" w:rsidRPr="00A11F34" w:rsidRDefault="00EB4D83" w:rsidP="00EB4D83">
            <w:pPr>
              <w:widowControl/>
              <w:spacing w:after="0" w:line="240" w:lineRule="auto"/>
              <w:rPr>
                <w:rFonts w:cs="Arial"/>
                <w:sz w:val="20"/>
                <w:szCs w:val="20"/>
                <w:lang w:val="en-GB"/>
              </w:rPr>
            </w:pPr>
            <w:r w:rsidRPr="00A11F34">
              <w:rPr>
                <w:rFonts w:cs="Arial"/>
                <w:sz w:val="20"/>
                <w:szCs w:val="20"/>
                <w:lang w:val="en-GB"/>
              </w:rPr>
              <w:t xml:space="preserve">Inform the </w:t>
            </w:r>
            <w:r w:rsidR="000E713A" w:rsidRPr="00A11F34">
              <w:rPr>
                <w:rFonts w:cs="Arial"/>
                <w:sz w:val="20"/>
                <w:szCs w:val="20"/>
                <w:lang w:val="en-GB"/>
              </w:rPr>
              <w:t>learner</w:t>
            </w:r>
            <w:r w:rsidRPr="00A11F34">
              <w:rPr>
                <w:rFonts w:cs="Arial"/>
                <w:sz w:val="20"/>
                <w:szCs w:val="20"/>
                <w:lang w:val="en-GB"/>
              </w:rPr>
              <w:t xml:space="preserve"> of the degree of mastery attained.</w:t>
            </w:r>
          </w:p>
          <w:p w:rsidR="00EB4D83" w:rsidRPr="00A11F34" w:rsidRDefault="00EB4D83" w:rsidP="00EB4D83">
            <w:pPr>
              <w:widowControl/>
              <w:spacing w:after="0" w:line="240" w:lineRule="auto"/>
              <w:rPr>
                <w:rFonts w:cs="Arial"/>
                <w:sz w:val="20"/>
                <w:szCs w:val="20"/>
                <w:lang w:val="en-GB"/>
              </w:rPr>
            </w:pPr>
            <w:r w:rsidRPr="00A11F34">
              <w:rPr>
                <w:rFonts w:cs="Arial"/>
                <w:sz w:val="20"/>
                <w:szCs w:val="20"/>
                <w:lang w:val="en-GB"/>
              </w:rPr>
              <w:t>Find out the remaining difficulties.</w:t>
            </w:r>
          </w:p>
          <w:p w:rsidR="00F7166A" w:rsidRPr="00A11F34" w:rsidRDefault="00EB4D83" w:rsidP="00EB4D83">
            <w:pPr>
              <w:widowControl/>
              <w:spacing w:after="0" w:line="240" w:lineRule="auto"/>
              <w:rPr>
                <w:rFonts w:cs="Arial"/>
                <w:sz w:val="20"/>
                <w:szCs w:val="20"/>
                <w:lang w:val="en-GB"/>
              </w:rPr>
            </w:pPr>
            <w:r w:rsidRPr="00A11F34">
              <w:rPr>
                <w:rFonts w:cs="Arial"/>
                <w:sz w:val="20"/>
                <w:szCs w:val="20"/>
                <w:lang w:val="en-GB"/>
              </w:rPr>
              <w:t>Propose remedies to the learner.</w:t>
            </w:r>
          </w:p>
          <w:p w:rsidR="000E713A" w:rsidRPr="00A11F34" w:rsidRDefault="000E713A" w:rsidP="00EB4D83">
            <w:pPr>
              <w:widowControl/>
              <w:spacing w:after="0" w:line="240" w:lineRule="auto"/>
              <w:rPr>
                <w:rFonts w:cs="Arial"/>
                <w:sz w:val="20"/>
                <w:szCs w:val="20"/>
                <w:lang w:val="en-GB"/>
              </w:rPr>
            </w:pPr>
            <w:r w:rsidRPr="00A11F34">
              <w:rPr>
                <w:rFonts w:cs="Arial"/>
                <w:sz w:val="20"/>
                <w:szCs w:val="20"/>
                <w:lang w:val="en-GB"/>
              </w:rPr>
              <w:t>Propose a concrete plan of actions to fulfil the remaining gaps.</w:t>
            </w:r>
          </w:p>
        </w:tc>
      </w:tr>
    </w:tbl>
    <w:p w:rsidR="008C36EF" w:rsidRPr="0036241A" w:rsidRDefault="008C36EF" w:rsidP="000E713A">
      <w:pPr>
        <w:spacing w:after="0" w:line="240" w:lineRule="auto"/>
        <w:rPr>
          <w:rFonts w:cs="Arial"/>
          <w:sz w:val="20"/>
          <w:szCs w:val="20"/>
          <w:lang w:val="en-GB"/>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3"/>
        <w:gridCol w:w="4534"/>
      </w:tblGrid>
      <w:tr w:rsidR="00F7166A" w:rsidRPr="00A11F34" w:rsidTr="00A11F34">
        <w:tc>
          <w:tcPr>
            <w:tcW w:w="4533" w:type="dxa"/>
            <w:shd w:val="clear" w:color="auto" w:fill="4F81BD"/>
          </w:tcPr>
          <w:p w:rsidR="00F7166A" w:rsidRPr="00A11F34" w:rsidRDefault="00F7166A" w:rsidP="000E713A">
            <w:pPr>
              <w:spacing w:after="0" w:line="240" w:lineRule="auto"/>
              <w:rPr>
                <w:rFonts w:cs="Arial"/>
                <w:b/>
                <w:color w:val="FFFFFF"/>
                <w:sz w:val="20"/>
                <w:szCs w:val="20"/>
                <w:lang w:val="en-GB"/>
              </w:rPr>
            </w:pPr>
          </w:p>
          <w:p w:rsidR="00F7166A" w:rsidRPr="00A11F34" w:rsidRDefault="00E276DF" w:rsidP="000E713A">
            <w:pPr>
              <w:spacing w:after="0" w:line="240" w:lineRule="auto"/>
              <w:rPr>
                <w:rFonts w:cs="Arial"/>
                <w:b/>
                <w:color w:val="FFFFFF"/>
                <w:sz w:val="20"/>
                <w:szCs w:val="20"/>
                <w:lang w:val="en-GB"/>
              </w:rPr>
            </w:pPr>
            <w:r w:rsidRPr="00A11F34">
              <w:rPr>
                <w:rFonts w:cs="Arial"/>
                <w:b/>
                <w:color w:val="FFFFFF"/>
                <w:sz w:val="20"/>
                <w:szCs w:val="20"/>
                <w:lang w:val="en-GB"/>
              </w:rPr>
              <w:t xml:space="preserve">6) </w:t>
            </w:r>
            <w:r w:rsidR="000E713A" w:rsidRPr="00A11F34">
              <w:rPr>
                <w:rFonts w:cs="Arial"/>
                <w:b/>
                <w:color w:val="FFFFFF"/>
                <w:sz w:val="20"/>
                <w:szCs w:val="20"/>
                <w:lang w:val="en-GB"/>
              </w:rPr>
              <w:t xml:space="preserve">PERMANENT </w:t>
            </w:r>
            <w:r w:rsidRPr="00A11F34">
              <w:rPr>
                <w:rFonts w:cs="Arial"/>
                <w:b/>
                <w:color w:val="FFFFFF"/>
                <w:sz w:val="20"/>
                <w:szCs w:val="20"/>
                <w:lang w:val="en-GB"/>
              </w:rPr>
              <w:t>TRANSFER</w:t>
            </w:r>
            <w:r w:rsidR="000E713A" w:rsidRPr="00A11F34">
              <w:rPr>
                <w:rFonts w:cs="Arial"/>
                <w:b/>
                <w:color w:val="FFFFFF"/>
                <w:sz w:val="20"/>
                <w:szCs w:val="20"/>
                <w:lang w:val="en-GB"/>
              </w:rPr>
              <w:t xml:space="preserve"> OF NEW KNOWLEDGE</w:t>
            </w:r>
          </w:p>
          <w:p w:rsidR="00F7166A" w:rsidRPr="00A11F34" w:rsidRDefault="00F7166A" w:rsidP="000E713A">
            <w:pPr>
              <w:spacing w:after="0" w:line="240" w:lineRule="auto"/>
              <w:jc w:val="center"/>
              <w:rPr>
                <w:rFonts w:cs="Arial"/>
                <w:b/>
                <w:color w:val="FFFFFF"/>
                <w:sz w:val="20"/>
                <w:szCs w:val="20"/>
                <w:lang w:val="en-GB"/>
              </w:rPr>
            </w:pPr>
          </w:p>
        </w:tc>
        <w:tc>
          <w:tcPr>
            <w:tcW w:w="4534" w:type="dxa"/>
            <w:shd w:val="clear" w:color="auto" w:fill="4F81BD"/>
          </w:tcPr>
          <w:p w:rsidR="00F7166A" w:rsidRPr="00A11F34" w:rsidRDefault="00F7166A" w:rsidP="000E713A">
            <w:pPr>
              <w:spacing w:after="0" w:line="240" w:lineRule="auto"/>
              <w:jc w:val="center"/>
              <w:rPr>
                <w:rFonts w:cs="Arial"/>
                <w:b/>
                <w:color w:val="FFFFFF"/>
                <w:sz w:val="20"/>
                <w:szCs w:val="20"/>
                <w:lang w:val="en-GB"/>
              </w:rPr>
            </w:pPr>
          </w:p>
          <w:p w:rsidR="00F7166A" w:rsidRPr="00A11F34" w:rsidRDefault="00E276DF" w:rsidP="000E713A">
            <w:pPr>
              <w:spacing w:after="0" w:line="240" w:lineRule="auto"/>
              <w:rPr>
                <w:rFonts w:cs="Arial"/>
                <w:b/>
                <w:color w:val="FFFFFF"/>
                <w:sz w:val="20"/>
                <w:szCs w:val="20"/>
                <w:lang w:val="en-GB"/>
              </w:rPr>
            </w:pPr>
            <w:r w:rsidRPr="00A11F34">
              <w:rPr>
                <w:sz w:val="20"/>
                <w:szCs w:val="20"/>
                <w:lang w:val="en-GB"/>
              </w:rPr>
              <w:sym w:font="Wingdings" w:char="F0DC"/>
            </w:r>
            <w:r w:rsidRPr="00A11F34">
              <w:rPr>
                <w:sz w:val="20"/>
                <w:szCs w:val="20"/>
                <w:lang w:val="en-GB"/>
              </w:rPr>
              <w:t xml:space="preserve">  </w:t>
            </w:r>
            <w:r w:rsidRPr="00A11F34">
              <w:rPr>
                <w:rFonts w:cs="Arial"/>
                <w:b/>
                <w:color w:val="FFFFFF"/>
                <w:sz w:val="20"/>
                <w:szCs w:val="20"/>
                <w:lang w:val="en-GB"/>
              </w:rPr>
              <w:t>CONSOLIDATE THE MASTERY OF KNOWLEDGE</w:t>
            </w:r>
          </w:p>
          <w:p w:rsidR="00F7166A" w:rsidRPr="00A11F34" w:rsidRDefault="00F7166A" w:rsidP="000E713A">
            <w:pPr>
              <w:spacing w:after="0" w:line="240" w:lineRule="auto"/>
              <w:jc w:val="center"/>
              <w:rPr>
                <w:rFonts w:cs="Arial"/>
                <w:b/>
                <w:color w:val="FFFFFF"/>
                <w:sz w:val="20"/>
                <w:szCs w:val="20"/>
                <w:lang w:val="en-GB"/>
              </w:rPr>
            </w:pPr>
          </w:p>
        </w:tc>
      </w:tr>
      <w:tr w:rsidR="00F7166A" w:rsidRPr="00A11F34" w:rsidTr="00E276DF">
        <w:tc>
          <w:tcPr>
            <w:tcW w:w="4533" w:type="dxa"/>
          </w:tcPr>
          <w:p w:rsidR="00F7166A" w:rsidRPr="00A11F34" w:rsidRDefault="00E276DF" w:rsidP="000E713A">
            <w:pPr>
              <w:widowControl/>
              <w:spacing w:after="0" w:line="240" w:lineRule="auto"/>
              <w:rPr>
                <w:rFonts w:cs="Arial"/>
                <w:sz w:val="20"/>
                <w:szCs w:val="20"/>
                <w:lang w:val="en-GB"/>
              </w:rPr>
            </w:pPr>
            <w:r w:rsidRPr="00A11F34">
              <w:rPr>
                <w:rFonts w:cs="Arial"/>
                <w:sz w:val="20"/>
                <w:szCs w:val="20"/>
                <w:lang w:val="en-GB"/>
              </w:rPr>
              <w:t>Reuse and master the knowledge and skills acquired in any other type of similar situation</w:t>
            </w:r>
            <w:r w:rsidR="000B563C" w:rsidRPr="00A11F34">
              <w:rPr>
                <w:rFonts w:cs="Arial"/>
                <w:sz w:val="20"/>
                <w:szCs w:val="20"/>
                <w:lang w:val="en-GB"/>
              </w:rPr>
              <w:t xml:space="preserve"> in a permanent way</w:t>
            </w:r>
            <w:r w:rsidRPr="00A11F34">
              <w:rPr>
                <w:rFonts w:cs="Arial"/>
                <w:sz w:val="20"/>
                <w:szCs w:val="20"/>
                <w:lang w:val="en-GB"/>
              </w:rPr>
              <w:t>.</w:t>
            </w:r>
          </w:p>
        </w:tc>
        <w:tc>
          <w:tcPr>
            <w:tcW w:w="4534" w:type="dxa"/>
          </w:tcPr>
          <w:p w:rsidR="00F7166A" w:rsidRPr="00A11F34" w:rsidRDefault="000B563C" w:rsidP="000E713A">
            <w:pPr>
              <w:widowControl/>
              <w:spacing w:after="0" w:line="240" w:lineRule="auto"/>
              <w:rPr>
                <w:rFonts w:cs="Arial"/>
                <w:sz w:val="20"/>
                <w:szCs w:val="20"/>
                <w:lang w:val="en-GB"/>
              </w:rPr>
            </w:pPr>
            <w:r w:rsidRPr="00A11F34">
              <w:rPr>
                <w:rFonts w:cs="Arial"/>
                <w:sz w:val="20"/>
                <w:szCs w:val="20"/>
                <w:lang w:val="en-GB"/>
              </w:rPr>
              <w:t>Guarantee the p</w:t>
            </w:r>
            <w:r w:rsidR="00DA6DDC" w:rsidRPr="00A11F34">
              <w:rPr>
                <w:rFonts w:cs="Arial"/>
                <w:sz w:val="20"/>
                <w:szCs w:val="20"/>
                <w:lang w:val="en-GB"/>
              </w:rPr>
              <w:t xml:space="preserve">ermanence of knowledge </w:t>
            </w:r>
            <w:r w:rsidRPr="00A11F34">
              <w:rPr>
                <w:rFonts w:cs="Arial"/>
                <w:sz w:val="20"/>
                <w:szCs w:val="20"/>
                <w:lang w:val="en-GB"/>
              </w:rPr>
              <w:t xml:space="preserve">acquired and its use </w:t>
            </w:r>
            <w:r w:rsidR="00DA6DDC" w:rsidRPr="00A11F34">
              <w:rPr>
                <w:rFonts w:cs="Arial"/>
                <w:sz w:val="20"/>
                <w:szCs w:val="20"/>
                <w:lang w:val="en-GB"/>
              </w:rPr>
              <w:t xml:space="preserve">in </w:t>
            </w:r>
            <w:r w:rsidRPr="00A11F34">
              <w:rPr>
                <w:rFonts w:cs="Arial"/>
                <w:sz w:val="20"/>
                <w:szCs w:val="20"/>
                <w:lang w:val="en-GB"/>
              </w:rPr>
              <w:t xml:space="preserve">ever more </w:t>
            </w:r>
            <w:r w:rsidR="00DA6DDC" w:rsidRPr="00A11F34">
              <w:rPr>
                <w:rFonts w:cs="Arial"/>
                <w:sz w:val="20"/>
                <w:szCs w:val="20"/>
                <w:lang w:val="en-GB"/>
              </w:rPr>
              <w:t xml:space="preserve">complex </w:t>
            </w:r>
            <w:r w:rsidRPr="00A11F34">
              <w:rPr>
                <w:rFonts w:cs="Arial"/>
                <w:sz w:val="20"/>
                <w:szCs w:val="20"/>
                <w:lang w:val="en-GB"/>
              </w:rPr>
              <w:t xml:space="preserve">work </w:t>
            </w:r>
            <w:r w:rsidR="00DA6DDC" w:rsidRPr="00A11F34">
              <w:rPr>
                <w:rFonts w:cs="Arial"/>
                <w:sz w:val="20"/>
                <w:szCs w:val="20"/>
                <w:lang w:val="en-GB"/>
              </w:rPr>
              <w:t>situations.</w:t>
            </w:r>
          </w:p>
        </w:tc>
      </w:tr>
    </w:tbl>
    <w:p w:rsidR="00F7166A" w:rsidRPr="002B5C40" w:rsidRDefault="00F7166A" w:rsidP="002B5C40">
      <w:pPr>
        <w:spacing w:after="0" w:line="240" w:lineRule="auto"/>
        <w:rPr>
          <w:rFonts w:cs="Arial"/>
          <w:sz w:val="20"/>
          <w:szCs w:val="20"/>
          <w:lang w:val="en-GB"/>
        </w:rPr>
      </w:pPr>
    </w:p>
    <w:p w:rsidR="00FE2F39" w:rsidRPr="00D527FA" w:rsidRDefault="002B5C40" w:rsidP="00FE2F39">
      <w:pPr>
        <w:spacing w:after="0" w:line="240" w:lineRule="auto"/>
        <w:jc w:val="both"/>
        <w:rPr>
          <w:rFonts w:cs="Calibri"/>
          <w:lang w:val="en-GB"/>
        </w:rPr>
      </w:pPr>
      <w:r w:rsidRPr="002B5C40">
        <w:rPr>
          <w:rFonts w:cs="Calibri"/>
          <w:lang w:val="en-GB"/>
        </w:rPr>
        <w:t xml:space="preserve">The </w:t>
      </w:r>
      <w:r>
        <w:rPr>
          <w:rFonts w:cs="Calibri"/>
          <w:lang w:val="en-GB"/>
        </w:rPr>
        <w:t>guidance</w:t>
      </w:r>
      <w:r w:rsidRPr="002B5C40">
        <w:rPr>
          <w:rFonts w:cs="Calibri"/>
          <w:lang w:val="en-GB"/>
        </w:rPr>
        <w:t xml:space="preserve"> of the </w:t>
      </w:r>
      <w:r>
        <w:rPr>
          <w:rFonts w:cs="Calibri"/>
          <w:lang w:val="en-GB"/>
        </w:rPr>
        <w:t xml:space="preserve">group, instructions, </w:t>
      </w:r>
      <w:r w:rsidRPr="00A11F34">
        <w:rPr>
          <w:rFonts w:cs="Calibri"/>
          <w:b/>
          <w:i/>
          <w:color w:val="E36C0A"/>
          <w:lang w:val="en-GB"/>
        </w:rPr>
        <w:t>exchanges and individual assistance</w:t>
      </w:r>
      <w:r w:rsidRPr="00A11F34">
        <w:rPr>
          <w:rFonts w:cs="Calibri"/>
          <w:color w:val="E36C0A"/>
          <w:lang w:val="en-GB"/>
        </w:rPr>
        <w:t xml:space="preserve"> </w:t>
      </w:r>
      <w:r>
        <w:rPr>
          <w:rFonts w:cs="Calibri"/>
          <w:lang w:val="en-GB"/>
        </w:rPr>
        <w:t>require a structured pedagogical</w:t>
      </w:r>
      <w:r w:rsidRPr="002B5C40">
        <w:rPr>
          <w:rFonts w:cs="Calibri"/>
          <w:lang w:val="en-GB"/>
        </w:rPr>
        <w:t xml:space="preserve"> </w:t>
      </w:r>
      <w:r w:rsidR="000D28D2">
        <w:rPr>
          <w:rFonts w:cs="Calibri"/>
          <w:lang w:val="en-GB"/>
        </w:rPr>
        <w:t xml:space="preserve">framework for each learning unit and for modules or </w:t>
      </w:r>
      <w:r w:rsidRPr="002B5C40">
        <w:rPr>
          <w:rFonts w:cs="Calibri"/>
          <w:lang w:val="en-GB"/>
        </w:rPr>
        <w:t>session</w:t>
      </w:r>
      <w:r w:rsidR="000D28D2">
        <w:rPr>
          <w:rFonts w:cs="Calibri"/>
          <w:lang w:val="en-GB"/>
        </w:rPr>
        <w:t>s they could build up</w:t>
      </w:r>
      <w:r w:rsidRPr="002B5C40">
        <w:rPr>
          <w:rFonts w:cs="Calibri"/>
          <w:lang w:val="en-GB"/>
        </w:rPr>
        <w:t xml:space="preserve">. All of these means must be clearly defined in </w:t>
      </w:r>
      <w:r w:rsidR="000D28D2">
        <w:rPr>
          <w:rFonts w:cs="Calibri"/>
          <w:lang w:val="en-GB"/>
        </w:rPr>
        <w:t xml:space="preserve">advance and formalised (with </w:t>
      </w:r>
      <w:r w:rsidRPr="002B5C40">
        <w:rPr>
          <w:rFonts w:cs="Calibri"/>
          <w:lang w:val="en-GB"/>
        </w:rPr>
        <w:t>session progress sheet</w:t>
      </w:r>
      <w:r w:rsidR="000D28D2">
        <w:rPr>
          <w:rFonts w:cs="Calibri"/>
          <w:lang w:val="en-GB"/>
        </w:rPr>
        <w:t>, for example).</w:t>
      </w:r>
      <w:r w:rsidR="00FE2F39">
        <w:rPr>
          <w:rFonts w:cs="Calibri"/>
          <w:lang w:val="en-GB"/>
        </w:rPr>
        <w:t xml:space="preserve"> </w:t>
      </w:r>
      <w:r w:rsidR="00FE2F39" w:rsidRPr="00D527FA">
        <w:rPr>
          <w:rFonts w:cs="Calibri"/>
          <w:lang w:val="en-GB"/>
        </w:rPr>
        <w:t xml:space="preserve">In case of continuing training, the use of participatory methods based on participants' experience and debate </w:t>
      </w:r>
      <w:r w:rsidR="00FE2F39">
        <w:rPr>
          <w:rFonts w:cs="Calibri"/>
          <w:lang w:val="en-GB"/>
        </w:rPr>
        <w:t>should be</w:t>
      </w:r>
      <w:r w:rsidR="00FE2F39" w:rsidRPr="00D527FA">
        <w:rPr>
          <w:rFonts w:cs="Calibri"/>
          <w:lang w:val="en-GB"/>
        </w:rPr>
        <w:t xml:space="preserve"> more recurrent. Here e-learning </w:t>
      </w:r>
      <w:r w:rsidR="00FE2F39">
        <w:rPr>
          <w:rFonts w:cs="Calibri"/>
          <w:lang w:val="en-GB"/>
        </w:rPr>
        <w:t>could be</w:t>
      </w:r>
      <w:r w:rsidR="00FE2F39" w:rsidRPr="00D527FA">
        <w:rPr>
          <w:rFonts w:cs="Calibri"/>
          <w:lang w:val="en-GB"/>
        </w:rPr>
        <w:t xml:space="preserve"> an integral part of the learning process. In </w:t>
      </w:r>
      <w:r w:rsidR="00FE2F39">
        <w:rPr>
          <w:rFonts w:cs="Calibri"/>
          <w:lang w:val="en-GB"/>
        </w:rPr>
        <w:t>fact, the learners can</w:t>
      </w:r>
      <w:r w:rsidR="00FE2F39" w:rsidRPr="00D527FA">
        <w:rPr>
          <w:rFonts w:cs="Calibri"/>
          <w:lang w:val="en-GB"/>
        </w:rPr>
        <w:t xml:space="preserve"> combine the benefits of no-face to face </w:t>
      </w:r>
      <w:r w:rsidR="00FE2F39">
        <w:rPr>
          <w:rFonts w:cs="Calibri"/>
          <w:lang w:val="en-GB"/>
        </w:rPr>
        <w:t>remote learning</w:t>
      </w:r>
      <w:r w:rsidR="00FE2F39" w:rsidRPr="00D527FA">
        <w:rPr>
          <w:rFonts w:cs="Calibri"/>
          <w:lang w:val="en-GB"/>
        </w:rPr>
        <w:t xml:space="preserve"> with t</w:t>
      </w:r>
      <w:r w:rsidR="00FE2F39">
        <w:rPr>
          <w:rFonts w:cs="Calibri"/>
          <w:lang w:val="en-GB"/>
        </w:rPr>
        <w:t>he power of face to face class.</w:t>
      </w:r>
    </w:p>
    <w:p w:rsidR="000D28D2" w:rsidRDefault="000D28D2" w:rsidP="002B5C40">
      <w:pPr>
        <w:spacing w:after="0" w:line="240" w:lineRule="auto"/>
        <w:jc w:val="both"/>
        <w:rPr>
          <w:rFonts w:cs="Calibri"/>
          <w:lang w:val="en-GB"/>
        </w:rPr>
      </w:pPr>
    </w:p>
    <w:p w:rsidR="000D28D2" w:rsidRDefault="002B5C40" w:rsidP="002B5C40">
      <w:pPr>
        <w:spacing w:after="0" w:line="240" w:lineRule="auto"/>
        <w:jc w:val="both"/>
        <w:rPr>
          <w:rFonts w:cs="Calibri"/>
          <w:lang w:val="en-GB"/>
        </w:rPr>
      </w:pPr>
      <w:r w:rsidRPr="002B5C40">
        <w:rPr>
          <w:rFonts w:cs="Calibri"/>
          <w:lang w:val="en-GB"/>
        </w:rPr>
        <w:t xml:space="preserve">The prerequisites, that is to say the prior learning required for the development of a new learning, can be activated in the form of an oral questioning, writing or a quick test. However, it may be more relevant for the learner to </w:t>
      </w:r>
      <w:r w:rsidRPr="00A11F34">
        <w:rPr>
          <w:rFonts w:cs="Calibri"/>
          <w:b/>
          <w:i/>
          <w:color w:val="E36C0A"/>
          <w:lang w:val="en-GB"/>
        </w:rPr>
        <w:t>mobilize his or her previous knowledge,</w:t>
      </w:r>
      <w:r w:rsidRPr="002B5C40">
        <w:rPr>
          <w:rFonts w:cs="Calibri"/>
          <w:lang w:val="en-GB"/>
        </w:rPr>
        <w:t xml:space="preserve"> at the precise moment of the </w:t>
      </w:r>
      <w:r w:rsidR="000D28D2">
        <w:rPr>
          <w:rFonts w:cs="Calibri"/>
          <w:lang w:val="en-GB"/>
        </w:rPr>
        <w:t>learning unit</w:t>
      </w:r>
      <w:r w:rsidRPr="002B5C40">
        <w:rPr>
          <w:rFonts w:cs="Calibri"/>
          <w:lang w:val="en-GB"/>
        </w:rPr>
        <w:t xml:space="preserve">. </w:t>
      </w:r>
      <w:r w:rsidR="000D28D2">
        <w:rPr>
          <w:rFonts w:cs="Calibri"/>
          <w:lang w:val="en-GB"/>
        </w:rPr>
        <w:t xml:space="preserve">The learner may use, for example, prior analysis and synthesis documents developed </w:t>
      </w:r>
      <w:r w:rsidRPr="002B5C40">
        <w:rPr>
          <w:rFonts w:cs="Calibri"/>
          <w:lang w:val="en-GB"/>
        </w:rPr>
        <w:t xml:space="preserve">during </w:t>
      </w:r>
      <w:r w:rsidR="000D28D2">
        <w:rPr>
          <w:rFonts w:cs="Calibri"/>
          <w:lang w:val="en-GB"/>
        </w:rPr>
        <w:t>previous sessions, modules or separate learning units.</w:t>
      </w:r>
    </w:p>
    <w:p w:rsidR="000D28D2" w:rsidRDefault="000D28D2" w:rsidP="002B5C40">
      <w:pPr>
        <w:spacing w:after="0" w:line="240" w:lineRule="auto"/>
        <w:jc w:val="both"/>
        <w:rPr>
          <w:rFonts w:cs="Calibri"/>
          <w:lang w:val="en-GB"/>
        </w:rPr>
      </w:pPr>
    </w:p>
    <w:p w:rsidR="002B5C40" w:rsidRPr="002B5C40" w:rsidRDefault="002B5C40" w:rsidP="002B5C40">
      <w:pPr>
        <w:spacing w:after="0" w:line="240" w:lineRule="auto"/>
        <w:jc w:val="both"/>
        <w:rPr>
          <w:rFonts w:cs="Calibri"/>
          <w:lang w:val="en-GB"/>
        </w:rPr>
      </w:pPr>
      <w:r w:rsidRPr="002B5C40">
        <w:rPr>
          <w:rFonts w:cs="Calibri"/>
          <w:lang w:val="en-GB"/>
        </w:rPr>
        <w:t xml:space="preserve">The phases of </w:t>
      </w:r>
      <w:r w:rsidRPr="00A11F34">
        <w:rPr>
          <w:rFonts w:cs="Calibri"/>
          <w:b/>
          <w:i/>
          <w:color w:val="E36C0A"/>
          <w:lang w:val="en-GB"/>
        </w:rPr>
        <w:t>distancing and formalization of knowledge and know-how</w:t>
      </w:r>
      <w:r w:rsidRPr="00A11F34">
        <w:rPr>
          <w:rFonts w:cs="Calibri"/>
          <w:color w:val="E36C0A"/>
          <w:lang w:val="en-GB"/>
        </w:rPr>
        <w:t xml:space="preserve"> </w:t>
      </w:r>
      <w:r w:rsidRPr="002B5C40">
        <w:rPr>
          <w:rFonts w:cs="Calibri"/>
          <w:lang w:val="en-GB"/>
        </w:rPr>
        <w:t xml:space="preserve">intervene when necessary for the </w:t>
      </w:r>
      <w:r w:rsidR="000D28D2">
        <w:rPr>
          <w:rFonts w:cs="Calibri"/>
          <w:lang w:val="en-GB"/>
        </w:rPr>
        <w:t xml:space="preserve">sustainable </w:t>
      </w:r>
      <w:r w:rsidRPr="002B5C40">
        <w:rPr>
          <w:rFonts w:cs="Calibri"/>
          <w:lang w:val="en-GB"/>
        </w:rPr>
        <w:t xml:space="preserve">resolution of the problem </w:t>
      </w:r>
      <w:r w:rsidR="000D28D2">
        <w:rPr>
          <w:rFonts w:cs="Calibri"/>
          <w:lang w:val="en-GB"/>
        </w:rPr>
        <w:t>analysed</w:t>
      </w:r>
      <w:r w:rsidRPr="002B5C40">
        <w:rPr>
          <w:rFonts w:cs="Calibri"/>
          <w:lang w:val="en-GB"/>
        </w:rPr>
        <w:t xml:space="preserve"> </w:t>
      </w:r>
      <w:r w:rsidR="000D28D2">
        <w:rPr>
          <w:rFonts w:cs="Calibri"/>
          <w:lang w:val="en-GB"/>
        </w:rPr>
        <w:t xml:space="preserve">through the learning situation and, in any case, </w:t>
      </w:r>
      <w:r w:rsidRPr="002B5C40">
        <w:rPr>
          <w:rFonts w:cs="Calibri"/>
          <w:lang w:val="en-GB"/>
        </w:rPr>
        <w:t xml:space="preserve">at the end of </w:t>
      </w:r>
      <w:r w:rsidR="000D28D2">
        <w:rPr>
          <w:rFonts w:cs="Calibri"/>
          <w:lang w:val="en-GB"/>
        </w:rPr>
        <w:t>the resolution of the problem. These phases can be combined wi</w:t>
      </w:r>
      <w:r w:rsidR="00D65D56">
        <w:rPr>
          <w:rFonts w:cs="Calibri"/>
          <w:lang w:val="en-GB"/>
        </w:rPr>
        <w:t>th stabilization – memorization.</w:t>
      </w:r>
      <w:r w:rsidR="000D28D2">
        <w:rPr>
          <w:rFonts w:cs="Calibri"/>
          <w:lang w:val="en-GB"/>
        </w:rPr>
        <w:t xml:space="preserve"> Therefore, </w:t>
      </w:r>
      <w:r w:rsidRPr="002B5C40">
        <w:rPr>
          <w:rFonts w:cs="Calibri"/>
          <w:lang w:val="en-GB"/>
        </w:rPr>
        <w:t>the reuse of fo</w:t>
      </w:r>
      <w:r w:rsidR="000D28D2">
        <w:rPr>
          <w:rFonts w:cs="Calibri"/>
          <w:lang w:val="en-GB"/>
        </w:rPr>
        <w:t xml:space="preserve">rmalized knowledge or know-how </w:t>
      </w:r>
      <w:r w:rsidRPr="002B5C40">
        <w:rPr>
          <w:rFonts w:cs="Calibri"/>
          <w:lang w:val="en-GB"/>
        </w:rPr>
        <w:t xml:space="preserve">can be done directly in the current session or </w:t>
      </w:r>
      <w:r w:rsidR="000D28D2">
        <w:rPr>
          <w:rFonts w:cs="Calibri"/>
          <w:lang w:val="en-GB"/>
        </w:rPr>
        <w:t xml:space="preserve">can </w:t>
      </w:r>
      <w:r w:rsidRPr="002B5C40">
        <w:rPr>
          <w:rFonts w:cs="Calibri"/>
          <w:lang w:val="en-GB"/>
        </w:rPr>
        <w:t xml:space="preserve">be integrated in later learning situations </w:t>
      </w:r>
      <w:r w:rsidR="004B4211">
        <w:rPr>
          <w:rFonts w:cs="Calibri"/>
          <w:lang w:val="en-GB"/>
        </w:rPr>
        <w:t xml:space="preserve">or in real professional life. </w:t>
      </w:r>
      <w:r w:rsidR="000D28D2">
        <w:rPr>
          <w:rFonts w:cs="Calibri"/>
          <w:lang w:val="en-GB"/>
        </w:rPr>
        <w:t xml:space="preserve">Finally, </w:t>
      </w:r>
      <w:r w:rsidRPr="002B5C40">
        <w:rPr>
          <w:rFonts w:cs="Calibri"/>
          <w:lang w:val="en-GB"/>
        </w:rPr>
        <w:t xml:space="preserve">formative evaluation can be </w:t>
      </w:r>
      <w:r w:rsidR="000D28D2">
        <w:rPr>
          <w:rFonts w:cs="Calibri"/>
          <w:lang w:val="en-GB"/>
        </w:rPr>
        <w:t xml:space="preserve">carried out </w:t>
      </w:r>
      <w:r w:rsidRPr="002B5C40">
        <w:rPr>
          <w:rFonts w:cs="Calibri"/>
          <w:lang w:val="en-GB"/>
        </w:rPr>
        <w:t xml:space="preserve">in </w:t>
      </w:r>
      <w:r w:rsidR="000D28D2">
        <w:rPr>
          <w:rFonts w:cs="Calibri"/>
          <w:lang w:val="en-GB"/>
        </w:rPr>
        <w:t xml:space="preserve">parallel with </w:t>
      </w:r>
      <w:r w:rsidRPr="002B5C40">
        <w:rPr>
          <w:rFonts w:cs="Calibri"/>
          <w:lang w:val="en-GB"/>
        </w:rPr>
        <w:t>the final resolution of the problem.</w:t>
      </w:r>
    </w:p>
    <w:p w:rsidR="00F7166A" w:rsidRPr="002B5C40" w:rsidRDefault="00F7166A" w:rsidP="00F327FD">
      <w:pPr>
        <w:spacing w:after="0" w:line="240" w:lineRule="auto"/>
        <w:jc w:val="both"/>
        <w:rPr>
          <w:rFonts w:cs="Calibri"/>
        </w:rPr>
      </w:pPr>
    </w:p>
    <w:p w:rsidR="00F7166A" w:rsidRPr="002B5C40" w:rsidRDefault="00F7166A" w:rsidP="00F327FD">
      <w:pPr>
        <w:spacing w:after="0" w:line="240" w:lineRule="auto"/>
        <w:jc w:val="both"/>
        <w:rPr>
          <w:rFonts w:cs="Calibri"/>
        </w:rPr>
      </w:pPr>
    </w:p>
    <w:p w:rsidR="00637B87" w:rsidRPr="00A11F34" w:rsidRDefault="00637B87" w:rsidP="00637B87">
      <w:pPr>
        <w:spacing w:after="0" w:line="240" w:lineRule="auto"/>
        <w:jc w:val="center"/>
        <w:rPr>
          <w:rFonts w:ascii="Eras Bold ITC" w:hAnsi="Eras Bold ITC" w:cs="Aharoni"/>
          <w:bCs/>
          <w:color w:val="1F497D"/>
          <w:w w:val="99"/>
          <w:position w:val="1"/>
          <w:sz w:val="24"/>
          <w:szCs w:val="24"/>
          <w:lang w:val="en-GB"/>
        </w:rPr>
      </w:pPr>
      <w:r w:rsidRPr="00A11F34">
        <w:rPr>
          <w:rFonts w:ascii="Eras Bold ITC" w:hAnsi="Eras Bold ITC" w:cs="Aharoni"/>
          <w:bCs/>
          <w:color w:val="1F497D"/>
          <w:w w:val="99"/>
          <w:position w:val="1"/>
          <w:sz w:val="24"/>
          <w:szCs w:val="24"/>
          <w:lang w:val="en-GB"/>
        </w:rPr>
        <w:t>ASSESS</w:t>
      </w:r>
      <w:r w:rsidR="004055F7" w:rsidRPr="00A11F34">
        <w:rPr>
          <w:rFonts w:ascii="Eras Bold ITC" w:hAnsi="Eras Bold ITC" w:cs="Aharoni"/>
          <w:bCs/>
          <w:color w:val="1F497D"/>
          <w:w w:val="99"/>
          <w:position w:val="1"/>
          <w:sz w:val="24"/>
          <w:szCs w:val="24"/>
          <w:lang w:val="en-GB"/>
        </w:rPr>
        <w:t>MENT</w:t>
      </w:r>
      <w:r w:rsidRPr="00A11F34">
        <w:rPr>
          <w:rFonts w:ascii="Eras Bold ITC" w:hAnsi="Eras Bold ITC" w:cs="Aharoni"/>
          <w:bCs/>
          <w:color w:val="1F497D"/>
          <w:w w:val="99"/>
          <w:position w:val="1"/>
          <w:sz w:val="24"/>
          <w:szCs w:val="24"/>
          <w:lang w:val="en-GB"/>
        </w:rPr>
        <w:t xml:space="preserve"> OF LEARNING OUTCOMES: CURRENT PRACTICES</w:t>
      </w:r>
    </w:p>
    <w:p w:rsidR="00AC7753" w:rsidRPr="00A11F34" w:rsidRDefault="00637B87" w:rsidP="00637B87">
      <w:pPr>
        <w:spacing w:after="0" w:line="240" w:lineRule="auto"/>
        <w:jc w:val="center"/>
        <w:rPr>
          <w:rFonts w:ascii="Eras Bold ITC" w:hAnsi="Eras Bold ITC" w:cs="Aharoni"/>
          <w:bCs/>
          <w:color w:val="1F497D"/>
          <w:w w:val="99"/>
          <w:position w:val="1"/>
          <w:sz w:val="24"/>
          <w:szCs w:val="24"/>
          <w:lang w:val="en-GB"/>
        </w:rPr>
      </w:pPr>
      <w:r w:rsidRPr="00A11F34">
        <w:rPr>
          <w:rFonts w:ascii="Eras Bold ITC" w:hAnsi="Eras Bold ITC" w:cs="Aharoni"/>
          <w:bCs/>
          <w:color w:val="1F497D"/>
          <w:w w:val="99"/>
          <w:position w:val="1"/>
          <w:sz w:val="24"/>
          <w:szCs w:val="24"/>
          <w:lang w:val="en-GB"/>
        </w:rPr>
        <w:t>IN THE PARTNER ORGANISATIONS</w:t>
      </w:r>
    </w:p>
    <w:p w:rsidR="00637B87" w:rsidRPr="00A11F34" w:rsidRDefault="00637B87" w:rsidP="00637B87">
      <w:pPr>
        <w:spacing w:after="0" w:line="240" w:lineRule="auto"/>
        <w:jc w:val="center"/>
        <w:rPr>
          <w:rFonts w:ascii="Eras Bold ITC" w:hAnsi="Eras Bold ITC" w:cs="Aharoni"/>
          <w:bCs/>
          <w:color w:val="1F497D"/>
          <w:w w:val="99"/>
          <w:position w:val="1"/>
          <w:sz w:val="24"/>
          <w:szCs w:val="24"/>
          <w:lang w:val="en-GB"/>
        </w:rPr>
      </w:pPr>
    </w:p>
    <w:p w:rsidR="00FE2F39" w:rsidRDefault="00664F54" w:rsidP="00FE2F39">
      <w:pPr>
        <w:pStyle w:val="PrformatHTML"/>
        <w:jc w:val="both"/>
        <w:rPr>
          <w:rFonts w:ascii="Calibri" w:eastAsia="Calibri" w:hAnsi="Calibri" w:cs="Calibri"/>
          <w:sz w:val="22"/>
          <w:szCs w:val="22"/>
          <w:lang w:val="en-GB" w:eastAsia="en-US"/>
        </w:rPr>
      </w:pPr>
      <w:r>
        <w:rPr>
          <w:noProof/>
          <w:lang w:val="fr-FR" w:eastAsia="fr-FR"/>
        </w:rPr>
        <w:drawing>
          <wp:anchor distT="0" distB="508" distL="114300" distR="117221" simplePos="0" relativeHeight="251666944" behindDoc="1" locked="0" layoutInCell="1" allowOverlap="1">
            <wp:simplePos x="0" y="0"/>
            <wp:positionH relativeFrom="margin">
              <wp:posOffset>34290</wp:posOffset>
            </wp:positionH>
            <wp:positionV relativeFrom="paragraph">
              <wp:posOffset>1251585</wp:posOffset>
            </wp:positionV>
            <wp:extent cx="1284224" cy="962787"/>
            <wp:effectExtent l="0" t="0" r="0" b="8890"/>
            <wp:wrapSquare wrapText="bothSides"/>
            <wp:docPr id="18" name="irc_mi" descr="Résultat de recherche d'images pour &quot;chef d'équipe&quo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rc_mi" descr="Résultat de recherche d'images pour &quot;chef d'équipe&quot;">
                      <a:hlinkClick r:id="rId17"/>
                    </pic:cNvPr>
                    <pic:cNvPicPr>
                      <a:picLocks noChangeAspect="1" noChangeArrowheads="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83970" cy="962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4687">
        <w:rPr>
          <w:rFonts w:ascii="Calibri" w:eastAsia="Calibri" w:hAnsi="Calibri" w:cs="Calibri"/>
          <w:sz w:val="22"/>
          <w:szCs w:val="22"/>
          <w:lang w:val="en-GB" w:eastAsia="en-US"/>
        </w:rPr>
        <w:t xml:space="preserve">During the Phase 3 of the project, only the </w:t>
      </w:r>
      <w:r w:rsidR="004628AD" w:rsidRPr="00FE2F39">
        <w:rPr>
          <w:rFonts w:ascii="Calibri" w:eastAsia="Calibri" w:hAnsi="Calibri" w:cs="Calibri"/>
          <w:sz w:val="22"/>
          <w:szCs w:val="22"/>
          <w:lang w:val="en-GB" w:eastAsia="en-US"/>
        </w:rPr>
        <w:t>procedures put forward by the partners</w:t>
      </w:r>
      <w:r w:rsidR="00AC7753" w:rsidRPr="00FE2F39">
        <w:rPr>
          <w:rFonts w:ascii="Calibri" w:eastAsia="Calibri" w:hAnsi="Calibri" w:cs="Calibri"/>
          <w:sz w:val="22"/>
          <w:szCs w:val="22"/>
          <w:lang w:val="en-GB" w:eastAsia="en-US"/>
        </w:rPr>
        <w:t xml:space="preserve"> to </w:t>
      </w:r>
      <w:r w:rsidR="004628AD" w:rsidRPr="00FE2F39">
        <w:rPr>
          <w:rFonts w:ascii="Calibri" w:eastAsia="Calibri" w:hAnsi="Calibri" w:cs="Calibri"/>
          <w:sz w:val="22"/>
          <w:szCs w:val="22"/>
          <w:lang w:val="en-GB" w:eastAsia="en-US"/>
        </w:rPr>
        <w:t>evaluate</w:t>
      </w:r>
      <w:r w:rsidR="00AC7753" w:rsidRPr="00FE2F39">
        <w:rPr>
          <w:rFonts w:ascii="Calibri" w:eastAsia="Calibri" w:hAnsi="Calibri" w:cs="Calibri"/>
          <w:sz w:val="22"/>
          <w:szCs w:val="22"/>
          <w:lang w:val="en-GB" w:eastAsia="en-US"/>
        </w:rPr>
        <w:t xml:space="preserve"> the performance of </w:t>
      </w:r>
      <w:r w:rsidR="004628AD" w:rsidRPr="00FE2F39">
        <w:rPr>
          <w:rFonts w:ascii="Calibri" w:eastAsia="Calibri" w:hAnsi="Calibri" w:cs="Calibri"/>
          <w:sz w:val="22"/>
          <w:szCs w:val="22"/>
          <w:lang w:val="en-GB" w:eastAsia="en-US"/>
        </w:rPr>
        <w:t>learner</w:t>
      </w:r>
      <w:r w:rsidR="00D65D56">
        <w:rPr>
          <w:rFonts w:ascii="Calibri" w:eastAsia="Calibri" w:hAnsi="Calibri" w:cs="Calibri"/>
          <w:sz w:val="22"/>
          <w:szCs w:val="22"/>
          <w:lang w:val="en-GB" w:eastAsia="en-US"/>
        </w:rPr>
        <w:t>s were analysed in terms of</w:t>
      </w:r>
      <w:r w:rsidR="00464687">
        <w:rPr>
          <w:rFonts w:ascii="Calibri" w:eastAsia="Calibri" w:hAnsi="Calibri" w:cs="Calibri"/>
          <w:sz w:val="22"/>
          <w:szCs w:val="22"/>
          <w:lang w:val="en-GB" w:eastAsia="en-US"/>
        </w:rPr>
        <w:t xml:space="preserve"> how they </w:t>
      </w:r>
      <w:r w:rsidR="00FE2F39" w:rsidRPr="00FE2F39">
        <w:rPr>
          <w:rFonts w:ascii="Calibri" w:eastAsia="Calibri" w:hAnsi="Calibri" w:cs="Calibri"/>
          <w:sz w:val="22"/>
          <w:szCs w:val="22"/>
          <w:lang w:val="en-GB" w:eastAsia="en-US"/>
        </w:rPr>
        <w:t>apprehend, analys</w:t>
      </w:r>
      <w:r w:rsidR="00AC7753" w:rsidRPr="00FE2F39">
        <w:rPr>
          <w:rFonts w:ascii="Calibri" w:eastAsia="Calibri" w:hAnsi="Calibri" w:cs="Calibri"/>
          <w:sz w:val="22"/>
          <w:szCs w:val="22"/>
          <w:lang w:val="en-GB" w:eastAsia="en-US"/>
        </w:rPr>
        <w:t>e and suggest realistic solutions to concret</w:t>
      </w:r>
      <w:r w:rsidR="00464687">
        <w:rPr>
          <w:rFonts w:ascii="Calibri" w:eastAsia="Calibri" w:hAnsi="Calibri" w:cs="Calibri"/>
          <w:sz w:val="22"/>
          <w:szCs w:val="22"/>
          <w:lang w:val="en-GB" w:eastAsia="en-US"/>
        </w:rPr>
        <w:t>e problems of professional life in their position of worksite supervisor or team leader.</w:t>
      </w:r>
      <w:r w:rsidR="00D65D56">
        <w:rPr>
          <w:rFonts w:ascii="Calibri" w:eastAsia="Calibri" w:hAnsi="Calibri" w:cs="Calibri"/>
          <w:sz w:val="22"/>
          <w:szCs w:val="22"/>
          <w:lang w:val="en-GB" w:eastAsia="en-US"/>
        </w:rPr>
        <w:t xml:space="preserve"> </w:t>
      </w:r>
      <w:r w:rsidR="0036241A" w:rsidRPr="00D65D56">
        <w:rPr>
          <w:rFonts w:ascii="Calibri" w:eastAsia="Calibri" w:hAnsi="Calibri" w:cs="Calibri"/>
          <w:sz w:val="22"/>
          <w:szCs w:val="22"/>
          <w:lang w:val="en-GB" w:eastAsia="en-US"/>
        </w:rPr>
        <w:t>At the end of each training activity, assessment phase that can be different depending on the training units (self-assessment, multi-choice solution and quiz exercises, observation at the site or in the simulation class and/or in a job project and study of cases). F</w:t>
      </w:r>
      <w:r w:rsidR="00D65D56">
        <w:rPr>
          <w:rFonts w:ascii="Calibri" w:eastAsia="Calibri" w:hAnsi="Calibri" w:cs="Calibri"/>
          <w:sz w:val="22"/>
          <w:szCs w:val="22"/>
          <w:lang w:val="en-GB" w:eastAsia="en-US"/>
        </w:rPr>
        <w:t>urther to</w:t>
      </w:r>
      <w:r w:rsidR="0036241A" w:rsidRPr="00D65D56">
        <w:rPr>
          <w:rFonts w:ascii="Calibri" w:eastAsia="Calibri" w:hAnsi="Calibri" w:cs="Calibri"/>
          <w:sz w:val="22"/>
          <w:szCs w:val="22"/>
          <w:lang w:val="en-GB" w:eastAsia="en-US"/>
        </w:rPr>
        <w:t xml:space="preserve"> training activities </w:t>
      </w:r>
      <w:r w:rsidR="00D65D56">
        <w:rPr>
          <w:rFonts w:ascii="Calibri" w:eastAsia="Calibri" w:hAnsi="Calibri" w:cs="Calibri"/>
          <w:sz w:val="22"/>
          <w:szCs w:val="22"/>
          <w:lang w:val="en-GB" w:eastAsia="en-US"/>
        </w:rPr>
        <w:t>leading to a</w:t>
      </w:r>
      <w:r w:rsidR="0036241A" w:rsidRPr="00D65D56">
        <w:rPr>
          <w:rFonts w:ascii="Calibri" w:eastAsia="Calibri" w:hAnsi="Calibri" w:cs="Calibri"/>
          <w:sz w:val="22"/>
          <w:szCs w:val="22"/>
          <w:lang w:val="en-GB" w:eastAsia="en-US"/>
        </w:rPr>
        <w:t xml:space="preserve"> certification of skills, a mandatory final test is required in connection with </w:t>
      </w:r>
      <w:r w:rsidR="004055F7">
        <w:rPr>
          <w:rFonts w:ascii="Calibri" w:eastAsia="Calibri" w:hAnsi="Calibri" w:cs="Calibri"/>
          <w:sz w:val="22"/>
          <w:szCs w:val="22"/>
          <w:lang w:val="en-GB" w:eastAsia="en-US"/>
        </w:rPr>
        <w:t xml:space="preserve">the </w:t>
      </w:r>
      <w:r w:rsidR="0036241A" w:rsidRPr="00D65D56">
        <w:rPr>
          <w:rFonts w:ascii="Calibri" w:eastAsia="Calibri" w:hAnsi="Calibri" w:cs="Calibri"/>
          <w:sz w:val="22"/>
          <w:szCs w:val="22"/>
          <w:lang w:val="en-GB" w:eastAsia="en-US"/>
        </w:rPr>
        <w:t>qualification standards or law</w:t>
      </w:r>
      <w:r w:rsidR="004055F7">
        <w:rPr>
          <w:rFonts w:ascii="Calibri" w:eastAsia="Calibri" w:hAnsi="Calibri" w:cs="Calibri"/>
          <w:sz w:val="22"/>
          <w:szCs w:val="22"/>
          <w:lang w:val="en-GB" w:eastAsia="en-US"/>
        </w:rPr>
        <w:t xml:space="preserve"> in vigour in each country concerned</w:t>
      </w:r>
      <w:r w:rsidR="0036241A" w:rsidRPr="00D65D56">
        <w:rPr>
          <w:rFonts w:ascii="Calibri" w:eastAsia="Calibri" w:hAnsi="Calibri" w:cs="Calibri"/>
          <w:sz w:val="22"/>
          <w:szCs w:val="22"/>
          <w:lang w:val="en-GB" w:eastAsia="en-US"/>
        </w:rPr>
        <w:t>.</w:t>
      </w:r>
      <w:r w:rsidR="00003F19">
        <w:rPr>
          <w:rFonts w:ascii="Calibri" w:eastAsia="Calibri" w:hAnsi="Calibri" w:cs="Calibri"/>
          <w:sz w:val="22"/>
          <w:szCs w:val="22"/>
          <w:lang w:val="en-GB" w:eastAsia="en-US"/>
        </w:rPr>
        <w:t xml:space="preserve"> If several learning units constitute a</w:t>
      </w:r>
      <w:r w:rsidR="00FE2F39" w:rsidRPr="008C36EF">
        <w:rPr>
          <w:rFonts w:ascii="Calibri" w:eastAsia="Calibri" w:hAnsi="Calibri" w:cs="Calibri"/>
          <w:sz w:val="22"/>
          <w:szCs w:val="22"/>
          <w:lang w:val="en-GB" w:eastAsia="en-US"/>
        </w:rPr>
        <w:t xml:space="preserve"> module, </w:t>
      </w:r>
      <w:r w:rsidR="00003F19">
        <w:rPr>
          <w:rFonts w:ascii="Calibri" w:eastAsia="Calibri" w:hAnsi="Calibri" w:cs="Calibri"/>
          <w:sz w:val="22"/>
          <w:szCs w:val="22"/>
          <w:lang w:val="en-GB" w:eastAsia="en-US"/>
        </w:rPr>
        <w:t>the partners foresee an</w:t>
      </w:r>
      <w:r w:rsidR="00FE2F39" w:rsidRPr="008C36EF">
        <w:rPr>
          <w:rFonts w:ascii="Calibri" w:eastAsia="Calibri" w:hAnsi="Calibri" w:cs="Calibri"/>
          <w:sz w:val="22"/>
          <w:szCs w:val="22"/>
          <w:lang w:val="en-GB" w:eastAsia="en-US"/>
        </w:rPr>
        <w:t xml:space="preserve"> </w:t>
      </w:r>
      <w:r w:rsidR="00FE2F39" w:rsidRPr="008C36EF">
        <w:rPr>
          <w:rFonts w:ascii="Calibri" w:eastAsia="Calibri" w:hAnsi="Calibri" w:cs="Calibri"/>
          <w:sz w:val="22"/>
          <w:szCs w:val="22"/>
          <w:lang w:val="en-GB" w:eastAsia="en-US"/>
        </w:rPr>
        <w:lastRenderedPageBreak/>
        <w:t xml:space="preserve">intermediate evaluation </w:t>
      </w:r>
      <w:r w:rsidR="00003F19">
        <w:rPr>
          <w:rFonts w:ascii="Calibri" w:eastAsia="Calibri" w:hAnsi="Calibri" w:cs="Calibri"/>
          <w:sz w:val="22"/>
          <w:szCs w:val="22"/>
          <w:lang w:val="en-GB" w:eastAsia="en-US"/>
        </w:rPr>
        <w:t>that could be more or less formal, without mandatory recognition of qualification.</w:t>
      </w:r>
    </w:p>
    <w:p w:rsidR="00003F19" w:rsidRDefault="00003F19" w:rsidP="00FE2F39">
      <w:pPr>
        <w:pStyle w:val="PrformatHTML"/>
        <w:jc w:val="both"/>
        <w:rPr>
          <w:rFonts w:ascii="Calibri" w:eastAsia="Calibri" w:hAnsi="Calibri" w:cs="Calibri"/>
          <w:sz w:val="22"/>
          <w:szCs w:val="22"/>
          <w:lang w:val="en-GB" w:eastAsia="en-US"/>
        </w:rPr>
      </w:pPr>
    </w:p>
    <w:p w:rsidR="00D63C6F" w:rsidRDefault="00003F19" w:rsidP="00CB7E1A">
      <w:pPr>
        <w:pStyle w:val="PrformatHTML"/>
        <w:jc w:val="both"/>
        <w:rPr>
          <w:rFonts w:ascii="Calibri" w:eastAsia="Calibri" w:hAnsi="Calibri" w:cs="Calibri"/>
          <w:sz w:val="22"/>
          <w:szCs w:val="22"/>
          <w:lang w:val="en-GB" w:eastAsia="en-US"/>
        </w:rPr>
      </w:pPr>
      <w:r>
        <w:rPr>
          <w:rFonts w:ascii="Calibri" w:eastAsia="Calibri" w:hAnsi="Calibri" w:cs="Calibri"/>
          <w:sz w:val="22"/>
          <w:szCs w:val="22"/>
          <w:lang w:val="en-GB" w:eastAsia="en-US"/>
        </w:rPr>
        <w:t>The situations of evaluation vary significantly from one country to another and proposing a common model of evaluation could rather be a theoretical exercise. In fact, the partners agree that differences among the countries make it practically impossible to propose transferable models. Therefore, the partners consider that only good pract</w:t>
      </w:r>
      <w:r w:rsidR="00054CB0">
        <w:rPr>
          <w:rFonts w:ascii="Calibri" w:eastAsia="Calibri" w:hAnsi="Calibri" w:cs="Calibri"/>
          <w:sz w:val="22"/>
          <w:szCs w:val="22"/>
          <w:lang w:val="en-GB" w:eastAsia="en-US"/>
        </w:rPr>
        <w:t>i</w:t>
      </w:r>
      <w:r w:rsidR="00D63C6F">
        <w:rPr>
          <w:rFonts w:ascii="Calibri" w:eastAsia="Calibri" w:hAnsi="Calibri" w:cs="Calibri"/>
          <w:sz w:val="22"/>
          <w:szCs w:val="22"/>
          <w:lang w:val="en-GB" w:eastAsia="en-US"/>
        </w:rPr>
        <w:t>ces can be analysed and spread.</w:t>
      </w:r>
    </w:p>
    <w:p w:rsidR="00CB7E1A" w:rsidRDefault="00CB7E1A" w:rsidP="00CB7E1A">
      <w:pPr>
        <w:pStyle w:val="PrformatHTML"/>
        <w:jc w:val="both"/>
        <w:rPr>
          <w:rFonts w:ascii="Calibri" w:eastAsia="Calibri" w:hAnsi="Calibri" w:cs="Calibri"/>
          <w:sz w:val="22"/>
          <w:szCs w:val="22"/>
          <w:lang w:val="en-GB" w:eastAsia="en-US"/>
        </w:rPr>
      </w:pPr>
    </w:p>
    <w:p w:rsidR="00003F19" w:rsidRDefault="00054CB0" w:rsidP="00FE2F39">
      <w:pPr>
        <w:pStyle w:val="PrformatHTML"/>
        <w:jc w:val="both"/>
        <w:rPr>
          <w:rFonts w:ascii="Calibri" w:eastAsia="Calibri" w:hAnsi="Calibri" w:cs="Calibri"/>
          <w:sz w:val="22"/>
          <w:szCs w:val="22"/>
          <w:lang w:val="en-GB" w:eastAsia="en-US"/>
        </w:rPr>
      </w:pPr>
      <w:r>
        <w:rPr>
          <w:rFonts w:ascii="Calibri" w:eastAsia="Calibri" w:hAnsi="Calibri" w:cs="Calibri"/>
          <w:sz w:val="22"/>
          <w:szCs w:val="22"/>
          <w:lang w:val="en-GB" w:eastAsia="en-US"/>
        </w:rPr>
        <w:t>Nevertheless, three different evaluation models can be identified:</w:t>
      </w:r>
    </w:p>
    <w:p w:rsidR="00054CB0" w:rsidRDefault="00054CB0" w:rsidP="00FE2F39">
      <w:pPr>
        <w:pStyle w:val="PrformatHTML"/>
        <w:jc w:val="both"/>
        <w:rPr>
          <w:rFonts w:ascii="Calibri" w:eastAsia="Calibri" w:hAnsi="Calibri" w:cs="Calibri"/>
          <w:sz w:val="22"/>
          <w:szCs w:val="22"/>
          <w:lang w:val="en-GB" w:eastAsia="en-US"/>
        </w:rPr>
      </w:pPr>
    </w:p>
    <w:p w:rsidR="00054CB0" w:rsidRDefault="00054CB0" w:rsidP="00054CB0">
      <w:pPr>
        <w:pStyle w:val="PrformatHTML"/>
        <w:numPr>
          <w:ilvl w:val="0"/>
          <w:numId w:val="10"/>
        </w:numPr>
        <w:jc w:val="both"/>
        <w:rPr>
          <w:rFonts w:ascii="Calibri" w:eastAsia="Calibri" w:hAnsi="Calibri" w:cs="Calibri"/>
          <w:sz w:val="22"/>
          <w:szCs w:val="22"/>
          <w:lang w:val="en-GB" w:eastAsia="en-US"/>
        </w:rPr>
      </w:pPr>
      <w:r>
        <w:rPr>
          <w:rFonts w:ascii="Calibri" w:eastAsia="Calibri" w:hAnsi="Calibri" w:cs="Calibri"/>
          <w:sz w:val="22"/>
          <w:szCs w:val="22"/>
          <w:lang w:val="en-GB" w:eastAsia="en-US"/>
        </w:rPr>
        <w:t>Models highly formalized</w:t>
      </w:r>
      <w:r w:rsidRPr="00054CB0">
        <w:rPr>
          <w:rFonts w:ascii="Calibri" w:eastAsia="Calibri" w:hAnsi="Calibri" w:cs="Calibri"/>
          <w:sz w:val="22"/>
          <w:szCs w:val="22"/>
          <w:lang w:val="en-GB" w:eastAsia="en-US"/>
        </w:rPr>
        <w:t xml:space="preserve">, based on </w:t>
      </w:r>
      <w:r>
        <w:rPr>
          <w:rFonts w:ascii="Calibri" w:eastAsia="Calibri" w:hAnsi="Calibri" w:cs="Calibri"/>
          <w:sz w:val="22"/>
          <w:szCs w:val="22"/>
          <w:lang w:val="en-GB" w:eastAsia="en-US"/>
        </w:rPr>
        <w:t>strict procedures, where</w:t>
      </w:r>
      <w:r w:rsidRPr="00054CB0">
        <w:rPr>
          <w:rFonts w:ascii="Calibri" w:eastAsia="Calibri" w:hAnsi="Calibri" w:cs="Calibri"/>
          <w:sz w:val="22"/>
          <w:szCs w:val="22"/>
          <w:lang w:val="en-GB" w:eastAsia="en-US"/>
        </w:rPr>
        <w:t xml:space="preserve"> </w:t>
      </w:r>
      <w:r>
        <w:rPr>
          <w:rFonts w:ascii="Calibri" w:eastAsia="Calibri" w:hAnsi="Calibri" w:cs="Calibri"/>
          <w:sz w:val="22"/>
          <w:szCs w:val="22"/>
          <w:lang w:val="en-GB" w:eastAsia="en-US"/>
        </w:rPr>
        <w:t xml:space="preserve">evaluative </w:t>
      </w:r>
      <w:r w:rsidRPr="00054CB0">
        <w:rPr>
          <w:rFonts w:ascii="Calibri" w:eastAsia="Calibri" w:hAnsi="Calibri" w:cs="Calibri"/>
          <w:sz w:val="22"/>
          <w:szCs w:val="22"/>
          <w:lang w:val="en-GB" w:eastAsia="en-US"/>
        </w:rPr>
        <w:t xml:space="preserve">observations and tests </w:t>
      </w:r>
      <w:r>
        <w:rPr>
          <w:rFonts w:ascii="Calibri" w:eastAsia="Calibri" w:hAnsi="Calibri" w:cs="Calibri"/>
          <w:sz w:val="22"/>
          <w:szCs w:val="22"/>
          <w:lang w:val="en-GB" w:eastAsia="en-US"/>
        </w:rPr>
        <w:t xml:space="preserve">must be </w:t>
      </w:r>
      <w:r w:rsidRPr="00054CB0">
        <w:rPr>
          <w:rFonts w:ascii="Calibri" w:eastAsia="Calibri" w:hAnsi="Calibri" w:cs="Calibri"/>
          <w:sz w:val="22"/>
          <w:szCs w:val="22"/>
          <w:lang w:val="en-GB" w:eastAsia="en-US"/>
        </w:rPr>
        <w:t>app</w:t>
      </w:r>
      <w:r>
        <w:rPr>
          <w:rFonts w:ascii="Calibri" w:eastAsia="Calibri" w:hAnsi="Calibri" w:cs="Calibri"/>
          <w:sz w:val="22"/>
          <w:szCs w:val="22"/>
          <w:lang w:val="en-GB" w:eastAsia="en-US"/>
        </w:rPr>
        <w:t xml:space="preserve">roved by competent authorities. These models concerns the evaluation of learning outcomes further to </w:t>
      </w:r>
      <w:r w:rsidRPr="00054CB0">
        <w:rPr>
          <w:rFonts w:ascii="Calibri" w:eastAsia="Calibri" w:hAnsi="Calibri" w:cs="Calibri"/>
          <w:sz w:val="22"/>
          <w:szCs w:val="22"/>
          <w:lang w:val="en-GB" w:eastAsia="en-US"/>
        </w:rPr>
        <w:t>regulatory and comp</w:t>
      </w:r>
      <w:r>
        <w:rPr>
          <w:rFonts w:ascii="Calibri" w:eastAsia="Calibri" w:hAnsi="Calibri" w:cs="Calibri"/>
          <w:sz w:val="22"/>
          <w:szCs w:val="22"/>
          <w:lang w:val="en-GB" w:eastAsia="en-US"/>
        </w:rPr>
        <w:t>ulsory training related to social regulation or safety standards.</w:t>
      </w:r>
    </w:p>
    <w:p w:rsidR="00D63C6F" w:rsidRDefault="00D63C6F" w:rsidP="00D63C6F">
      <w:pPr>
        <w:pStyle w:val="PrformatHTML"/>
        <w:ind w:left="720"/>
        <w:jc w:val="both"/>
        <w:rPr>
          <w:rFonts w:ascii="Calibri" w:eastAsia="Calibri" w:hAnsi="Calibri" w:cs="Calibri"/>
          <w:sz w:val="22"/>
          <w:szCs w:val="22"/>
          <w:lang w:val="en-GB" w:eastAsia="en-US"/>
        </w:rPr>
      </w:pPr>
    </w:p>
    <w:p w:rsidR="00D63C6F" w:rsidRDefault="00054CB0" w:rsidP="00D63C6F">
      <w:pPr>
        <w:pStyle w:val="PrformatHTML"/>
        <w:numPr>
          <w:ilvl w:val="0"/>
          <w:numId w:val="10"/>
        </w:numPr>
        <w:jc w:val="both"/>
        <w:rPr>
          <w:rFonts w:ascii="Calibri" w:eastAsia="Calibri" w:hAnsi="Calibri" w:cs="Calibri"/>
          <w:sz w:val="22"/>
          <w:szCs w:val="22"/>
          <w:lang w:val="en-GB" w:eastAsia="en-US"/>
        </w:rPr>
      </w:pPr>
      <w:r>
        <w:rPr>
          <w:rFonts w:ascii="Calibri" w:eastAsia="Calibri" w:hAnsi="Calibri" w:cs="Calibri"/>
          <w:sz w:val="22"/>
          <w:szCs w:val="22"/>
          <w:lang w:val="en-GB" w:eastAsia="en-US"/>
        </w:rPr>
        <w:t xml:space="preserve">Models for </w:t>
      </w:r>
      <w:r w:rsidR="00D63C6F">
        <w:rPr>
          <w:rFonts w:ascii="Calibri" w:eastAsia="Calibri" w:hAnsi="Calibri" w:cs="Calibri"/>
          <w:sz w:val="22"/>
          <w:szCs w:val="22"/>
          <w:lang w:val="en-GB" w:eastAsia="en-US"/>
        </w:rPr>
        <w:t xml:space="preserve">the </w:t>
      </w:r>
      <w:r>
        <w:rPr>
          <w:rFonts w:ascii="Calibri" w:eastAsia="Calibri" w:hAnsi="Calibri" w:cs="Calibri"/>
          <w:sz w:val="22"/>
          <w:szCs w:val="22"/>
          <w:lang w:val="en-GB" w:eastAsia="en-US"/>
        </w:rPr>
        <w:t xml:space="preserve">evaluation of specific computer skills, </w:t>
      </w:r>
      <w:r w:rsidR="00D63C6F">
        <w:rPr>
          <w:rFonts w:ascii="Calibri" w:eastAsia="Calibri" w:hAnsi="Calibri" w:cs="Calibri"/>
          <w:sz w:val="22"/>
          <w:szCs w:val="22"/>
          <w:lang w:val="en-GB" w:eastAsia="en-US"/>
        </w:rPr>
        <w:t xml:space="preserve">capacities of </w:t>
      </w:r>
      <w:r>
        <w:rPr>
          <w:rFonts w:ascii="Calibri" w:eastAsia="Calibri" w:hAnsi="Calibri" w:cs="Calibri"/>
          <w:sz w:val="22"/>
          <w:szCs w:val="22"/>
          <w:lang w:val="en-GB" w:eastAsia="en-US"/>
        </w:rPr>
        <w:t xml:space="preserve">building up planning or organisational </w:t>
      </w:r>
      <w:r w:rsidR="00D63C6F">
        <w:rPr>
          <w:rFonts w:ascii="Calibri" w:eastAsia="Calibri" w:hAnsi="Calibri" w:cs="Calibri"/>
          <w:sz w:val="22"/>
          <w:szCs w:val="22"/>
          <w:lang w:val="en-GB" w:eastAsia="en-US"/>
        </w:rPr>
        <w:t>scheme</w:t>
      </w:r>
      <w:r>
        <w:rPr>
          <w:rFonts w:ascii="Calibri" w:eastAsia="Calibri" w:hAnsi="Calibri" w:cs="Calibri"/>
          <w:sz w:val="22"/>
          <w:szCs w:val="22"/>
          <w:lang w:val="en-GB" w:eastAsia="en-US"/>
        </w:rPr>
        <w:t>s, research of information or knowledge of rules</w:t>
      </w:r>
      <w:r w:rsidR="00D63C6F">
        <w:rPr>
          <w:rFonts w:ascii="Calibri" w:eastAsia="Calibri" w:hAnsi="Calibri" w:cs="Calibri"/>
          <w:sz w:val="22"/>
          <w:szCs w:val="22"/>
          <w:lang w:val="en-GB" w:eastAsia="en-US"/>
        </w:rPr>
        <w:t>, where formal or non-formal evaluation follows rather standard procedures easy to formalise and present as tests or questionnaires.</w:t>
      </w:r>
    </w:p>
    <w:p w:rsidR="00D63C6F" w:rsidRPr="00D63C6F" w:rsidRDefault="00D63C6F" w:rsidP="00D63C6F">
      <w:pPr>
        <w:pStyle w:val="PrformatHTML"/>
        <w:jc w:val="both"/>
        <w:rPr>
          <w:rFonts w:ascii="Calibri" w:eastAsia="Calibri" w:hAnsi="Calibri" w:cs="Calibri"/>
          <w:sz w:val="22"/>
          <w:szCs w:val="22"/>
          <w:lang w:val="en-GB" w:eastAsia="en-US"/>
        </w:rPr>
      </w:pPr>
    </w:p>
    <w:p w:rsidR="00054CB0" w:rsidRDefault="00D63C6F" w:rsidP="00D63C6F">
      <w:pPr>
        <w:pStyle w:val="PrformatHTML"/>
        <w:numPr>
          <w:ilvl w:val="0"/>
          <w:numId w:val="10"/>
        </w:numPr>
        <w:jc w:val="both"/>
        <w:rPr>
          <w:rFonts w:ascii="Calibri" w:eastAsia="Calibri" w:hAnsi="Calibri" w:cs="Calibri"/>
          <w:sz w:val="22"/>
          <w:szCs w:val="22"/>
          <w:lang w:val="en-GB" w:eastAsia="en-US"/>
        </w:rPr>
      </w:pPr>
      <w:r>
        <w:rPr>
          <w:rFonts w:ascii="Calibri" w:eastAsia="Calibri" w:hAnsi="Calibri" w:cs="Calibri"/>
          <w:sz w:val="22"/>
          <w:szCs w:val="22"/>
          <w:lang w:val="en-GB" w:eastAsia="en-US"/>
        </w:rPr>
        <w:t xml:space="preserve">Models for evaluation of soft skills of any kind, like problem solving, communication, team building or leadership, where the assessment of a concrete behaviour in real or </w:t>
      </w:r>
      <w:r w:rsidRPr="00D63C6F">
        <w:rPr>
          <w:rFonts w:ascii="Calibri" w:eastAsia="Calibri" w:hAnsi="Calibri" w:cs="Calibri"/>
          <w:sz w:val="22"/>
          <w:szCs w:val="22"/>
          <w:lang w:val="en-GB" w:eastAsia="en-US"/>
        </w:rPr>
        <w:t>simulated situations</w:t>
      </w:r>
      <w:r>
        <w:rPr>
          <w:rFonts w:ascii="Calibri" w:eastAsia="Calibri" w:hAnsi="Calibri" w:cs="Calibri"/>
          <w:sz w:val="22"/>
          <w:szCs w:val="22"/>
          <w:lang w:val="en-GB" w:eastAsia="en-US"/>
        </w:rPr>
        <w:t xml:space="preserve"> is made often includes not only objective, but also subjective criteria. </w:t>
      </w:r>
    </w:p>
    <w:p w:rsidR="00054CB0" w:rsidRPr="008C36EF" w:rsidRDefault="00054CB0" w:rsidP="00FE2F39">
      <w:pPr>
        <w:pStyle w:val="PrformatHTML"/>
        <w:jc w:val="both"/>
        <w:rPr>
          <w:rFonts w:ascii="Calibri" w:eastAsia="Calibri" w:hAnsi="Calibri" w:cs="Calibri"/>
          <w:sz w:val="22"/>
          <w:szCs w:val="22"/>
          <w:lang w:val="en-GB" w:eastAsia="en-US"/>
        </w:rPr>
      </w:pPr>
    </w:p>
    <w:p w:rsidR="00AC7753" w:rsidRDefault="00D63C6F" w:rsidP="00AC7753">
      <w:pPr>
        <w:pStyle w:val="PrformatHTML"/>
        <w:jc w:val="both"/>
        <w:rPr>
          <w:rFonts w:ascii="Calibri" w:eastAsia="Calibri" w:hAnsi="Calibri" w:cs="Calibri"/>
          <w:sz w:val="22"/>
          <w:szCs w:val="22"/>
          <w:lang w:val="en-GB" w:eastAsia="en-US"/>
        </w:rPr>
      </w:pPr>
      <w:r w:rsidRPr="00D63C6F">
        <w:rPr>
          <w:rFonts w:ascii="Calibri" w:eastAsia="Calibri" w:hAnsi="Calibri" w:cs="Calibri"/>
          <w:sz w:val="22"/>
          <w:szCs w:val="22"/>
          <w:lang w:val="en-GB" w:eastAsia="en-US"/>
        </w:rPr>
        <w:t>In each model,</w:t>
      </w:r>
      <w:r w:rsidR="00AC7753" w:rsidRPr="00D63C6F">
        <w:rPr>
          <w:rFonts w:ascii="Calibri" w:eastAsia="Calibri" w:hAnsi="Calibri" w:cs="Calibri"/>
          <w:sz w:val="22"/>
          <w:szCs w:val="22"/>
          <w:lang w:val="en-GB" w:eastAsia="en-US"/>
        </w:rPr>
        <w:t xml:space="preserve"> the auditor </w:t>
      </w:r>
      <w:r w:rsidRPr="00D63C6F">
        <w:rPr>
          <w:rFonts w:ascii="Calibri" w:eastAsia="Calibri" w:hAnsi="Calibri" w:cs="Calibri"/>
          <w:sz w:val="22"/>
          <w:szCs w:val="22"/>
          <w:lang w:val="en-GB" w:eastAsia="en-US"/>
        </w:rPr>
        <w:t xml:space="preserve">has </w:t>
      </w:r>
      <w:r w:rsidR="00AC7753" w:rsidRPr="00D63C6F">
        <w:rPr>
          <w:rFonts w:ascii="Calibri" w:eastAsia="Calibri" w:hAnsi="Calibri" w:cs="Calibri"/>
          <w:sz w:val="22"/>
          <w:szCs w:val="22"/>
          <w:lang w:val="en-GB" w:eastAsia="en-US"/>
        </w:rPr>
        <w:t xml:space="preserve">to show </w:t>
      </w:r>
      <w:r>
        <w:rPr>
          <w:rFonts w:ascii="Calibri" w:eastAsia="Calibri" w:hAnsi="Calibri" w:cs="Calibri"/>
          <w:sz w:val="22"/>
          <w:szCs w:val="22"/>
          <w:lang w:val="en-GB" w:eastAsia="en-US"/>
        </w:rPr>
        <w:t>how (s)he combines</w:t>
      </w:r>
      <w:r w:rsidR="00AC7753" w:rsidRPr="00D63C6F">
        <w:rPr>
          <w:rFonts w:ascii="Calibri" w:eastAsia="Calibri" w:hAnsi="Calibri" w:cs="Calibri"/>
          <w:sz w:val="22"/>
          <w:szCs w:val="22"/>
          <w:lang w:val="en-GB" w:eastAsia="en-US"/>
        </w:rPr>
        <w:t xml:space="preserve"> </w:t>
      </w:r>
      <w:r>
        <w:rPr>
          <w:rFonts w:ascii="Calibri" w:eastAsia="Calibri" w:hAnsi="Calibri" w:cs="Calibri"/>
          <w:sz w:val="22"/>
          <w:szCs w:val="22"/>
          <w:lang w:val="en-GB" w:eastAsia="en-US"/>
        </w:rPr>
        <w:t xml:space="preserve">and mobilize </w:t>
      </w:r>
      <w:r w:rsidR="00AC7753" w:rsidRPr="00D63C6F">
        <w:rPr>
          <w:rFonts w:ascii="Calibri" w:eastAsia="Calibri" w:hAnsi="Calibri" w:cs="Calibri"/>
          <w:sz w:val="22"/>
          <w:szCs w:val="22"/>
          <w:lang w:val="en-GB" w:eastAsia="en-US"/>
        </w:rPr>
        <w:t>several skills to solve a complex and contextualized problem in a new situation</w:t>
      </w:r>
      <w:r w:rsidR="005F082B">
        <w:rPr>
          <w:rFonts w:ascii="Calibri" w:eastAsia="Calibri" w:hAnsi="Calibri" w:cs="Calibri"/>
          <w:sz w:val="22"/>
          <w:szCs w:val="22"/>
          <w:lang w:val="en-GB" w:eastAsia="en-US"/>
        </w:rPr>
        <w:t>, related to his/her position of worksite supervisor or team leader. Parallel to this, (s)he has to demonstrate his/her</w:t>
      </w:r>
      <w:r w:rsidR="00AC7753" w:rsidRPr="00D63C6F">
        <w:rPr>
          <w:rFonts w:ascii="Calibri" w:eastAsia="Calibri" w:hAnsi="Calibri" w:cs="Calibri"/>
          <w:sz w:val="22"/>
          <w:szCs w:val="22"/>
          <w:lang w:val="en-GB" w:eastAsia="en-US"/>
        </w:rPr>
        <w:t xml:space="preserve"> </w:t>
      </w:r>
      <w:r w:rsidR="005F082B">
        <w:rPr>
          <w:rFonts w:ascii="Calibri" w:eastAsia="Calibri" w:hAnsi="Calibri" w:cs="Calibri"/>
          <w:sz w:val="22"/>
          <w:szCs w:val="22"/>
          <w:lang w:val="en-GB" w:eastAsia="en-US"/>
        </w:rPr>
        <w:t xml:space="preserve">sense of analysis and synthesis, when coordinating technical and </w:t>
      </w:r>
      <w:r w:rsidR="00AC7753" w:rsidRPr="005F082B">
        <w:rPr>
          <w:rFonts w:ascii="Calibri" w:eastAsia="Calibri" w:hAnsi="Calibri" w:cs="Calibri"/>
          <w:sz w:val="22"/>
          <w:szCs w:val="22"/>
          <w:lang w:val="en-GB" w:eastAsia="en-US"/>
        </w:rPr>
        <w:t xml:space="preserve">transversal </w:t>
      </w:r>
      <w:r w:rsidR="005F082B" w:rsidRPr="005F082B">
        <w:rPr>
          <w:rFonts w:ascii="Calibri" w:eastAsia="Calibri" w:hAnsi="Calibri" w:cs="Calibri"/>
          <w:sz w:val="22"/>
          <w:szCs w:val="22"/>
          <w:lang w:val="en-GB" w:eastAsia="en-US"/>
        </w:rPr>
        <w:t xml:space="preserve">skills of collaborators within a specific </w:t>
      </w:r>
      <w:r w:rsidR="00AC7753" w:rsidRPr="005F082B">
        <w:rPr>
          <w:rFonts w:ascii="Calibri" w:eastAsia="Calibri" w:hAnsi="Calibri" w:cs="Calibri"/>
          <w:sz w:val="22"/>
          <w:szCs w:val="22"/>
          <w:lang w:val="en-GB" w:eastAsia="en-US"/>
        </w:rPr>
        <w:t xml:space="preserve"> organization and plan</w:t>
      </w:r>
      <w:r w:rsidR="005F082B" w:rsidRPr="005F082B">
        <w:rPr>
          <w:rFonts w:ascii="Calibri" w:eastAsia="Calibri" w:hAnsi="Calibri" w:cs="Calibri"/>
          <w:sz w:val="22"/>
          <w:szCs w:val="22"/>
          <w:lang w:val="en-GB" w:eastAsia="en-US"/>
        </w:rPr>
        <w:t>ning of available means to achieve the results assigned</w:t>
      </w:r>
      <w:r w:rsidR="005F082B">
        <w:rPr>
          <w:rFonts w:ascii="Calibri" w:eastAsia="Calibri" w:hAnsi="Calibri" w:cs="Calibri"/>
          <w:sz w:val="22"/>
          <w:szCs w:val="22"/>
          <w:lang w:val="en-GB" w:eastAsia="en-US"/>
        </w:rPr>
        <w:t>.</w:t>
      </w:r>
    </w:p>
    <w:p w:rsidR="00F76E72" w:rsidRDefault="00F76E72" w:rsidP="00AC7753">
      <w:pPr>
        <w:pStyle w:val="PrformatHTML"/>
        <w:jc w:val="both"/>
        <w:rPr>
          <w:rFonts w:ascii="Calibri" w:eastAsia="Calibri" w:hAnsi="Calibri" w:cs="Calibri"/>
          <w:sz w:val="22"/>
          <w:szCs w:val="22"/>
          <w:lang w:val="en-GB" w:eastAsia="en-US"/>
        </w:rPr>
      </w:pPr>
    </w:p>
    <w:p w:rsidR="007338C5" w:rsidRDefault="007338C5" w:rsidP="007338C5">
      <w:pPr>
        <w:pStyle w:val="PrformatHTML"/>
        <w:jc w:val="both"/>
        <w:rPr>
          <w:rFonts w:ascii="Calibri" w:eastAsia="Calibri" w:hAnsi="Calibri" w:cs="Calibri"/>
          <w:sz w:val="22"/>
          <w:szCs w:val="22"/>
          <w:lang w:val="en-GB" w:eastAsia="en-US"/>
        </w:rPr>
      </w:pPr>
      <w:r w:rsidRPr="007338C5">
        <w:rPr>
          <w:rFonts w:ascii="Calibri" w:eastAsia="Calibri" w:hAnsi="Calibri" w:cs="Calibri"/>
          <w:sz w:val="22"/>
          <w:szCs w:val="22"/>
          <w:lang w:val="en-GB" w:eastAsia="en-US"/>
        </w:rPr>
        <w:t xml:space="preserve">Concerning the learning outcomes in relation with the function of team leader </w:t>
      </w:r>
      <w:r w:rsidR="00F76E72" w:rsidRPr="007338C5">
        <w:rPr>
          <w:rFonts w:ascii="Calibri" w:eastAsia="Calibri" w:hAnsi="Calibri" w:cs="Calibri"/>
          <w:sz w:val="22"/>
          <w:szCs w:val="22"/>
          <w:lang w:val="en-GB" w:eastAsia="en-US"/>
        </w:rPr>
        <w:t>(EQF level 4)</w:t>
      </w:r>
      <w:r w:rsidRPr="007338C5">
        <w:rPr>
          <w:rFonts w:ascii="Calibri" w:eastAsia="Calibri" w:hAnsi="Calibri" w:cs="Calibri"/>
          <w:sz w:val="22"/>
          <w:szCs w:val="22"/>
          <w:lang w:val="en-GB" w:eastAsia="en-US"/>
        </w:rPr>
        <w:t xml:space="preserve"> the partners assess</w:t>
      </w:r>
      <w:r w:rsidR="00F76E72" w:rsidRPr="007338C5">
        <w:rPr>
          <w:rFonts w:ascii="Calibri" w:eastAsia="Calibri" w:hAnsi="Calibri" w:cs="Calibri"/>
          <w:sz w:val="22"/>
          <w:szCs w:val="22"/>
          <w:lang w:val="en-GB" w:eastAsia="en-US"/>
        </w:rPr>
        <w:t>:</w:t>
      </w:r>
    </w:p>
    <w:p w:rsidR="007338C5" w:rsidRPr="0005724D" w:rsidRDefault="007338C5" w:rsidP="007338C5">
      <w:pPr>
        <w:pStyle w:val="PrformatHTML"/>
        <w:jc w:val="both"/>
        <w:rPr>
          <w:rFonts w:ascii="Calibri" w:eastAsia="Calibri" w:hAnsi="Calibri" w:cs="Calibri"/>
          <w:sz w:val="10"/>
          <w:szCs w:val="10"/>
          <w:lang w:val="en-GB" w:eastAsia="en-US"/>
        </w:rPr>
      </w:pPr>
    </w:p>
    <w:p w:rsidR="00F76E72" w:rsidRDefault="00F76E72" w:rsidP="007338C5">
      <w:pPr>
        <w:pStyle w:val="PrformatHTML"/>
        <w:numPr>
          <w:ilvl w:val="0"/>
          <w:numId w:val="10"/>
        </w:numPr>
        <w:jc w:val="both"/>
        <w:rPr>
          <w:rFonts w:ascii="Calibri" w:eastAsia="Calibri" w:hAnsi="Calibri" w:cs="Calibri"/>
          <w:sz w:val="22"/>
          <w:szCs w:val="22"/>
          <w:lang w:val="en-GB" w:eastAsia="en-US"/>
        </w:rPr>
      </w:pPr>
      <w:r w:rsidRPr="007338C5">
        <w:rPr>
          <w:rFonts w:ascii="Calibri" w:eastAsia="Calibri" w:hAnsi="Calibri" w:cs="Calibri"/>
          <w:sz w:val="22"/>
          <w:szCs w:val="22"/>
          <w:lang w:val="en-GB" w:eastAsia="en-US"/>
        </w:rPr>
        <w:t>Factual and theoretical knowledge in broad contexts within a field of work.</w:t>
      </w:r>
    </w:p>
    <w:p w:rsidR="007338C5" w:rsidRPr="0005724D" w:rsidRDefault="007338C5" w:rsidP="007338C5">
      <w:pPr>
        <w:pStyle w:val="PrformatHTML"/>
        <w:ind w:left="720"/>
        <w:jc w:val="both"/>
        <w:rPr>
          <w:rFonts w:ascii="Calibri" w:eastAsia="Calibri" w:hAnsi="Calibri" w:cs="Calibri"/>
          <w:sz w:val="10"/>
          <w:szCs w:val="10"/>
          <w:lang w:val="en-GB" w:eastAsia="en-US"/>
        </w:rPr>
      </w:pPr>
    </w:p>
    <w:p w:rsidR="00F76E72" w:rsidRDefault="00F76E72" w:rsidP="007338C5">
      <w:pPr>
        <w:pStyle w:val="PrformatHTML"/>
        <w:numPr>
          <w:ilvl w:val="0"/>
          <w:numId w:val="10"/>
        </w:numPr>
        <w:jc w:val="both"/>
        <w:rPr>
          <w:rFonts w:ascii="Calibri" w:eastAsia="Calibri" w:hAnsi="Calibri" w:cs="Calibri"/>
          <w:sz w:val="22"/>
          <w:szCs w:val="22"/>
          <w:lang w:val="en-GB" w:eastAsia="en-US"/>
        </w:rPr>
      </w:pPr>
      <w:r w:rsidRPr="007338C5">
        <w:rPr>
          <w:rFonts w:ascii="Calibri" w:eastAsia="Calibri" w:hAnsi="Calibri" w:cs="Calibri"/>
          <w:sz w:val="22"/>
          <w:szCs w:val="22"/>
          <w:lang w:val="en-GB" w:eastAsia="en-US"/>
        </w:rPr>
        <w:t>A range of cognitive and practical skills required to generate solutions to specific problems identified in concrete work situations.</w:t>
      </w:r>
    </w:p>
    <w:p w:rsidR="007338C5" w:rsidRPr="0005724D" w:rsidRDefault="007338C5" w:rsidP="007338C5">
      <w:pPr>
        <w:pStyle w:val="PrformatHTML"/>
        <w:jc w:val="both"/>
        <w:rPr>
          <w:rFonts w:ascii="Calibri" w:eastAsia="Calibri" w:hAnsi="Calibri" w:cs="Calibri"/>
          <w:sz w:val="10"/>
          <w:szCs w:val="10"/>
          <w:lang w:val="en-GB" w:eastAsia="en-US"/>
        </w:rPr>
      </w:pPr>
    </w:p>
    <w:p w:rsidR="00F76E72" w:rsidRDefault="00F76E72" w:rsidP="007338C5">
      <w:pPr>
        <w:pStyle w:val="PrformatHTML"/>
        <w:numPr>
          <w:ilvl w:val="0"/>
          <w:numId w:val="10"/>
        </w:numPr>
        <w:jc w:val="both"/>
        <w:rPr>
          <w:rFonts w:ascii="Calibri" w:eastAsia="Calibri" w:hAnsi="Calibri" w:cs="Calibri"/>
          <w:sz w:val="22"/>
          <w:szCs w:val="22"/>
          <w:lang w:val="en-GB" w:eastAsia="en-US"/>
        </w:rPr>
      </w:pPr>
      <w:r w:rsidRPr="007338C5">
        <w:rPr>
          <w:rFonts w:ascii="Calibri" w:eastAsia="Calibri" w:hAnsi="Calibri" w:cs="Calibri"/>
          <w:sz w:val="22"/>
          <w:szCs w:val="22"/>
          <w:lang w:val="en-GB" w:eastAsia="en-US"/>
        </w:rPr>
        <w:t>Self-management within the guidelines given by the hierarchy (they are subject to change).</w:t>
      </w:r>
    </w:p>
    <w:p w:rsidR="007338C5" w:rsidRPr="0005724D" w:rsidRDefault="007338C5" w:rsidP="007338C5">
      <w:pPr>
        <w:pStyle w:val="PrformatHTML"/>
        <w:jc w:val="both"/>
        <w:rPr>
          <w:rFonts w:ascii="Calibri" w:eastAsia="Calibri" w:hAnsi="Calibri" w:cs="Calibri"/>
          <w:sz w:val="10"/>
          <w:szCs w:val="10"/>
          <w:lang w:val="en-GB" w:eastAsia="en-US"/>
        </w:rPr>
      </w:pPr>
    </w:p>
    <w:p w:rsidR="00F76E72" w:rsidRPr="0005724D" w:rsidRDefault="00F76E72" w:rsidP="007338C5">
      <w:pPr>
        <w:pStyle w:val="PrformatHTML"/>
        <w:numPr>
          <w:ilvl w:val="0"/>
          <w:numId w:val="10"/>
        </w:numPr>
        <w:jc w:val="both"/>
        <w:rPr>
          <w:rFonts w:ascii="Calibri" w:eastAsia="Calibri" w:hAnsi="Calibri" w:cs="Calibri"/>
          <w:sz w:val="22"/>
          <w:szCs w:val="22"/>
          <w:lang w:val="en-GB" w:eastAsia="en-US"/>
        </w:rPr>
      </w:pPr>
      <w:r w:rsidRPr="0005724D">
        <w:rPr>
          <w:rFonts w:ascii="Calibri" w:eastAsia="Calibri" w:hAnsi="Calibri" w:cs="Calibri"/>
          <w:sz w:val="22"/>
          <w:szCs w:val="22"/>
          <w:lang w:val="en-GB" w:eastAsia="en-US"/>
        </w:rPr>
        <w:t>Supervision of relatively routine work of others, with some responsibilities for evaluation and improvement of work results.</w:t>
      </w:r>
    </w:p>
    <w:p w:rsidR="00F76E72" w:rsidRDefault="00F76E72" w:rsidP="00AC7753">
      <w:pPr>
        <w:pStyle w:val="PrformatHTML"/>
        <w:jc w:val="both"/>
        <w:rPr>
          <w:rFonts w:ascii="Calibri" w:eastAsia="Calibri" w:hAnsi="Calibri" w:cs="Calibri"/>
          <w:sz w:val="22"/>
          <w:szCs w:val="22"/>
          <w:lang w:val="en-GB" w:eastAsia="en-US"/>
        </w:rPr>
      </w:pPr>
    </w:p>
    <w:p w:rsidR="007338C5" w:rsidRDefault="007338C5" w:rsidP="007338C5">
      <w:pPr>
        <w:pStyle w:val="PrformatHTML"/>
        <w:jc w:val="both"/>
        <w:rPr>
          <w:rFonts w:ascii="Calibri" w:eastAsia="Calibri" w:hAnsi="Calibri" w:cs="Calibri"/>
          <w:sz w:val="22"/>
          <w:szCs w:val="22"/>
          <w:lang w:val="en-GB" w:eastAsia="en-US"/>
        </w:rPr>
      </w:pPr>
      <w:r w:rsidRPr="007338C5">
        <w:rPr>
          <w:rFonts w:ascii="Calibri" w:eastAsia="Calibri" w:hAnsi="Calibri" w:cs="Calibri"/>
          <w:sz w:val="22"/>
          <w:szCs w:val="22"/>
          <w:lang w:val="en-GB" w:eastAsia="en-US"/>
        </w:rPr>
        <w:t xml:space="preserve">Concerning the learning outcomes in relation with the function of </w:t>
      </w:r>
      <w:r>
        <w:rPr>
          <w:rFonts w:ascii="Calibri" w:eastAsia="Calibri" w:hAnsi="Calibri" w:cs="Calibri"/>
          <w:sz w:val="22"/>
          <w:szCs w:val="22"/>
          <w:lang w:val="en-GB" w:eastAsia="en-US"/>
        </w:rPr>
        <w:t>worksite supervisor</w:t>
      </w:r>
      <w:r w:rsidRPr="007338C5">
        <w:rPr>
          <w:rFonts w:ascii="Calibri" w:eastAsia="Calibri" w:hAnsi="Calibri" w:cs="Calibri"/>
          <w:sz w:val="22"/>
          <w:szCs w:val="22"/>
          <w:lang w:val="en-GB" w:eastAsia="en-US"/>
        </w:rPr>
        <w:t xml:space="preserve"> </w:t>
      </w:r>
      <w:r>
        <w:rPr>
          <w:rFonts w:ascii="Calibri" w:eastAsia="Calibri" w:hAnsi="Calibri" w:cs="Calibri"/>
          <w:sz w:val="22"/>
          <w:szCs w:val="22"/>
          <w:lang w:val="en-GB" w:eastAsia="en-US"/>
        </w:rPr>
        <w:t>(EQF level 5</w:t>
      </w:r>
      <w:r w:rsidRPr="007338C5">
        <w:rPr>
          <w:rFonts w:ascii="Calibri" w:eastAsia="Calibri" w:hAnsi="Calibri" w:cs="Calibri"/>
          <w:sz w:val="22"/>
          <w:szCs w:val="22"/>
          <w:lang w:val="en-GB" w:eastAsia="en-US"/>
        </w:rPr>
        <w:t>) the partners assess:</w:t>
      </w:r>
    </w:p>
    <w:p w:rsidR="007338C5" w:rsidRPr="0005724D" w:rsidRDefault="007338C5" w:rsidP="007338C5">
      <w:pPr>
        <w:pStyle w:val="PrformatHTML"/>
        <w:jc w:val="both"/>
        <w:rPr>
          <w:rFonts w:ascii="Calibri" w:eastAsia="Calibri" w:hAnsi="Calibri" w:cs="Calibri"/>
          <w:sz w:val="10"/>
          <w:szCs w:val="10"/>
          <w:lang w:val="en-GB" w:eastAsia="en-US"/>
        </w:rPr>
      </w:pPr>
    </w:p>
    <w:p w:rsidR="00F76E72" w:rsidRDefault="00F76E72" w:rsidP="007338C5">
      <w:pPr>
        <w:pStyle w:val="PrformatHTML"/>
        <w:numPr>
          <w:ilvl w:val="0"/>
          <w:numId w:val="10"/>
        </w:numPr>
        <w:jc w:val="both"/>
        <w:rPr>
          <w:rFonts w:ascii="Calibri" w:eastAsia="Calibri" w:hAnsi="Calibri" w:cs="Calibri"/>
          <w:sz w:val="22"/>
          <w:szCs w:val="22"/>
          <w:lang w:val="en-GB" w:eastAsia="en-US"/>
        </w:rPr>
      </w:pPr>
      <w:r w:rsidRPr="007338C5">
        <w:rPr>
          <w:rFonts w:ascii="Calibri" w:eastAsia="Calibri" w:hAnsi="Calibri" w:cs="Calibri"/>
          <w:sz w:val="22"/>
          <w:szCs w:val="22"/>
          <w:lang w:val="en-GB" w:eastAsia="en-US"/>
        </w:rPr>
        <w:t>Comprehensive, specialised, factual and theoretical knowledge within a field of work. Awareness of the boundaries of that knowledge.</w:t>
      </w:r>
    </w:p>
    <w:p w:rsidR="007338C5" w:rsidRPr="0005724D" w:rsidRDefault="007338C5" w:rsidP="007338C5">
      <w:pPr>
        <w:pStyle w:val="PrformatHTML"/>
        <w:ind w:left="720"/>
        <w:jc w:val="both"/>
        <w:rPr>
          <w:rFonts w:ascii="Calibri" w:eastAsia="Calibri" w:hAnsi="Calibri" w:cs="Calibri"/>
          <w:sz w:val="10"/>
          <w:szCs w:val="10"/>
          <w:lang w:val="en-GB" w:eastAsia="en-US"/>
        </w:rPr>
      </w:pPr>
    </w:p>
    <w:p w:rsidR="00F76E72" w:rsidRDefault="00F76E72" w:rsidP="007338C5">
      <w:pPr>
        <w:pStyle w:val="PrformatHTML"/>
        <w:numPr>
          <w:ilvl w:val="0"/>
          <w:numId w:val="10"/>
        </w:numPr>
        <w:jc w:val="both"/>
        <w:rPr>
          <w:rFonts w:ascii="Calibri" w:eastAsia="Calibri" w:hAnsi="Calibri" w:cs="Calibri"/>
          <w:sz w:val="22"/>
          <w:szCs w:val="22"/>
          <w:lang w:val="en-GB" w:eastAsia="en-US"/>
        </w:rPr>
      </w:pPr>
      <w:r w:rsidRPr="007338C5">
        <w:rPr>
          <w:rFonts w:ascii="Calibri" w:eastAsia="Calibri" w:hAnsi="Calibri" w:cs="Calibri"/>
          <w:sz w:val="22"/>
          <w:szCs w:val="22"/>
          <w:lang w:val="en-GB" w:eastAsia="en-US"/>
        </w:rPr>
        <w:t>A comprehensive range of cognitive and practical skills required to develop creative solutions to specific and abstract problems identified in concrete or abstract work situations.</w:t>
      </w:r>
    </w:p>
    <w:p w:rsidR="007338C5" w:rsidRPr="0005724D" w:rsidRDefault="007338C5" w:rsidP="007338C5">
      <w:pPr>
        <w:pStyle w:val="PrformatHTML"/>
        <w:jc w:val="both"/>
        <w:rPr>
          <w:rFonts w:ascii="Calibri" w:eastAsia="Calibri" w:hAnsi="Calibri" w:cs="Calibri"/>
          <w:sz w:val="10"/>
          <w:szCs w:val="10"/>
          <w:lang w:val="en-GB" w:eastAsia="en-US"/>
        </w:rPr>
      </w:pPr>
    </w:p>
    <w:p w:rsidR="00F76E72" w:rsidRDefault="00F76E72" w:rsidP="007338C5">
      <w:pPr>
        <w:pStyle w:val="PrformatHTML"/>
        <w:numPr>
          <w:ilvl w:val="0"/>
          <w:numId w:val="10"/>
        </w:numPr>
        <w:jc w:val="both"/>
        <w:rPr>
          <w:rFonts w:ascii="Calibri" w:eastAsia="Calibri" w:hAnsi="Calibri" w:cs="Calibri"/>
          <w:sz w:val="22"/>
          <w:szCs w:val="22"/>
          <w:lang w:val="en-GB" w:eastAsia="en-US"/>
        </w:rPr>
      </w:pPr>
      <w:r w:rsidRPr="007338C5">
        <w:rPr>
          <w:rFonts w:ascii="Calibri" w:eastAsia="Calibri" w:hAnsi="Calibri" w:cs="Calibri"/>
          <w:sz w:val="22"/>
          <w:szCs w:val="22"/>
          <w:lang w:val="en-GB" w:eastAsia="en-US"/>
        </w:rPr>
        <w:t>Management and supervision in contexts of work where</w:t>
      </w:r>
      <w:r w:rsidR="007338C5">
        <w:rPr>
          <w:rFonts w:ascii="Calibri" w:eastAsia="Calibri" w:hAnsi="Calibri" w:cs="Calibri"/>
          <w:sz w:val="22"/>
          <w:szCs w:val="22"/>
          <w:lang w:val="en-GB" w:eastAsia="en-US"/>
        </w:rPr>
        <w:t xml:space="preserve"> there is unpredictable change.</w:t>
      </w:r>
    </w:p>
    <w:p w:rsidR="007338C5" w:rsidRPr="0005724D" w:rsidRDefault="007338C5" w:rsidP="007338C5">
      <w:pPr>
        <w:pStyle w:val="PrformatHTML"/>
        <w:jc w:val="both"/>
        <w:rPr>
          <w:rFonts w:ascii="Calibri" w:eastAsia="Calibri" w:hAnsi="Calibri" w:cs="Calibri"/>
          <w:sz w:val="10"/>
          <w:szCs w:val="10"/>
          <w:lang w:val="en-GB" w:eastAsia="en-US"/>
        </w:rPr>
      </w:pPr>
    </w:p>
    <w:p w:rsidR="00F76E72" w:rsidRPr="007338C5" w:rsidRDefault="00F76E72" w:rsidP="007338C5">
      <w:pPr>
        <w:pStyle w:val="PrformatHTML"/>
        <w:numPr>
          <w:ilvl w:val="0"/>
          <w:numId w:val="10"/>
        </w:numPr>
        <w:jc w:val="both"/>
        <w:rPr>
          <w:rFonts w:ascii="Calibri" w:eastAsia="Calibri" w:hAnsi="Calibri" w:cs="Calibri"/>
          <w:sz w:val="22"/>
          <w:szCs w:val="22"/>
          <w:lang w:val="en-GB" w:eastAsia="en-US"/>
        </w:rPr>
      </w:pPr>
      <w:r w:rsidRPr="007338C5">
        <w:rPr>
          <w:rFonts w:ascii="Calibri" w:eastAsia="Calibri" w:hAnsi="Calibri" w:cs="Calibri"/>
          <w:sz w:val="22"/>
          <w:szCs w:val="22"/>
          <w:lang w:val="en-GB" w:eastAsia="en-US"/>
        </w:rPr>
        <w:t>Review and develop his/her own performance and others.</w:t>
      </w:r>
    </w:p>
    <w:p w:rsidR="00F76E72" w:rsidRPr="005F082B" w:rsidRDefault="00F76E72" w:rsidP="00AC7753">
      <w:pPr>
        <w:pStyle w:val="PrformatHTML"/>
        <w:jc w:val="both"/>
        <w:rPr>
          <w:rFonts w:ascii="Calibri" w:eastAsia="Calibri" w:hAnsi="Calibri" w:cs="Calibri"/>
          <w:sz w:val="22"/>
          <w:szCs w:val="22"/>
          <w:lang w:val="en-GB" w:eastAsia="en-US"/>
        </w:rPr>
      </w:pPr>
    </w:p>
    <w:p w:rsidR="009B4B6E" w:rsidRDefault="007338C5" w:rsidP="001F51BA">
      <w:pPr>
        <w:pStyle w:val="PrformatHTML"/>
        <w:jc w:val="both"/>
        <w:rPr>
          <w:rFonts w:ascii="Calibri" w:eastAsia="Calibri" w:hAnsi="Calibri" w:cs="Calibri"/>
          <w:sz w:val="22"/>
          <w:szCs w:val="22"/>
          <w:lang w:val="en-GB" w:eastAsia="en-US"/>
        </w:rPr>
      </w:pPr>
      <w:r w:rsidRPr="007338C5">
        <w:rPr>
          <w:rFonts w:ascii="Calibri" w:eastAsia="Calibri" w:hAnsi="Calibri" w:cs="Calibri"/>
          <w:sz w:val="22"/>
          <w:szCs w:val="22"/>
          <w:lang w:val="en-GB" w:eastAsia="en-US"/>
        </w:rPr>
        <w:lastRenderedPageBreak/>
        <w:t>In case of a complex evaluation of blocks of modules</w:t>
      </w:r>
      <w:r>
        <w:rPr>
          <w:rFonts w:ascii="Calibri" w:eastAsia="Calibri" w:hAnsi="Calibri" w:cs="Calibri"/>
          <w:sz w:val="22"/>
          <w:szCs w:val="22"/>
          <w:lang w:val="en-GB" w:eastAsia="en-US"/>
        </w:rPr>
        <w:t>, the auditors</w:t>
      </w:r>
      <w:r w:rsidRPr="007338C5">
        <w:rPr>
          <w:rFonts w:ascii="Calibri" w:eastAsia="Calibri" w:hAnsi="Calibri" w:cs="Calibri"/>
          <w:sz w:val="22"/>
          <w:szCs w:val="22"/>
          <w:lang w:val="en-GB" w:eastAsia="en-US"/>
        </w:rPr>
        <w:t xml:space="preserve"> are </w:t>
      </w:r>
      <w:r>
        <w:rPr>
          <w:rFonts w:ascii="Calibri" w:eastAsia="Calibri" w:hAnsi="Calibri" w:cs="Calibri"/>
          <w:sz w:val="22"/>
          <w:szCs w:val="22"/>
          <w:lang w:val="en-GB" w:eastAsia="en-US"/>
        </w:rPr>
        <w:t xml:space="preserve">often </w:t>
      </w:r>
      <w:r w:rsidRPr="007338C5">
        <w:rPr>
          <w:rFonts w:ascii="Calibri" w:eastAsia="Calibri" w:hAnsi="Calibri" w:cs="Calibri"/>
          <w:sz w:val="22"/>
          <w:szCs w:val="22"/>
          <w:lang w:val="en-GB" w:eastAsia="en-US"/>
        </w:rPr>
        <w:t>required to prepare</w:t>
      </w:r>
      <w:r>
        <w:rPr>
          <w:rFonts w:ascii="Calibri" w:eastAsia="Calibri" w:hAnsi="Calibri" w:cs="Calibri"/>
          <w:sz w:val="22"/>
          <w:szCs w:val="22"/>
          <w:lang w:val="en-GB" w:eastAsia="en-US"/>
        </w:rPr>
        <w:t xml:space="preserve"> </w:t>
      </w:r>
      <w:r w:rsidR="00AC7753" w:rsidRPr="007338C5">
        <w:rPr>
          <w:rFonts w:ascii="Calibri" w:eastAsia="Calibri" w:hAnsi="Calibri" w:cs="Calibri"/>
          <w:sz w:val="22"/>
          <w:szCs w:val="22"/>
          <w:lang w:val="en-GB" w:eastAsia="en-US"/>
        </w:rPr>
        <w:t xml:space="preserve">a technical </w:t>
      </w:r>
      <w:r>
        <w:rPr>
          <w:rFonts w:ascii="Calibri" w:eastAsia="Calibri" w:hAnsi="Calibri" w:cs="Calibri"/>
          <w:sz w:val="22"/>
          <w:szCs w:val="22"/>
          <w:lang w:val="en-GB" w:eastAsia="en-US"/>
        </w:rPr>
        <w:t xml:space="preserve">or organisational </w:t>
      </w:r>
      <w:r w:rsidR="00AC7753" w:rsidRPr="007338C5">
        <w:rPr>
          <w:rFonts w:ascii="Calibri" w:eastAsia="Calibri" w:hAnsi="Calibri" w:cs="Calibri"/>
          <w:sz w:val="22"/>
          <w:szCs w:val="22"/>
          <w:lang w:val="en-GB" w:eastAsia="en-US"/>
        </w:rPr>
        <w:t xml:space="preserve">complete file </w:t>
      </w:r>
      <w:r>
        <w:rPr>
          <w:rFonts w:ascii="Calibri" w:eastAsia="Calibri" w:hAnsi="Calibri" w:cs="Calibri"/>
          <w:sz w:val="22"/>
          <w:szCs w:val="22"/>
          <w:lang w:val="en-GB" w:eastAsia="en-US"/>
        </w:rPr>
        <w:t>in line with the skills aimed at during the learning process.  This file will enable the assessor</w:t>
      </w:r>
      <w:r w:rsidR="00AC7753" w:rsidRPr="007338C5">
        <w:rPr>
          <w:rFonts w:ascii="Calibri" w:eastAsia="Calibri" w:hAnsi="Calibri" w:cs="Calibri"/>
          <w:sz w:val="22"/>
          <w:szCs w:val="22"/>
          <w:lang w:val="en-GB" w:eastAsia="en-US"/>
        </w:rPr>
        <w:t xml:space="preserve"> to verify </w:t>
      </w:r>
      <w:r>
        <w:rPr>
          <w:rFonts w:ascii="Calibri" w:eastAsia="Calibri" w:hAnsi="Calibri" w:cs="Calibri"/>
          <w:sz w:val="22"/>
          <w:szCs w:val="22"/>
          <w:lang w:val="en-GB" w:eastAsia="en-US"/>
        </w:rPr>
        <w:t>whether</w:t>
      </w:r>
      <w:r w:rsidR="00AC7753" w:rsidRPr="007338C5">
        <w:rPr>
          <w:rFonts w:ascii="Calibri" w:eastAsia="Calibri" w:hAnsi="Calibri" w:cs="Calibri"/>
          <w:sz w:val="22"/>
          <w:szCs w:val="22"/>
          <w:lang w:val="en-GB" w:eastAsia="en-US"/>
        </w:rPr>
        <w:t xml:space="preserve"> the auditor controls, coordinates and plans the work correctly and </w:t>
      </w:r>
      <w:r>
        <w:rPr>
          <w:rFonts w:ascii="Calibri" w:eastAsia="Calibri" w:hAnsi="Calibri" w:cs="Calibri"/>
          <w:sz w:val="22"/>
          <w:szCs w:val="22"/>
          <w:lang w:val="en-GB" w:eastAsia="en-US"/>
        </w:rPr>
        <w:t>whether (s)</w:t>
      </w:r>
      <w:r w:rsidR="00AC7753" w:rsidRPr="007338C5">
        <w:rPr>
          <w:rFonts w:ascii="Calibri" w:eastAsia="Calibri" w:hAnsi="Calibri" w:cs="Calibri"/>
          <w:sz w:val="22"/>
          <w:szCs w:val="22"/>
          <w:lang w:val="en-GB" w:eastAsia="en-US"/>
        </w:rPr>
        <w:t xml:space="preserve">he manages the day-to-day </w:t>
      </w:r>
      <w:r>
        <w:rPr>
          <w:rFonts w:ascii="Calibri" w:eastAsia="Calibri" w:hAnsi="Calibri" w:cs="Calibri"/>
          <w:sz w:val="22"/>
          <w:szCs w:val="22"/>
          <w:lang w:val="en-GB" w:eastAsia="en-US"/>
        </w:rPr>
        <w:t>context and available means</w:t>
      </w:r>
      <w:r w:rsidR="00774817">
        <w:rPr>
          <w:rFonts w:ascii="Calibri" w:eastAsia="Calibri" w:hAnsi="Calibri" w:cs="Calibri"/>
          <w:sz w:val="22"/>
          <w:szCs w:val="22"/>
          <w:lang w:val="en-GB" w:eastAsia="en-US"/>
        </w:rPr>
        <w:t xml:space="preserve"> properly</w:t>
      </w:r>
      <w:r>
        <w:rPr>
          <w:rFonts w:ascii="Calibri" w:eastAsia="Calibri" w:hAnsi="Calibri" w:cs="Calibri"/>
          <w:sz w:val="22"/>
          <w:szCs w:val="22"/>
          <w:lang w:val="en-GB" w:eastAsia="en-US"/>
        </w:rPr>
        <w:t>.</w:t>
      </w:r>
      <w:r w:rsidR="001F51BA">
        <w:rPr>
          <w:rFonts w:ascii="Calibri" w:eastAsia="Calibri" w:hAnsi="Calibri" w:cs="Calibri"/>
          <w:sz w:val="22"/>
          <w:szCs w:val="22"/>
          <w:lang w:val="en-GB" w:eastAsia="en-US"/>
        </w:rPr>
        <w:t xml:space="preserve"> In addition to this, </w:t>
      </w:r>
      <w:r w:rsidR="009B4B6E" w:rsidRPr="001F51BA">
        <w:rPr>
          <w:rFonts w:ascii="Calibri" w:eastAsia="Calibri" w:hAnsi="Calibri" w:cs="Calibri"/>
          <w:sz w:val="22"/>
          <w:szCs w:val="22"/>
          <w:lang w:val="en-GB" w:eastAsia="en-US"/>
        </w:rPr>
        <w:t xml:space="preserve">the assessment </w:t>
      </w:r>
      <w:r w:rsidR="001F51BA">
        <w:rPr>
          <w:rFonts w:ascii="Calibri" w:eastAsia="Calibri" w:hAnsi="Calibri" w:cs="Calibri"/>
          <w:sz w:val="22"/>
          <w:szCs w:val="22"/>
          <w:lang w:val="en-GB" w:eastAsia="en-US"/>
        </w:rPr>
        <w:t>procedure can include</w:t>
      </w:r>
      <w:r w:rsidR="009B4B6E" w:rsidRPr="001F51BA">
        <w:rPr>
          <w:rFonts w:ascii="Calibri" w:eastAsia="Calibri" w:hAnsi="Calibri" w:cs="Calibri"/>
          <w:sz w:val="22"/>
          <w:szCs w:val="22"/>
          <w:lang w:val="en-GB" w:eastAsia="en-US"/>
        </w:rPr>
        <w:t xml:space="preserve"> observation in </w:t>
      </w:r>
      <w:r w:rsidR="001F51BA">
        <w:rPr>
          <w:rFonts w:ascii="Calibri" w:eastAsia="Calibri" w:hAnsi="Calibri" w:cs="Calibri"/>
          <w:sz w:val="22"/>
          <w:szCs w:val="22"/>
          <w:lang w:val="en-GB" w:eastAsia="en-US"/>
        </w:rPr>
        <w:t>workshop or worksite, as well as</w:t>
      </w:r>
      <w:r w:rsidR="009B4B6E" w:rsidRPr="001F51BA">
        <w:rPr>
          <w:rFonts w:ascii="Calibri" w:eastAsia="Calibri" w:hAnsi="Calibri" w:cs="Calibri"/>
          <w:sz w:val="22"/>
          <w:szCs w:val="22"/>
          <w:lang w:val="en-GB" w:eastAsia="en-US"/>
        </w:rPr>
        <w:t xml:space="preserve"> </w:t>
      </w:r>
      <w:r w:rsidR="001F51BA">
        <w:rPr>
          <w:rFonts w:ascii="Calibri" w:eastAsia="Calibri" w:hAnsi="Calibri" w:cs="Calibri"/>
          <w:sz w:val="22"/>
          <w:szCs w:val="22"/>
          <w:lang w:val="en-GB" w:eastAsia="en-US"/>
        </w:rPr>
        <w:t>case studies</w:t>
      </w:r>
      <w:r w:rsidR="009B4B6E" w:rsidRPr="001F51BA">
        <w:rPr>
          <w:rFonts w:ascii="Calibri" w:eastAsia="Calibri" w:hAnsi="Calibri" w:cs="Calibri"/>
          <w:sz w:val="22"/>
          <w:szCs w:val="22"/>
          <w:lang w:val="en-GB" w:eastAsia="en-US"/>
        </w:rPr>
        <w:t>.</w:t>
      </w:r>
    </w:p>
    <w:p w:rsidR="001F51BA" w:rsidRDefault="001F51BA" w:rsidP="001F51BA">
      <w:pPr>
        <w:pStyle w:val="PrformatHTML"/>
        <w:jc w:val="both"/>
        <w:rPr>
          <w:rFonts w:ascii="Calibri" w:eastAsia="Calibri" w:hAnsi="Calibri" w:cs="Calibri"/>
          <w:sz w:val="22"/>
          <w:szCs w:val="22"/>
          <w:lang w:val="en-GB" w:eastAsia="en-US"/>
        </w:rPr>
      </w:pPr>
    </w:p>
    <w:p w:rsidR="001F51BA" w:rsidRDefault="001F51BA" w:rsidP="001F51BA">
      <w:pPr>
        <w:pStyle w:val="PrformatHTML"/>
        <w:jc w:val="both"/>
        <w:rPr>
          <w:rFonts w:ascii="Calibri" w:eastAsia="Calibri" w:hAnsi="Calibri" w:cs="Calibri"/>
          <w:sz w:val="22"/>
          <w:szCs w:val="22"/>
          <w:lang w:val="en-GB" w:eastAsia="en-US"/>
        </w:rPr>
      </w:pPr>
      <w:r>
        <w:rPr>
          <w:rFonts w:ascii="Calibri" w:eastAsia="Calibri" w:hAnsi="Calibri" w:cs="Calibri"/>
          <w:sz w:val="22"/>
          <w:szCs w:val="22"/>
          <w:lang w:val="en-GB" w:eastAsia="en-US"/>
        </w:rPr>
        <w:t>Concerning a non-formal evaluation of single learning units, the partners use:</w:t>
      </w:r>
    </w:p>
    <w:p w:rsidR="001F51BA" w:rsidRPr="0005724D" w:rsidRDefault="0005724D" w:rsidP="0005724D">
      <w:pPr>
        <w:pStyle w:val="Prformat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jc w:val="both"/>
        <w:rPr>
          <w:rFonts w:ascii="Calibri" w:eastAsia="Calibri" w:hAnsi="Calibri" w:cs="Calibri"/>
          <w:sz w:val="10"/>
          <w:szCs w:val="10"/>
          <w:lang w:val="en-GB" w:eastAsia="en-US"/>
        </w:rPr>
      </w:pPr>
      <w:r>
        <w:rPr>
          <w:rFonts w:ascii="Calibri" w:eastAsia="Calibri" w:hAnsi="Calibri" w:cs="Calibri"/>
          <w:sz w:val="22"/>
          <w:szCs w:val="22"/>
          <w:lang w:val="en-GB" w:eastAsia="en-US"/>
        </w:rPr>
        <w:tab/>
      </w:r>
      <w:r>
        <w:rPr>
          <w:rFonts w:ascii="Calibri" w:eastAsia="Calibri" w:hAnsi="Calibri" w:cs="Calibri"/>
          <w:sz w:val="22"/>
          <w:szCs w:val="22"/>
          <w:lang w:val="en-GB" w:eastAsia="en-US"/>
        </w:rPr>
        <w:tab/>
      </w:r>
    </w:p>
    <w:p w:rsidR="001F51BA" w:rsidRDefault="001F51BA" w:rsidP="001F51BA">
      <w:pPr>
        <w:pStyle w:val="PrformatHTML"/>
        <w:numPr>
          <w:ilvl w:val="0"/>
          <w:numId w:val="10"/>
        </w:numPr>
        <w:jc w:val="both"/>
        <w:rPr>
          <w:rFonts w:ascii="Calibri" w:eastAsia="Calibri" w:hAnsi="Calibri" w:cs="Calibri"/>
          <w:sz w:val="22"/>
          <w:szCs w:val="22"/>
          <w:lang w:val="en-GB" w:eastAsia="en-US"/>
        </w:rPr>
      </w:pPr>
      <w:r>
        <w:rPr>
          <w:rFonts w:ascii="Calibri" w:eastAsia="Calibri" w:hAnsi="Calibri" w:cs="Calibri"/>
          <w:sz w:val="22"/>
          <w:szCs w:val="22"/>
          <w:lang w:val="en-GB" w:eastAsia="en-US"/>
        </w:rPr>
        <w:t>Simple</w:t>
      </w:r>
      <w:r w:rsidR="009B4B6E" w:rsidRPr="001F51BA">
        <w:rPr>
          <w:rFonts w:ascii="Calibri" w:eastAsia="Calibri" w:hAnsi="Calibri" w:cs="Calibri"/>
          <w:sz w:val="22"/>
          <w:szCs w:val="22"/>
          <w:lang w:val="en-GB" w:eastAsia="en-US"/>
        </w:rPr>
        <w:t xml:space="preserve"> written and oral </w:t>
      </w:r>
      <w:r>
        <w:rPr>
          <w:rFonts w:ascii="Calibri" w:eastAsia="Calibri" w:hAnsi="Calibri" w:cs="Calibri"/>
          <w:sz w:val="22"/>
          <w:szCs w:val="22"/>
          <w:lang w:val="en-GB" w:eastAsia="en-US"/>
        </w:rPr>
        <w:t xml:space="preserve">tests, </w:t>
      </w:r>
      <w:r w:rsidRPr="001F51BA">
        <w:rPr>
          <w:rFonts w:ascii="Calibri" w:eastAsia="Calibri" w:hAnsi="Calibri" w:cs="Calibri"/>
          <w:sz w:val="22"/>
          <w:szCs w:val="22"/>
          <w:lang w:val="en-GB" w:eastAsia="en-US"/>
        </w:rPr>
        <w:t>exercises with solution and multiple choice   quiz.</w:t>
      </w:r>
    </w:p>
    <w:p w:rsidR="001F51BA" w:rsidRDefault="001F51BA" w:rsidP="001F51BA">
      <w:pPr>
        <w:pStyle w:val="PrformatHTML"/>
        <w:numPr>
          <w:ilvl w:val="0"/>
          <w:numId w:val="10"/>
        </w:numPr>
        <w:jc w:val="both"/>
        <w:rPr>
          <w:rFonts w:ascii="Calibri" w:eastAsia="Calibri" w:hAnsi="Calibri" w:cs="Calibri"/>
          <w:sz w:val="22"/>
          <w:szCs w:val="22"/>
          <w:lang w:val="en-GB" w:eastAsia="en-US"/>
        </w:rPr>
      </w:pPr>
      <w:r>
        <w:rPr>
          <w:rFonts w:ascii="Calibri" w:eastAsia="Calibri" w:hAnsi="Calibri" w:cs="Calibri"/>
          <w:sz w:val="22"/>
          <w:szCs w:val="22"/>
          <w:lang w:val="en-GB" w:eastAsia="en-US"/>
        </w:rPr>
        <w:t xml:space="preserve">Analysis of observations made in </w:t>
      </w:r>
      <w:r w:rsidR="009B4B6E" w:rsidRPr="001F51BA">
        <w:rPr>
          <w:rFonts w:ascii="Calibri" w:eastAsia="Calibri" w:hAnsi="Calibri" w:cs="Calibri"/>
          <w:sz w:val="22"/>
          <w:szCs w:val="22"/>
          <w:lang w:val="en-GB" w:eastAsia="en-US"/>
        </w:rPr>
        <w:t>group</w:t>
      </w:r>
      <w:r>
        <w:rPr>
          <w:rFonts w:ascii="Calibri" w:eastAsia="Calibri" w:hAnsi="Calibri" w:cs="Calibri"/>
          <w:sz w:val="22"/>
          <w:szCs w:val="22"/>
          <w:lang w:val="en-GB" w:eastAsia="en-US"/>
        </w:rPr>
        <w:t>.</w:t>
      </w:r>
    </w:p>
    <w:p w:rsidR="001F51BA" w:rsidRDefault="001F51BA" w:rsidP="00081BFC">
      <w:pPr>
        <w:pStyle w:val="PrformatHTML"/>
        <w:numPr>
          <w:ilvl w:val="0"/>
          <w:numId w:val="10"/>
        </w:numPr>
        <w:jc w:val="both"/>
        <w:rPr>
          <w:rFonts w:ascii="Calibri" w:eastAsia="Calibri" w:hAnsi="Calibri" w:cs="Calibri"/>
          <w:sz w:val="22"/>
          <w:szCs w:val="22"/>
          <w:lang w:val="en-GB" w:eastAsia="en-US"/>
        </w:rPr>
      </w:pPr>
      <w:r>
        <w:rPr>
          <w:rFonts w:ascii="Calibri" w:eastAsia="Calibri" w:hAnsi="Calibri" w:cs="Calibri"/>
          <w:sz w:val="22"/>
          <w:szCs w:val="22"/>
          <w:lang w:val="en-GB" w:eastAsia="en-US"/>
        </w:rPr>
        <w:t>Self-evaluation</w:t>
      </w:r>
      <w:r w:rsidR="009B4B6E" w:rsidRPr="001F51BA">
        <w:rPr>
          <w:rFonts w:ascii="Calibri" w:eastAsia="Calibri" w:hAnsi="Calibri" w:cs="Calibri"/>
          <w:sz w:val="22"/>
          <w:szCs w:val="22"/>
          <w:lang w:val="en-GB" w:eastAsia="en-US"/>
        </w:rPr>
        <w:t xml:space="preserve"> </w:t>
      </w:r>
      <w:r>
        <w:rPr>
          <w:rFonts w:ascii="Calibri" w:eastAsia="Calibri" w:hAnsi="Calibri" w:cs="Calibri"/>
          <w:sz w:val="22"/>
          <w:szCs w:val="22"/>
          <w:lang w:val="en-GB" w:eastAsia="en-US"/>
        </w:rPr>
        <w:t>with</w:t>
      </w:r>
      <w:r w:rsidR="009B4B6E" w:rsidRPr="001F51BA">
        <w:rPr>
          <w:rFonts w:ascii="Calibri" w:eastAsia="Calibri" w:hAnsi="Calibri" w:cs="Calibri"/>
          <w:sz w:val="22"/>
          <w:szCs w:val="22"/>
          <w:lang w:val="en-GB" w:eastAsia="en-US"/>
        </w:rPr>
        <w:t xml:space="preserve"> imminent </w:t>
      </w:r>
      <w:r>
        <w:rPr>
          <w:rFonts w:ascii="Calibri" w:eastAsia="Calibri" w:hAnsi="Calibri" w:cs="Calibri"/>
          <w:sz w:val="22"/>
          <w:szCs w:val="22"/>
          <w:lang w:val="en-GB" w:eastAsia="en-US"/>
        </w:rPr>
        <w:t>individualised feed</w:t>
      </w:r>
      <w:r w:rsidR="009B4B6E" w:rsidRPr="001F51BA">
        <w:rPr>
          <w:rFonts w:ascii="Calibri" w:eastAsia="Calibri" w:hAnsi="Calibri" w:cs="Calibri"/>
          <w:sz w:val="22"/>
          <w:szCs w:val="22"/>
          <w:lang w:val="en-GB" w:eastAsia="en-US"/>
        </w:rPr>
        <w:t xml:space="preserve">back </w:t>
      </w:r>
      <w:r>
        <w:rPr>
          <w:rFonts w:ascii="Calibri" w:eastAsia="Calibri" w:hAnsi="Calibri" w:cs="Calibri"/>
          <w:sz w:val="22"/>
          <w:szCs w:val="22"/>
          <w:lang w:val="en-GB" w:eastAsia="en-US"/>
        </w:rPr>
        <w:t>in face-to-face situations or remote.</w:t>
      </w:r>
    </w:p>
    <w:p w:rsidR="001F51BA" w:rsidRPr="001F51BA" w:rsidRDefault="001F51BA" w:rsidP="00081BFC">
      <w:pPr>
        <w:pStyle w:val="PrformatHTML"/>
        <w:numPr>
          <w:ilvl w:val="0"/>
          <w:numId w:val="10"/>
        </w:numPr>
        <w:jc w:val="both"/>
        <w:rPr>
          <w:rFonts w:ascii="Calibri" w:eastAsia="Calibri" w:hAnsi="Calibri" w:cs="Calibri"/>
          <w:sz w:val="22"/>
          <w:szCs w:val="22"/>
          <w:lang w:val="en-GB" w:eastAsia="en-US"/>
        </w:rPr>
      </w:pPr>
      <w:r w:rsidRPr="009D0D80">
        <w:rPr>
          <w:rFonts w:ascii="Calibri" w:eastAsia="Calibri" w:hAnsi="Calibri" w:cs="Calibri"/>
          <w:sz w:val="22"/>
          <w:szCs w:val="22"/>
          <w:lang w:val="en-GB" w:eastAsia="en-US"/>
        </w:rPr>
        <w:t>Observation of work.</w:t>
      </w:r>
    </w:p>
    <w:p w:rsidR="001F51BA" w:rsidRPr="001F51BA" w:rsidRDefault="001F51BA" w:rsidP="00081BFC">
      <w:pPr>
        <w:pStyle w:val="PrformatHTML"/>
        <w:numPr>
          <w:ilvl w:val="0"/>
          <w:numId w:val="10"/>
        </w:numPr>
        <w:jc w:val="both"/>
        <w:rPr>
          <w:rFonts w:ascii="Calibri" w:eastAsia="Calibri" w:hAnsi="Calibri" w:cs="Calibri"/>
          <w:sz w:val="22"/>
          <w:szCs w:val="22"/>
          <w:lang w:val="en-GB" w:eastAsia="en-US"/>
        </w:rPr>
      </w:pPr>
      <w:r w:rsidRPr="009D0D80">
        <w:rPr>
          <w:rFonts w:ascii="Calibri" w:eastAsia="Calibri" w:hAnsi="Calibri" w:cs="Calibri"/>
          <w:sz w:val="22"/>
          <w:szCs w:val="22"/>
          <w:lang w:val="en-GB" w:eastAsia="en-US"/>
        </w:rPr>
        <w:t>I</w:t>
      </w:r>
      <w:r w:rsidR="00081BFC" w:rsidRPr="009D0D80">
        <w:rPr>
          <w:rFonts w:ascii="Calibri" w:eastAsia="Calibri" w:hAnsi="Calibri" w:cs="Calibri"/>
          <w:sz w:val="22"/>
          <w:szCs w:val="22"/>
          <w:lang w:val="en-GB" w:eastAsia="en-US"/>
        </w:rPr>
        <w:t xml:space="preserve">nterviews </w:t>
      </w:r>
      <w:r w:rsidRPr="009D0D80">
        <w:rPr>
          <w:rFonts w:ascii="Calibri" w:eastAsia="Calibri" w:hAnsi="Calibri" w:cs="Calibri"/>
          <w:sz w:val="22"/>
          <w:szCs w:val="22"/>
          <w:lang w:val="en-GB" w:eastAsia="en-US"/>
        </w:rPr>
        <w:t>(evaluative with feedback).</w:t>
      </w:r>
    </w:p>
    <w:p w:rsidR="00081BFC" w:rsidRPr="001F51BA" w:rsidRDefault="001F51BA" w:rsidP="00081BFC">
      <w:pPr>
        <w:pStyle w:val="PrformatHTML"/>
        <w:numPr>
          <w:ilvl w:val="0"/>
          <w:numId w:val="10"/>
        </w:numPr>
        <w:jc w:val="both"/>
        <w:rPr>
          <w:rFonts w:ascii="Calibri" w:eastAsia="Calibri" w:hAnsi="Calibri" w:cs="Calibri"/>
          <w:sz w:val="22"/>
          <w:szCs w:val="22"/>
          <w:lang w:val="en-GB" w:eastAsia="en-US"/>
        </w:rPr>
      </w:pPr>
      <w:r w:rsidRPr="009D0D80">
        <w:rPr>
          <w:rFonts w:ascii="Calibri" w:eastAsia="Calibri" w:hAnsi="Calibri" w:cs="Calibri"/>
          <w:sz w:val="22"/>
          <w:szCs w:val="22"/>
          <w:lang w:val="en-GB" w:eastAsia="en-US"/>
        </w:rPr>
        <w:t>Written formalization professional</w:t>
      </w:r>
      <w:r w:rsidR="00081BFC" w:rsidRPr="009D0D80">
        <w:rPr>
          <w:rFonts w:ascii="Calibri" w:eastAsia="Calibri" w:hAnsi="Calibri" w:cs="Calibri"/>
          <w:sz w:val="22"/>
          <w:szCs w:val="22"/>
          <w:lang w:val="en-GB" w:eastAsia="en-US"/>
        </w:rPr>
        <w:t xml:space="preserve"> behavio</w:t>
      </w:r>
      <w:r w:rsidRPr="009D0D80">
        <w:rPr>
          <w:rFonts w:ascii="Calibri" w:eastAsia="Calibri" w:hAnsi="Calibri" w:cs="Calibri"/>
          <w:sz w:val="22"/>
          <w:szCs w:val="22"/>
          <w:lang w:val="en-GB" w:eastAsia="en-US"/>
        </w:rPr>
        <w:t>ur.</w:t>
      </w:r>
    </w:p>
    <w:p w:rsidR="001F51BA" w:rsidRPr="001F51BA" w:rsidRDefault="001F51BA" w:rsidP="001F51BA">
      <w:pPr>
        <w:pStyle w:val="PrformatHTML"/>
        <w:jc w:val="both"/>
        <w:rPr>
          <w:rFonts w:ascii="Calibri" w:eastAsia="Calibri" w:hAnsi="Calibri" w:cs="Calibri"/>
          <w:sz w:val="22"/>
          <w:szCs w:val="22"/>
          <w:lang w:val="en-GB" w:eastAsia="en-US"/>
        </w:rPr>
      </w:pPr>
    </w:p>
    <w:p w:rsidR="00774817" w:rsidRDefault="0029317F" w:rsidP="00774817">
      <w:pPr>
        <w:pStyle w:val="PrformatHTML"/>
        <w:jc w:val="both"/>
        <w:rPr>
          <w:rFonts w:ascii="Calibri" w:eastAsia="Calibri" w:hAnsi="Calibri" w:cs="Calibri"/>
          <w:sz w:val="22"/>
          <w:szCs w:val="22"/>
          <w:lang w:val="en-GB" w:eastAsia="en-US"/>
        </w:rPr>
      </w:pPr>
      <w:r w:rsidRPr="0029317F">
        <w:rPr>
          <w:rFonts w:ascii="Calibri" w:eastAsia="Calibri" w:hAnsi="Calibri" w:cs="Calibri"/>
          <w:sz w:val="22"/>
          <w:szCs w:val="22"/>
          <w:lang w:val="en-GB" w:eastAsia="en-US"/>
        </w:rPr>
        <w:t>The partners mention</w:t>
      </w:r>
      <w:r>
        <w:rPr>
          <w:rFonts w:ascii="Calibri" w:eastAsia="Calibri" w:hAnsi="Calibri" w:cs="Calibri"/>
          <w:sz w:val="22"/>
          <w:szCs w:val="22"/>
          <w:lang w:val="en-GB" w:eastAsia="en-US"/>
        </w:rPr>
        <w:t xml:space="preserve"> that written tests or questionnaires with multiple choice, or even formalised reports are often insufficient to evaluate real capacities of reaction or adaptation to concrete work situations. Therefore, an oral presentation of the learning outcomes, either in front of a formalised assessment committee (that attributes a formal national, regional or sectoral qualification) or just facing a single assessor (who can also be a trainer, when it is a matter of a shorter module leading to a simple </w:t>
      </w:r>
      <w:r w:rsidRPr="0029317F">
        <w:rPr>
          <w:rFonts w:ascii="Calibri" w:eastAsia="Calibri" w:hAnsi="Calibri" w:cs="Calibri"/>
          <w:sz w:val="22"/>
          <w:szCs w:val="22"/>
          <w:lang w:val="en-GB" w:eastAsia="en-US"/>
        </w:rPr>
        <w:t>certificate of attendance</w:t>
      </w:r>
      <w:r>
        <w:rPr>
          <w:rFonts w:ascii="Calibri" w:eastAsia="Calibri" w:hAnsi="Calibri" w:cs="Calibri"/>
          <w:sz w:val="22"/>
          <w:szCs w:val="22"/>
          <w:lang w:val="en-GB" w:eastAsia="en-US"/>
        </w:rPr>
        <w:t xml:space="preserve">). In fact, </w:t>
      </w:r>
      <w:r w:rsidR="00774817">
        <w:rPr>
          <w:rFonts w:ascii="Calibri" w:eastAsia="Calibri" w:hAnsi="Calibri" w:cs="Calibri"/>
          <w:sz w:val="22"/>
          <w:szCs w:val="22"/>
          <w:lang w:val="en-GB" w:eastAsia="en-US"/>
        </w:rPr>
        <w:t xml:space="preserve">the partner highlight that </w:t>
      </w:r>
      <w:r>
        <w:rPr>
          <w:rFonts w:ascii="Calibri" w:eastAsia="Calibri" w:hAnsi="Calibri" w:cs="Calibri"/>
          <w:sz w:val="22"/>
          <w:szCs w:val="22"/>
          <w:lang w:val="en-GB" w:eastAsia="en-US"/>
        </w:rPr>
        <w:t xml:space="preserve">synthetic </w:t>
      </w:r>
      <w:r w:rsidR="00774817">
        <w:rPr>
          <w:rFonts w:ascii="Calibri" w:eastAsia="Calibri" w:hAnsi="Calibri" w:cs="Calibri"/>
          <w:sz w:val="22"/>
          <w:szCs w:val="22"/>
          <w:lang w:val="en-GB" w:eastAsia="en-US"/>
        </w:rPr>
        <w:t xml:space="preserve">oral </w:t>
      </w:r>
      <w:r>
        <w:rPr>
          <w:rFonts w:ascii="Calibri" w:eastAsia="Calibri" w:hAnsi="Calibri" w:cs="Calibri"/>
          <w:sz w:val="22"/>
          <w:szCs w:val="22"/>
          <w:lang w:val="en-GB" w:eastAsia="en-US"/>
        </w:rPr>
        <w:t xml:space="preserve">presentations </w:t>
      </w:r>
      <w:r w:rsidR="00774817">
        <w:rPr>
          <w:rFonts w:ascii="Calibri" w:eastAsia="Calibri" w:hAnsi="Calibri" w:cs="Calibri"/>
          <w:sz w:val="22"/>
          <w:szCs w:val="22"/>
          <w:lang w:val="en-GB" w:eastAsia="en-US"/>
        </w:rPr>
        <w:t>of potential transfer of the knowledge and skills acquired during the training to their real professional contexts is crucial for a right evaluation of their learning outcomes and for the conception of improvement plans if necessary.</w:t>
      </w:r>
    </w:p>
    <w:p w:rsidR="00774817" w:rsidRDefault="00774817" w:rsidP="00774817">
      <w:pPr>
        <w:pStyle w:val="PrformatHTML"/>
        <w:jc w:val="both"/>
        <w:rPr>
          <w:rFonts w:ascii="Calibri" w:eastAsia="Calibri" w:hAnsi="Calibri" w:cs="Calibri"/>
          <w:sz w:val="22"/>
          <w:szCs w:val="22"/>
          <w:lang w:val="en-GB" w:eastAsia="en-US"/>
        </w:rPr>
      </w:pPr>
    </w:p>
    <w:p w:rsidR="00AF0011" w:rsidRPr="00C17CD7" w:rsidRDefault="00774817" w:rsidP="00C17CD7">
      <w:pPr>
        <w:pStyle w:val="PrformatHTML"/>
        <w:jc w:val="both"/>
        <w:rPr>
          <w:rFonts w:ascii="Calibri" w:eastAsia="Calibri" w:hAnsi="Calibri" w:cs="Calibri"/>
          <w:sz w:val="22"/>
          <w:szCs w:val="22"/>
          <w:lang w:val="en-GB" w:eastAsia="en-US"/>
        </w:rPr>
      </w:pPr>
      <w:r w:rsidRPr="00774817">
        <w:rPr>
          <w:rFonts w:ascii="Calibri" w:eastAsia="Calibri" w:hAnsi="Calibri" w:cs="Calibri"/>
          <w:sz w:val="22"/>
          <w:szCs w:val="22"/>
          <w:lang w:val="en-GB" w:eastAsia="en-US"/>
        </w:rPr>
        <w:t>In the majority of cases, this o</w:t>
      </w:r>
      <w:r w:rsidR="00AF0011" w:rsidRPr="00774817">
        <w:rPr>
          <w:rFonts w:ascii="Calibri" w:eastAsia="Calibri" w:hAnsi="Calibri" w:cs="Calibri"/>
          <w:sz w:val="22"/>
          <w:szCs w:val="22"/>
          <w:lang w:val="en-GB" w:eastAsia="en-US"/>
        </w:rPr>
        <w:t xml:space="preserve">ral presentation </w:t>
      </w:r>
      <w:r w:rsidR="00AF0011" w:rsidRPr="00C17CD7">
        <w:rPr>
          <w:rFonts w:ascii="Calibri" w:eastAsia="Calibri" w:hAnsi="Calibri" w:cs="Calibri"/>
          <w:sz w:val="22"/>
          <w:szCs w:val="22"/>
          <w:lang w:val="en-GB" w:eastAsia="en-US"/>
        </w:rPr>
        <w:t xml:space="preserve">contain a brief summary of the content of the work and of the points addressed therein in accordance with the canvas given to the </w:t>
      </w:r>
      <w:r w:rsidRPr="00C17CD7">
        <w:rPr>
          <w:rFonts w:ascii="Calibri" w:eastAsia="Calibri" w:hAnsi="Calibri" w:cs="Calibri"/>
          <w:sz w:val="22"/>
          <w:szCs w:val="22"/>
          <w:lang w:val="en-GB" w:eastAsia="en-US"/>
        </w:rPr>
        <w:t>learners</w:t>
      </w:r>
      <w:r w:rsidR="00C17CD7" w:rsidRPr="00C17CD7">
        <w:rPr>
          <w:rFonts w:ascii="Calibri" w:eastAsia="Calibri" w:hAnsi="Calibri" w:cs="Calibri"/>
          <w:sz w:val="22"/>
          <w:szCs w:val="22"/>
          <w:lang w:val="en-GB" w:eastAsia="en-US"/>
        </w:rPr>
        <w:t>. I</w:t>
      </w:r>
      <w:r w:rsidR="00AF0011" w:rsidRPr="00C17CD7">
        <w:rPr>
          <w:rFonts w:ascii="Calibri" w:eastAsia="Calibri" w:hAnsi="Calibri" w:cs="Calibri"/>
          <w:sz w:val="22"/>
          <w:szCs w:val="22"/>
          <w:lang w:val="en-GB" w:eastAsia="en-US"/>
        </w:rPr>
        <w:t xml:space="preserve">t is a synthesis exercise aimed at </w:t>
      </w:r>
      <w:r w:rsidRPr="00C17CD7">
        <w:rPr>
          <w:rFonts w:ascii="Calibri" w:eastAsia="Calibri" w:hAnsi="Calibri" w:cs="Calibri"/>
          <w:sz w:val="22"/>
          <w:szCs w:val="22"/>
          <w:lang w:val="en-GB" w:eastAsia="en-US"/>
        </w:rPr>
        <w:t>assessing</w:t>
      </w:r>
      <w:r w:rsidR="00AF0011" w:rsidRPr="00C17CD7">
        <w:rPr>
          <w:rFonts w:ascii="Calibri" w:eastAsia="Calibri" w:hAnsi="Calibri" w:cs="Calibri"/>
          <w:sz w:val="22"/>
          <w:szCs w:val="22"/>
          <w:lang w:val="en-GB" w:eastAsia="en-US"/>
        </w:rPr>
        <w:t xml:space="preserve"> whether the </w:t>
      </w:r>
      <w:r w:rsidRPr="00C17CD7">
        <w:rPr>
          <w:rFonts w:ascii="Calibri" w:eastAsia="Calibri" w:hAnsi="Calibri" w:cs="Calibri"/>
          <w:sz w:val="22"/>
          <w:szCs w:val="22"/>
          <w:lang w:val="en-GB" w:eastAsia="en-US"/>
        </w:rPr>
        <w:t>learner</w:t>
      </w:r>
      <w:r w:rsidR="00AF0011" w:rsidRPr="00C17CD7">
        <w:rPr>
          <w:rFonts w:ascii="Calibri" w:eastAsia="Calibri" w:hAnsi="Calibri" w:cs="Calibri"/>
          <w:sz w:val="22"/>
          <w:szCs w:val="22"/>
          <w:lang w:val="en-GB" w:eastAsia="en-US"/>
        </w:rPr>
        <w:t xml:space="preserve"> has mastered </w:t>
      </w:r>
      <w:r w:rsidRPr="00C17CD7">
        <w:rPr>
          <w:rFonts w:ascii="Calibri" w:eastAsia="Calibri" w:hAnsi="Calibri" w:cs="Calibri"/>
          <w:sz w:val="22"/>
          <w:szCs w:val="22"/>
          <w:lang w:val="en-GB" w:eastAsia="en-US"/>
        </w:rPr>
        <w:t xml:space="preserve">the learning outcomes concerned and will be able to implement them within </w:t>
      </w:r>
      <w:r w:rsidR="00C17CD7" w:rsidRPr="00C17CD7">
        <w:rPr>
          <w:rFonts w:ascii="Calibri" w:eastAsia="Calibri" w:hAnsi="Calibri" w:cs="Calibri"/>
          <w:sz w:val="22"/>
          <w:szCs w:val="22"/>
          <w:lang w:val="en-GB" w:eastAsia="en-US"/>
        </w:rPr>
        <w:t xml:space="preserve">his/her specific professional context. Therefore, not only proofs of theoretical knowledge must be given, but also integration of potential organisational, human or financial </w:t>
      </w:r>
      <w:r w:rsidR="00AF0011" w:rsidRPr="00C17CD7">
        <w:rPr>
          <w:rFonts w:ascii="Calibri" w:eastAsia="Calibri" w:hAnsi="Calibri" w:cs="Calibri"/>
          <w:sz w:val="22"/>
          <w:szCs w:val="22"/>
          <w:lang w:val="en-GB" w:eastAsia="en-US"/>
        </w:rPr>
        <w:t>difficulties (reduction or increase of the team, delays due to inclement w</w:t>
      </w:r>
      <w:r w:rsidR="00C17CD7" w:rsidRPr="00C17CD7">
        <w:rPr>
          <w:rFonts w:ascii="Calibri" w:eastAsia="Calibri" w:hAnsi="Calibri" w:cs="Calibri"/>
          <w:sz w:val="22"/>
          <w:szCs w:val="22"/>
          <w:lang w:val="en-GB" w:eastAsia="en-US"/>
        </w:rPr>
        <w:t xml:space="preserve">eather or lack of supply, etc.). </w:t>
      </w:r>
      <w:r w:rsidR="00AF0011" w:rsidRPr="00C17CD7">
        <w:rPr>
          <w:rFonts w:ascii="Calibri" w:eastAsia="Calibri" w:hAnsi="Calibri" w:cs="Calibri"/>
          <w:sz w:val="22"/>
          <w:szCs w:val="22"/>
          <w:lang w:val="en-GB" w:eastAsia="en-US"/>
        </w:rPr>
        <w:t>Team management scenarios (</w:t>
      </w:r>
      <w:r w:rsidR="00C17CD7" w:rsidRPr="00C17CD7">
        <w:rPr>
          <w:rFonts w:ascii="Calibri" w:eastAsia="Calibri" w:hAnsi="Calibri" w:cs="Calibri"/>
          <w:sz w:val="22"/>
          <w:szCs w:val="22"/>
          <w:lang w:val="en-GB" w:eastAsia="en-US"/>
        </w:rPr>
        <w:t xml:space="preserve">supported by individual worksheets, </w:t>
      </w:r>
      <w:r w:rsidR="00AF0011" w:rsidRPr="00C17CD7">
        <w:rPr>
          <w:rFonts w:ascii="Calibri" w:eastAsia="Calibri" w:hAnsi="Calibri" w:cs="Calibri"/>
          <w:sz w:val="22"/>
          <w:szCs w:val="22"/>
          <w:lang w:val="en-GB" w:eastAsia="en-US"/>
        </w:rPr>
        <w:t>detailed records of the resolut</w:t>
      </w:r>
      <w:r w:rsidR="00C17CD7" w:rsidRPr="00C17CD7">
        <w:rPr>
          <w:rFonts w:ascii="Calibri" w:eastAsia="Calibri" w:hAnsi="Calibri" w:cs="Calibri"/>
          <w:sz w:val="22"/>
          <w:szCs w:val="22"/>
          <w:lang w:val="en-GB" w:eastAsia="en-US"/>
        </w:rPr>
        <w:t xml:space="preserve">ions, </w:t>
      </w:r>
      <w:r w:rsidR="00AF0011" w:rsidRPr="00C17CD7">
        <w:rPr>
          <w:rFonts w:ascii="Calibri" w:eastAsia="Calibri" w:hAnsi="Calibri" w:cs="Calibri"/>
          <w:sz w:val="22"/>
          <w:szCs w:val="22"/>
          <w:lang w:val="en-GB" w:eastAsia="en-US"/>
        </w:rPr>
        <w:t xml:space="preserve">vigilance points, </w:t>
      </w:r>
      <w:r w:rsidR="00C17CD7" w:rsidRPr="00C17CD7">
        <w:rPr>
          <w:rFonts w:ascii="Calibri" w:eastAsia="Calibri" w:hAnsi="Calibri" w:cs="Calibri"/>
          <w:sz w:val="22"/>
          <w:szCs w:val="22"/>
          <w:lang w:val="en-GB" w:eastAsia="en-US"/>
        </w:rPr>
        <w:t xml:space="preserve">or other </w:t>
      </w:r>
      <w:r w:rsidR="00AF0011" w:rsidRPr="00C17CD7">
        <w:rPr>
          <w:rFonts w:ascii="Calibri" w:eastAsia="Calibri" w:hAnsi="Calibri" w:cs="Calibri"/>
          <w:sz w:val="22"/>
          <w:szCs w:val="22"/>
          <w:lang w:val="en-GB" w:eastAsia="en-US"/>
        </w:rPr>
        <w:t xml:space="preserve">specific instructions given by the </w:t>
      </w:r>
      <w:r w:rsidR="00C17CD7" w:rsidRPr="00C17CD7">
        <w:rPr>
          <w:rFonts w:ascii="Calibri" w:eastAsia="Calibri" w:hAnsi="Calibri" w:cs="Calibri"/>
          <w:sz w:val="22"/>
          <w:szCs w:val="22"/>
          <w:lang w:val="en-GB" w:eastAsia="en-US"/>
        </w:rPr>
        <w:t>learner) are often presented during this evaluation phase.</w:t>
      </w:r>
    </w:p>
    <w:p w:rsidR="00AF0011" w:rsidRPr="00C17CD7" w:rsidRDefault="00AF0011" w:rsidP="00C17CD7">
      <w:pPr>
        <w:pStyle w:val="PrformatHTML"/>
        <w:jc w:val="both"/>
        <w:rPr>
          <w:rFonts w:ascii="Calibri" w:eastAsia="Calibri" w:hAnsi="Calibri" w:cs="Calibri"/>
          <w:sz w:val="22"/>
          <w:szCs w:val="22"/>
          <w:lang w:val="en-GB" w:eastAsia="en-US"/>
        </w:rPr>
      </w:pPr>
    </w:p>
    <w:p w:rsidR="00C17CD7" w:rsidRDefault="00C17CD7" w:rsidP="00C17CD7">
      <w:pPr>
        <w:pStyle w:val="PrformatHTML"/>
        <w:jc w:val="both"/>
        <w:rPr>
          <w:rFonts w:ascii="Calibri" w:eastAsia="Calibri" w:hAnsi="Calibri" w:cs="Calibri"/>
          <w:sz w:val="22"/>
          <w:szCs w:val="22"/>
          <w:lang w:val="en-GB" w:eastAsia="en-US"/>
        </w:rPr>
      </w:pPr>
      <w:r w:rsidRPr="00C17CD7">
        <w:rPr>
          <w:rFonts w:ascii="Calibri" w:eastAsia="Calibri" w:hAnsi="Calibri" w:cs="Calibri"/>
          <w:sz w:val="22"/>
          <w:szCs w:val="22"/>
          <w:lang w:val="en-GB" w:eastAsia="en-US"/>
        </w:rPr>
        <w:t>Concerning managerial skills, the assessors evaluate during the oral evaluation the abil</w:t>
      </w:r>
      <w:r>
        <w:rPr>
          <w:rFonts w:ascii="Calibri" w:eastAsia="Calibri" w:hAnsi="Calibri" w:cs="Calibri"/>
          <w:sz w:val="22"/>
          <w:szCs w:val="22"/>
          <w:lang w:val="en-GB" w:eastAsia="en-US"/>
        </w:rPr>
        <w:t>i</w:t>
      </w:r>
      <w:r w:rsidRPr="00C17CD7">
        <w:rPr>
          <w:rFonts w:ascii="Calibri" w:eastAsia="Calibri" w:hAnsi="Calibri" w:cs="Calibri"/>
          <w:sz w:val="22"/>
          <w:szCs w:val="22"/>
          <w:lang w:val="en-GB" w:eastAsia="en-US"/>
        </w:rPr>
        <w:t>ty to solve abstract problems such as:</w:t>
      </w:r>
    </w:p>
    <w:p w:rsidR="00C17CD7" w:rsidRPr="0005724D" w:rsidRDefault="00C17CD7" w:rsidP="00C17CD7">
      <w:pPr>
        <w:pStyle w:val="PrformatHTML"/>
        <w:jc w:val="both"/>
        <w:rPr>
          <w:rFonts w:ascii="Calibri" w:eastAsia="Calibri" w:hAnsi="Calibri" w:cs="Calibri"/>
          <w:sz w:val="10"/>
          <w:szCs w:val="10"/>
          <w:lang w:val="en-GB" w:eastAsia="en-US"/>
        </w:rPr>
      </w:pPr>
    </w:p>
    <w:p w:rsidR="00AF0011" w:rsidRPr="00C17CD7" w:rsidRDefault="00AF0011" w:rsidP="00C17CD7">
      <w:pPr>
        <w:pStyle w:val="PrformatHTML"/>
        <w:numPr>
          <w:ilvl w:val="0"/>
          <w:numId w:val="10"/>
        </w:numPr>
        <w:jc w:val="both"/>
        <w:rPr>
          <w:rFonts w:ascii="Calibri" w:eastAsia="Calibri" w:hAnsi="Calibri" w:cs="Calibri"/>
          <w:sz w:val="22"/>
          <w:szCs w:val="22"/>
          <w:lang w:val="en-GB" w:eastAsia="en-US"/>
        </w:rPr>
      </w:pPr>
      <w:r w:rsidRPr="00C17CD7">
        <w:rPr>
          <w:rFonts w:ascii="Calibri" w:eastAsia="Calibri" w:hAnsi="Calibri" w:cs="Calibri"/>
          <w:sz w:val="22"/>
          <w:szCs w:val="22"/>
          <w:lang w:val="en-GB" w:eastAsia="en-US"/>
        </w:rPr>
        <w:t xml:space="preserve">Situations where the problem </w:t>
      </w:r>
      <w:r w:rsidR="00C17CD7">
        <w:rPr>
          <w:rFonts w:ascii="Calibri" w:eastAsia="Calibri" w:hAnsi="Calibri" w:cs="Calibri"/>
          <w:sz w:val="22"/>
          <w:szCs w:val="22"/>
          <w:lang w:val="en-GB" w:eastAsia="en-US"/>
        </w:rPr>
        <w:t>is not immediately identifiable.</w:t>
      </w:r>
    </w:p>
    <w:p w:rsidR="00AF0011" w:rsidRPr="00C17CD7" w:rsidRDefault="00AF0011" w:rsidP="00C17CD7">
      <w:pPr>
        <w:pStyle w:val="PrformatHTML"/>
        <w:numPr>
          <w:ilvl w:val="0"/>
          <w:numId w:val="10"/>
        </w:numPr>
        <w:jc w:val="both"/>
        <w:rPr>
          <w:rFonts w:ascii="Calibri" w:eastAsia="Calibri" w:hAnsi="Calibri" w:cs="Calibri"/>
          <w:sz w:val="22"/>
          <w:szCs w:val="22"/>
          <w:lang w:val="en-GB" w:eastAsia="en-US"/>
        </w:rPr>
      </w:pPr>
      <w:r w:rsidRPr="00C17CD7">
        <w:rPr>
          <w:rFonts w:ascii="Calibri" w:eastAsia="Calibri" w:hAnsi="Calibri" w:cs="Calibri"/>
          <w:sz w:val="22"/>
          <w:szCs w:val="22"/>
          <w:lang w:val="en-GB" w:eastAsia="en-US"/>
        </w:rPr>
        <w:t>Situations where the approac</w:t>
      </w:r>
      <w:r w:rsidR="00C17CD7">
        <w:rPr>
          <w:rFonts w:ascii="Calibri" w:eastAsia="Calibri" w:hAnsi="Calibri" w:cs="Calibri"/>
          <w:sz w:val="22"/>
          <w:szCs w:val="22"/>
          <w:lang w:val="en-GB" w:eastAsia="en-US"/>
        </w:rPr>
        <w:t>h requires imagining hypotheses.</w:t>
      </w:r>
    </w:p>
    <w:p w:rsidR="00AF0011" w:rsidRPr="00C17CD7" w:rsidRDefault="00AF0011" w:rsidP="00C17CD7">
      <w:pPr>
        <w:pStyle w:val="PrformatHTML"/>
        <w:numPr>
          <w:ilvl w:val="0"/>
          <w:numId w:val="10"/>
        </w:numPr>
        <w:jc w:val="both"/>
        <w:rPr>
          <w:rFonts w:ascii="Calibri" w:eastAsia="Calibri" w:hAnsi="Calibri" w:cs="Calibri"/>
          <w:sz w:val="22"/>
          <w:szCs w:val="22"/>
          <w:lang w:val="en-GB" w:eastAsia="en-US"/>
        </w:rPr>
      </w:pPr>
      <w:r w:rsidRPr="00C17CD7">
        <w:rPr>
          <w:rFonts w:ascii="Calibri" w:eastAsia="Calibri" w:hAnsi="Calibri" w:cs="Calibri"/>
          <w:sz w:val="22"/>
          <w:szCs w:val="22"/>
          <w:lang w:val="en-GB" w:eastAsia="en-US"/>
        </w:rPr>
        <w:t>Situations that require anticipation of results.</w:t>
      </w:r>
    </w:p>
    <w:p w:rsidR="00C17CD7" w:rsidRPr="0005724D" w:rsidRDefault="00C17CD7" w:rsidP="00AF0011">
      <w:pPr>
        <w:pStyle w:val="PrformatHTML"/>
        <w:jc w:val="both"/>
        <w:rPr>
          <w:rFonts w:ascii="Calibri" w:eastAsia="Calibri" w:hAnsi="Calibri" w:cs="Calibri"/>
          <w:sz w:val="22"/>
          <w:szCs w:val="22"/>
          <w:lang w:val="en-GB" w:eastAsia="en-US"/>
        </w:rPr>
      </w:pPr>
    </w:p>
    <w:p w:rsidR="00AF0011" w:rsidRPr="0005724D" w:rsidRDefault="00C17CD7" w:rsidP="00AF0011">
      <w:pPr>
        <w:pStyle w:val="PrformatHTML"/>
        <w:jc w:val="both"/>
        <w:rPr>
          <w:rFonts w:ascii="Calibri" w:eastAsia="Calibri" w:hAnsi="Calibri" w:cs="Calibri"/>
          <w:sz w:val="22"/>
          <w:szCs w:val="22"/>
          <w:lang w:val="en-GB" w:eastAsia="en-US"/>
        </w:rPr>
      </w:pPr>
      <w:r w:rsidRPr="0005724D">
        <w:rPr>
          <w:rFonts w:ascii="Calibri" w:eastAsia="Calibri" w:hAnsi="Calibri" w:cs="Calibri"/>
          <w:sz w:val="22"/>
          <w:szCs w:val="22"/>
          <w:lang w:val="en-GB" w:eastAsia="en-US"/>
        </w:rPr>
        <w:t>The learner</w:t>
      </w:r>
      <w:r w:rsidR="00AF0011" w:rsidRPr="0005724D">
        <w:rPr>
          <w:rFonts w:ascii="Calibri" w:eastAsia="Calibri" w:hAnsi="Calibri" w:cs="Calibri"/>
          <w:sz w:val="22"/>
          <w:szCs w:val="22"/>
          <w:lang w:val="en-GB" w:eastAsia="en-US"/>
        </w:rPr>
        <w:t xml:space="preserve"> m</w:t>
      </w:r>
      <w:r w:rsidRPr="0005724D">
        <w:rPr>
          <w:rFonts w:ascii="Calibri" w:eastAsia="Calibri" w:hAnsi="Calibri" w:cs="Calibri"/>
          <w:sz w:val="22"/>
          <w:szCs w:val="22"/>
          <w:lang w:val="en-GB" w:eastAsia="en-US"/>
        </w:rPr>
        <w:t>ust be able to choose methods, tools and/or</w:t>
      </w:r>
      <w:r w:rsidR="00AF0011" w:rsidRPr="0005724D">
        <w:rPr>
          <w:rFonts w:ascii="Calibri" w:eastAsia="Calibri" w:hAnsi="Calibri" w:cs="Calibri"/>
          <w:sz w:val="22"/>
          <w:szCs w:val="22"/>
          <w:lang w:val="en-GB" w:eastAsia="en-US"/>
        </w:rPr>
        <w:t xml:space="preserve"> materials as much as to design and evaluate new solutions to solve these problems.</w:t>
      </w:r>
    </w:p>
    <w:p w:rsidR="0005724D" w:rsidRDefault="0005724D">
      <w:pPr>
        <w:rPr>
          <w:rFonts w:cs="Calibri"/>
          <w:sz w:val="18"/>
          <w:lang w:val="en-GB"/>
        </w:rPr>
      </w:pPr>
      <w:r>
        <w:rPr>
          <w:rFonts w:cs="Calibri"/>
          <w:sz w:val="18"/>
          <w:lang w:val="en-GB"/>
        </w:rPr>
        <w:br w:type="page"/>
      </w:r>
    </w:p>
    <w:p w:rsidR="00DA499C" w:rsidRPr="00D527FA" w:rsidRDefault="00DA499C" w:rsidP="00DA499C">
      <w:pPr>
        <w:rPr>
          <w:rFonts w:cs="Calibri"/>
          <w:sz w:val="18"/>
          <w:lang w:val="en-GB"/>
        </w:rPr>
      </w:pPr>
    </w:p>
    <w:p w:rsidR="00DA499C" w:rsidRPr="00D527FA" w:rsidRDefault="00DA499C" w:rsidP="00DA499C">
      <w:pPr>
        <w:rPr>
          <w:rFonts w:cs="Calibri"/>
          <w:sz w:val="18"/>
          <w:lang w:val="en-GB"/>
        </w:rPr>
      </w:pPr>
    </w:p>
    <w:p w:rsidR="00DA499C" w:rsidRPr="00D527FA" w:rsidRDefault="00DA499C" w:rsidP="00DA499C">
      <w:pPr>
        <w:rPr>
          <w:rFonts w:cs="Calibri"/>
          <w:sz w:val="18"/>
          <w:lang w:val="en-GB"/>
        </w:rPr>
      </w:pPr>
    </w:p>
    <w:p w:rsidR="00E36618" w:rsidRPr="00D527FA" w:rsidRDefault="00E36618">
      <w:pPr>
        <w:rPr>
          <w:rFonts w:cs="Calibri"/>
          <w:sz w:val="18"/>
          <w:lang w:val="en-GB"/>
        </w:rPr>
      </w:pPr>
    </w:p>
    <w:p w:rsidR="009B4B6E" w:rsidRPr="00D527FA" w:rsidRDefault="00664F54" w:rsidP="009B4B6E">
      <w:pPr>
        <w:spacing w:after="0" w:line="240" w:lineRule="auto"/>
        <w:rPr>
          <w:sz w:val="28"/>
          <w:szCs w:val="28"/>
          <w:lang w:val="en-GB"/>
        </w:rPr>
      </w:pPr>
      <w:r>
        <w:rPr>
          <w:noProof/>
          <w:lang w:val="fr-FR" w:eastAsia="fr-FR"/>
        </w:rPr>
        <w:drawing>
          <wp:anchor distT="0" distB="508" distL="114300" distR="117221" simplePos="0" relativeHeight="251662848" behindDoc="1" locked="0" layoutInCell="1" allowOverlap="1">
            <wp:simplePos x="0" y="0"/>
            <wp:positionH relativeFrom="column">
              <wp:posOffset>3700145</wp:posOffset>
            </wp:positionH>
            <wp:positionV relativeFrom="paragraph">
              <wp:posOffset>-8255</wp:posOffset>
            </wp:positionV>
            <wp:extent cx="1284224" cy="962787"/>
            <wp:effectExtent l="0" t="0" r="0" b="8890"/>
            <wp:wrapNone/>
            <wp:docPr id="22" name="irc_mi" descr="Résultat de recherche d'images pour &quot;chef d'équipe&quo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rc_mi" descr="Résultat de recherche d'images pour &quot;chef d'équipe&quot;">
                      <a:hlinkClick r:id="rId17"/>
                    </pic:cNvPr>
                    <pic:cNvPicPr>
                      <a:picLocks noChangeAspect="1" noChangeArrowheads="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83970" cy="962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61824" behindDoc="1" locked="0" layoutInCell="1" allowOverlap="1">
            <wp:simplePos x="0" y="0"/>
            <wp:positionH relativeFrom="column">
              <wp:posOffset>966470</wp:posOffset>
            </wp:positionH>
            <wp:positionV relativeFrom="paragraph">
              <wp:posOffset>86995</wp:posOffset>
            </wp:positionV>
            <wp:extent cx="860425" cy="860425"/>
            <wp:effectExtent l="0" t="0" r="0" b="0"/>
            <wp:wrapNone/>
            <wp:docPr id="21" name="irc_mi" descr="Résultat de recherche d'images pour &quot;bonhomme client powerpoint&quo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bonhomme client powerpoint&quot;">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0425" cy="860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4B6E" w:rsidRPr="00D527FA" w:rsidRDefault="009B4B6E" w:rsidP="009B4B6E">
      <w:pPr>
        <w:spacing w:after="0" w:line="240" w:lineRule="auto"/>
        <w:rPr>
          <w:sz w:val="28"/>
          <w:szCs w:val="28"/>
          <w:lang w:val="en-GB"/>
        </w:rPr>
      </w:pPr>
    </w:p>
    <w:p w:rsidR="009B4B6E" w:rsidRPr="00A11F34" w:rsidRDefault="009B4B6E" w:rsidP="009B4B6E">
      <w:pPr>
        <w:spacing w:after="0" w:line="240" w:lineRule="auto"/>
        <w:jc w:val="center"/>
        <w:rPr>
          <w:rFonts w:ascii="Eras Bold ITC" w:hAnsi="Eras Bold ITC" w:cs="Aharoni"/>
          <w:bCs/>
          <w:color w:val="1F497D"/>
          <w:w w:val="99"/>
          <w:position w:val="1"/>
          <w:sz w:val="24"/>
          <w:szCs w:val="24"/>
          <w:lang w:val="en-GB"/>
        </w:rPr>
      </w:pPr>
    </w:p>
    <w:p w:rsidR="009B4B6E" w:rsidRPr="00A11F34" w:rsidRDefault="009B4B6E" w:rsidP="0047122E">
      <w:pPr>
        <w:spacing w:after="0" w:line="240" w:lineRule="auto"/>
        <w:rPr>
          <w:rFonts w:ascii="Eras Bold ITC" w:hAnsi="Eras Bold ITC" w:cs="Aharoni"/>
          <w:bCs/>
          <w:color w:val="1F497D"/>
          <w:w w:val="99"/>
          <w:position w:val="1"/>
          <w:sz w:val="24"/>
          <w:szCs w:val="24"/>
          <w:lang w:val="en-GB"/>
        </w:rPr>
      </w:pPr>
    </w:p>
    <w:p w:rsidR="009B4B6E" w:rsidRPr="00A11F34" w:rsidRDefault="00F068BC" w:rsidP="00F068BC">
      <w:pPr>
        <w:spacing w:after="0" w:line="240" w:lineRule="auto"/>
        <w:jc w:val="center"/>
        <w:rPr>
          <w:rFonts w:ascii="Eras Bold ITC" w:hAnsi="Eras Bold ITC" w:cs="Aharoni"/>
          <w:bCs/>
          <w:color w:val="1F497D"/>
          <w:w w:val="99"/>
          <w:position w:val="1"/>
          <w:sz w:val="24"/>
          <w:szCs w:val="24"/>
          <w:lang w:val="en-GB"/>
        </w:rPr>
      </w:pPr>
      <w:r w:rsidRPr="00A11F34">
        <w:rPr>
          <w:rFonts w:ascii="Eras Bold ITC" w:hAnsi="Eras Bold ITC" w:cs="Aharoni"/>
          <w:bCs/>
          <w:color w:val="1F497D"/>
          <w:w w:val="99"/>
          <w:position w:val="1"/>
          <w:sz w:val="24"/>
          <w:szCs w:val="24"/>
          <w:lang w:val="en-GB"/>
        </w:rPr>
        <w:t>CONCLUSION</w:t>
      </w:r>
    </w:p>
    <w:p w:rsidR="00E97E96" w:rsidRPr="00A11F34" w:rsidRDefault="00E97E96" w:rsidP="00F068BC">
      <w:pPr>
        <w:spacing w:after="0" w:line="240" w:lineRule="auto"/>
        <w:jc w:val="center"/>
        <w:rPr>
          <w:rFonts w:ascii="Eras Bold ITC" w:hAnsi="Eras Bold ITC" w:cs="Aharoni"/>
          <w:bCs/>
          <w:color w:val="1F497D"/>
          <w:w w:val="99"/>
          <w:position w:val="1"/>
          <w:sz w:val="24"/>
          <w:szCs w:val="24"/>
          <w:lang w:val="en-GB"/>
        </w:rPr>
      </w:pPr>
    </w:p>
    <w:p w:rsidR="00E97E96" w:rsidRPr="00A11F34" w:rsidRDefault="00E97E96" w:rsidP="00F068BC">
      <w:pPr>
        <w:spacing w:after="0" w:line="240" w:lineRule="auto"/>
        <w:jc w:val="center"/>
        <w:rPr>
          <w:rFonts w:ascii="Eras Bold ITC" w:hAnsi="Eras Bold ITC" w:cs="Aharoni"/>
          <w:bCs/>
          <w:color w:val="1F497D"/>
          <w:w w:val="99"/>
          <w:position w:val="1"/>
          <w:sz w:val="24"/>
          <w:szCs w:val="24"/>
          <w:lang w:val="en-GB"/>
        </w:rPr>
      </w:pPr>
      <w:r w:rsidRPr="00A11F34">
        <w:rPr>
          <w:rFonts w:ascii="Eras Bold ITC" w:hAnsi="Eras Bold ITC" w:cs="Aharoni"/>
          <w:bCs/>
          <w:color w:val="1F497D"/>
          <w:w w:val="99"/>
          <w:position w:val="1"/>
          <w:sz w:val="24"/>
          <w:szCs w:val="24"/>
          <w:lang w:val="en-GB"/>
        </w:rPr>
        <w:t>Towards the Ultimate Step</w:t>
      </w:r>
    </w:p>
    <w:p w:rsidR="00280843" w:rsidRPr="00D527FA" w:rsidRDefault="00280843" w:rsidP="00081BFC">
      <w:pPr>
        <w:jc w:val="both"/>
        <w:rPr>
          <w:b/>
          <w:sz w:val="28"/>
          <w:szCs w:val="28"/>
          <w:lang w:val="en-GB"/>
        </w:rPr>
      </w:pPr>
    </w:p>
    <w:p w:rsidR="00280843" w:rsidRDefault="00280843" w:rsidP="00C446A4">
      <w:pPr>
        <w:pStyle w:val="PrformatHTML"/>
        <w:jc w:val="both"/>
        <w:rPr>
          <w:rFonts w:ascii="Calibri" w:eastAsia="Calibri" w:hAnsi="Calibri" w:cs="Calibri"/>
          <w:sz w:val="22"/>
          <w:szCs w:val="22"/>
          <w:lang w:val="en-GB" w:eastAsia="en-US"/>
        </w:rPr>
      </w:pPr>
      <w:r w:rsidRPr="0005724D">
        <w:rPr>
          <w:rFonts w:ascii="Calibri" w:eastAsia="Calibri" w:hAnsi="Calibri" w:cs="Calibri"/>
          <w:sz w:val="22"/>
          <w:szCs w:val="22"/>
          <w:lang w:val="en-GB" w:eastAsia="en-US"/>
        </w:rPr>
        <w:t xml:space="preserve">The </w:t>
      </w:r>
      <w:r w:rsidR="0005724D">
        <w:rPr>
          <w:rFonts w:ascii="Calibri" w:eastAsia="Calibri" w:hAnsi="Calibri" w:cs="Calibri"/>
          <w:sz w:val="22"/>
          <w:szCs w:val="22"/>
          <w:lang w:val="en-GB" w:eastAsia="en-US"/>
        </w:rPr>
        <w:t>capacity building process</w:t>
      </w:r>
      <w:r w:rsidRPr="0005724D">
        <w:rPr>
          <w:rFonts w:ascii="Calibri" w:eastAsia="Calibri" w:hAnsi="Calibri" w:cs="Calibri"/>
          <w:sz w:val="22"/>
          <w:szCs w:val="22"/>
          <w:lang w:val="en-GB" w:eastAsia="en-US"/>
        </w:rPr>
        <w:t xml:space="preserve"> means for </w:t>
      </w:r>
      <w:r w:rsidR="00A75049">
        <w:rPr>
          <w:rFonts w:ascii="Calibri" w:eastAsia="Calibri" w:hAnsi="Calibri" w:cs="Calibri"/>
          <w:sz w:val="22"/>
          <w:szCs w:val="22"/>
          <w:lang w:val="en-GB" w:eastAsia="en-US"/>
        </w:rPr>
        <w:t xml:space="preserve">the </w:t>
      </w:r>
      <w:r w:rsidR="0005724D">
        <w:rPr>
          <w:rFonts w:ascii="Calibri" w:eastAsia="Calibri" w:hAnsi="Calibri" w:cs="Calibri"/>
          <w:sz w:val="22"/>
          <w:szCs w:val="22"/>
          <w:lang w:val="en-GB" w:eastAsia="en-US"/>
        </w:rPr>
        <w:t>partners</w:t>
      </w:r>
      <w:r w:rsidRPr="0005724D">
        <w:rPr>
          <w:rFonts w:ascii="Calibri" w:eastAsia="Calibri" w:hAnsi="Calibri" w:cs="Calibri"/>
          <w:sz w:val="22"/>
          <w:szCs w:val="22"/>
          <w:lang w:val="en-GB" w:eastAsia="en-US"/>
        </w:rPr>
        <w:t xml:space="preserve"> a </w:t>
      </w:r>
      <w:r w:rsidR="00A75049">
        <w:rPr>
          <w:rFonts w:ascii="Calibri" w:eastAsia="Calibri" w:hAnsi="Calibri" w:cs="Calibri"/>
          <w:sz w:val="22"/>
          <w:szCs w:val="22"/>
          <w:lang w:val="en-GB" w:eastAsia="en-US"/>
        </w:rPr>
        <w:t xml:space="preserve">progressive </w:t>
      </w:r>
      <w:r w:rsidRPr="0005724D">
        <w:rPr>
          <w:rFonts w:ascii="Calibri" w:eastAsia="Calibri" w:hAnsi="Calibri" w:cs="Calibri"/>
          <w:sz w:val="22"/>
          <w:szCs w:val="22"/>
          <w:lang w:val="en-GB" w:eastAsia="en-US"/>
        </w:rPr>
        <w:t xml:space="preserve">transformation of individual </w:t>
      </w:r>
      <w:r w:rsidR="00A75049">
        <w:rPr>
          <w:rFonts w:ascii="Calibri" w:eastAsia="Calibri" w:hAnsi="Calibri" w:cs="Calibri"/>
          <w:sz w:val="22"/>
          <w:szCs w:val="22"/>
          <w:lang w:val="en-GB" w:eastAsia="en-US"/>
        </w:rPr>
        <w:t>s</w:t>
      </w:r>
      <w:r w:rsidR="0005724D">
        <w:rPr>
          <w:rFonts w:ascii="Calibri" w:eastAsia="Calibri" w:hAnsi="Calibri" w:cs="Calibri"/>
          <w:sz w:val="22"/>
          <w:szCs w:val="22"/>
          <w:lang w:val="en-GB" w:eastAsia="en-US"/>
        </w:rPr>
        <w:t>kills and competences</w:t>
      </w:r>
      <w:r w:rsidR="00A75049">
        <w:rPr>
          <w:rFonts w:ascii="Calibri" w:eastAsia="Calibri" w:hAnsi="Calibri" w:cs="Calibri"/>
          <w:sz w:val="22"/>
          <w:szCs w:val="22"/>
          <w:lang w:val="en-GB" w:eastAsia="en-US"/>
        </w:rPr>
        <w:t xml:space="preserve"> through theoretical learning and practical implementations at work</w:t>
      </w:r>
      <w:r w:rsidRPr="0005724D">
        <w:rPr>
          <w:rFonts w:ascii="Calibri" w:eastAsia="Calibri" w:hAnsi="Calibri" w:cs="Calibri"/>
          <w:sz w:val="22"/>
          <w:szCs w:val="22"/>
          <w:lang w:val="en-GB" w:eastAsia="en-US"/>
        </w:rPr>
        <w:t>. Thus</w:t>
      </w:r>
      <w:r w:rsidR="00A75049">
        <w:rPr>
          <w:rFonts w:ascii="Calibri" w:eastAsia="Calibri" w:hAnsi="Calibri" w:cs="Calibri"/>
          <w:sz w:val="22"/>
          <w:szCs w:val="22"/>
          <w:lang w:val="en-GB" w:eastAsia="en-US"/>
        </w:rPr>
        <w:t xml:space="preserve">, the professionalization is both: a learning </w:t>
      </w:r>
      <w:r w:rsidRPr="0005724D">
        <w:rPr>
          <w:rFonts w:ascii="Calibri" w:eastAsia="Calibri" w:hAnsi="Calibri" w:cs="Calibri"/>
          <w:sz w:val="22"/>
          <w:szCs w:val="22"/>
          <w:lang w:val="en-GB" w:eastAsia="en-US"/>
        </w:rPr>
        <w:t>intention and a</w:t>
      </w:r>
      <w:r w:rsidR="00A75049">
        <w:rPr>
          <w:rFonts w:ascii="Calibri" w:eastAsia="Calibri" w:hAnsi="Calibri" w:cs="Calibri"/>
          <w:sz w:val="22"/>
          <w:szCs w:val="22"/>
          <w:lang w:val="en-GB" w:eastAsia="en-US"/>
        </w:rPr>
        <w:t>n empirical</w:t>
      </w:r>
      <w:r w:rsidRPr="0005724D">
        <w:rPr>
          <w:rFonts w:ascii="Calibri" w:eastAsia="Calibri" w:hAnsi="Calibri" w:cs="Calibri"/>
          <w:sz w:val="22"/>
          <w:szCs w:val="22"/>
          <w:lang w:val="en-GB" w:eastAsia="en-US"/>
        </w:rPr>
        <w:t xml:space="preserve"> process where </w:t>
      </w:r>
      <w:r w:rsidR="00A75049">
        <w:rPr>
          <w:rFonts w:ascii="Calibri" w:eastAsia="Calibri" w:hAnsi="Calibri" w:cs="Calibri"/>
          <w:sz w:val="22"/>
          <w:szCs w:val="22"/>
          <w:lang w:val="en-GB" w:eastAsia="en-US"/>
        </w:rPr>
        <w:t>learners</w:t>
      </w:r>
      <w:r w:rsidRPr="0005724D">
        <w:rPr>
          <w:rFonts w:ascii="Calibri" w:eastAsia="Calibri" w:hAnsi="Calibri" w:cs="Calibri"/>
          <w:sz w:val="22"/>
          <w:szCs w:val="22"/>
          <w:lang w:val="en-GB" w:eastAsia="en-US"/>
        </w:rPr>
        <w:t xml:space="preserve"> </w:t>
      </w:r>
      <w:r w:rsidR="00A75049">
        <w:rPr>
          <w:rFonts w:ascii="Calibri" w:eastAsia="Calibri" w:hAnsi="Calibri" w:cs="Calibri"/>
          <w:sz w:val="22"/>
          <w:szCs w:val="22"/>
          <w:lang w:val="en-GB" w:eastAsia="en-US"/>
        </w:rPr>
        <w:t>are simultaneously involved into</w:t>
      </w:r>
      <w:r w:rsidRPr="0005724D">
        <w:rPr>
          <w:rFonts w:ascii="Calibri" w:eastAsia="Calibri" w:hAnsi="Calibri" w:cs="Calibri"/>
          <w:sz w:val="22"/>
          <w:szCs w:val="22"/>
          <w:lang w:val="en-GB" w:eastAsia="en-US"/>
        </w:rPr>
        <w:t xml:space="preserve"> </w:t>
      </w:r>
      <w:r w:rsidR="00A75049">
        <w:rPr>
          <w:rFonts w:ascii="Calibri" w:eastAsia="Calibri" w:hAnsi="Calibri" w:cs="Calibri"/>
          <w:sz w:val="22"/>
          <w:szCs w:val="22"/>
          <w:lang w:val="en-GB" w:eastAsia="en-US"/>
        </w:rPr>
        <w:t xml:space="preserve">the production process intended </w:t>
      </w:r>
      <w:r w:rsidRPr="0005724D">
        <w:rPr>
          <w:rFonts w:ascii="Calibri" w:eastAsia="Calibri" w:hAnsi="Calibri" w:cs="Calibri"/>
          <w:sz w:val="22"/>
          <w:szCs w:val="22"/>
          <w:lang w:val="en-GB" w:eastAsia="en-US"/>
        </w:rPr>
        <w:t>for the others</w:t>
      </w:r>
      <w:r w:rsidR="00A75049">
        <w:rPr>
          <w:rFonts w:ascii="Calibri" w:eastAsia="Calibri" w:hAnsi="Calibri" w:cs="Calibri"/>
          <w:sz w:val="22"/>
          <w:szCs w:val="22"/>
          <w:lang w:val="en-GB" w:eastAsia="en-US"/>
        </w:rPr>
        <w:t xml:space="preserve"> (clients or subcontractors</w:t>
      </w:r>
      <w:r w:rsidRPr="0005724D">
        <w:rPr>
          <w:rFonts w:ascii="Calibri" w:eastAsia="Calibri" w:hAnsi="Calibri" w:cs="Calibri"/>
          <w:sz w:val="22"/>
          <w:szCs w:val="22"/>
          <w:lang w:val="en-GB" w:eastAsia="en-US"/>
        </w:rPr>
        <w:t xml:space="preserve">) and </w:t>
      </w:r>
      <w:r w:rsidR="00A75049">
        <w:rPr>
          <w:rFonts w:ascii="Calibri" w:eastAsia="Calibri" w:hAnsi="Calibri" w:cs="Calibri"/>
          <w:sz w:val="22"/>
          <w:szCs w:val="22"/>
          <w:lang w:val="en-GB" w:eastAsia="en-US"/>
        </w:rPr>
        <w:t>into the construction or development of their own capacities</w:t>
      </w:r>
      <w:r w:rsidRPr="0005724D">
        <w:rPr>
          <w:rFonts w:ascii="Calibri" w:eastAsia="Calibri" w:hAnsi="Calibri" w:cs="Calibri"/>
          <w:sz w:val="22"/>
          <w:szCs w:val="22"/>
          <w:lang w:val="en-GB" w:eastAsia="en-US"/>
        </w:rPr>
        <w:t xml:space="preserve">. Therefore, </w:t>
      </w:r>
      <w:r w:rsidR="0005724D">
        <w:rPr>
          <w:rFonts w:ascii="Calibri" w:eastAsia="Calibri" w:hAnsi="Calibri" w:cs="Calibri"/>
          <w:sz w:val="22"/>
          <w:szCs w:val="22"/>
          <w:lang w:val="en-GB" w:eastAsia="en-US"/>
        </w:rPr>
        <w:t>the partners</w:t>
      </w:r>
      <w:r w:rsidRPr="0005724D">
        <w:rPr>
          <w:rFonts w:ascii="Calibri" w:eastAsia="Calibri" w:hAnsi="Calibri" w:cs="Calibri"/>
          <w:sz w:val="22"/>
          <w:szCs w:val="22"/>
          <w:lang w:val="en-GB" w:eastAsia="en-US"/>
        </w:rPr>
        <w:t xml:space="preserve"> consider that the triangle </w:t>
      </w:r>
      <w:r w:rsidR="00E97E96">
        <w:rPr>
          <w:rFonts w:ascii="Calibri" w:eastAsia="Calibri" w:hAnsi="Calibri" w:cs="Calibri"/>
          <w:sz w:val="22"/>
          <w:szCs w:val="22"/>
          <w:lang w:val="en-GB" w:eastAsia="en-US"/>
        </w:rPr>
        <w:t>combining Learning/Work S</w:t>
      </w:r>
      <w:r w:rsidRPr="0005724D">
        <w:rPr>
          <w:rFonts w:ascii="Calibri" w:eastAsia="Calibri" w:hAnsi="Calibri" w:cs="Calibri"/>
          <w:sz w:val="22"/>
          <w:szCs w:val="22"/>
          <w:lang w:val="en-GB" w:eastAsia="en-US"/>
        </w:rPr>
        <w:t>ituation</w:t>
      </w:r>
      <w:r w:rsidR="00E97E96">
        <w:rPr>
          <w:rFonts w:ascii="Calibri" w:eastAsia="Calibri" w:hAnsi="Calibri" w:cs="Calibri"/>
          <w:sz w:val="22"/>
          <w:szCs w:val="22"/>
          <w:lang w:val="en-GB" w:eastAsia="en-US"/>
        </w:rPr>
        <w:t>s, Learning/Work Activities and Capacities</w:t>
      </w:r>
      <w:r w:rsidR="00DF4A1B">
        <w:rPr>
          <w:rFonts w:ascii="Calibri" w:eastAsia="Calibri" w:hAnsi="Calibri" w:cs="Calibri"/>
          <w:sz w:val="22"/>
          <w:szCs w:val="22"/>
          <w:lang w:val="en-GB" w:eastAsia="en-US"/>
        </w:rPr>
        <w:t>/Resources</w:t>
      </w:r>
      <w:r w:rsidRPr="0005724D">
        <w:rPr>
          <w:rFonts w:ascii="Calibri" w:eastAsia="Calibri" w:hAnsi="Calibri" w:cs="Calibri"/>
          <w:sz w:val="22"/>
          <w:szCs w:val="22"/>
          <w:lang w:val="en-GB" w:eastAsia="en-US"/>
        </w:rPr>
        <w:t xml:space="preserve"> is activated, above all, by the </w:t>
      </w:r>
      <w:r w:rsidR="0005724D">
        <w:rPr>
          <w:rFonts w:ascii="Calibri" w:eastAsia="Calibri" w:hAnsi="Calibri" w:cs="Calibri"/>
          <w:sz w:val="22"/>
          <w:szCs w:val="22"/>
          <w:lang w:val="en-GB" w:eastAsia="en-US"/>
        </w:rPr>
        <w:t>learner</w:t>
      </w:r>
      <w:r w:rsidRPr="0005724D">
        <w:rPr>
          <w:rFonts w:ascii="Calibri" w:eastAsia="Calibri" w:hAnsi="Calibri" w:cs="Calibri"/>
          <w:sz w:val="22"/>
          <w:szCs w:val="22"/>
          <w:lang w:val="en-GB" w:eastAsia="en-US"/>
        </w:rPr>
        <w:t xml:space="preserve"> </w:t>
      </w:r>
      <w:r w:rsidR="0005724D">
        <w:rPr>
          <w:rFonts w:ascii="Calibri" w:eastAsia="Calibri" w:hAnsi="Calibri" w:cs="Calibri"/>
          <w:sz w:val="22"/>
          <w:szCs w:val="22"/>
          <w:lang w:val="en-GB" w:eastAsia="en-US"/>
        </w:rPr>
        <w:t>her/</w:t>
      </w:r>
      <w:r w:rsidRPr="0005724D">
        <w:rPr>
          <w:rFonts w:ascii="Calibri" w:eastAsia="Calibri" w:hAnsi="Calibri" w:cs="Calibri"/>
          <w:sz w:val="22"/>
          <w:szCs w:val="22"/>
          <w:lang w:val="en-GB" w:eastAsia="en-US"/>
        </w:rPr>
        <w:t xml:space="preserve">himself. To position the </w:t>
      </w:r>
      <w:r w:rsidR="0005724D">
        <w:rPr>
          <w:rFonts w:ascii="Calibri" w:eastAsia="Calibri" w:hAnsi="Calibri" w:cs="Calibri"/>
          <w:sz w:val="22"/>
          <w:szCs w:val="22"/>
          <w:lang w:val="en-GB" w:eastAsia="en-US"/>
        </w:rPr>
        <w:t>learner</w:t>
      </w:r>
      <w:r w:rsidRPr="0005724D">
        <w:rPr>
          <w:rFonts w:ascii="Calibri" w:eastAsia="Calibri" w:hAnsi="Calibri" w:cs="Calibri"/>
          <w:sz w:val="22"/>
          <w:szCs w:val="22"/>
          <w:lang w:val="en-GB" w:eastAsia="en-US"/>
        </w:rPr>
        <w:t xml:space="preserve"> in the centre of </w:t>
      </w:r>
      <w:r w:rsidR="0005724D">
        <w:rPr>
          <w:rFonts w:ascii="Calibri" w:eastAsia="Calibri" w:hAnsi="Calibri" w:cs="Calibri"/>
          <w:sz w:val="22"/>
          <w:szCs w:val="22"/>
          <w:lang w:val="en-GB" w:eastAsia="en-US"/>
        </w:rPr>
        <w:t>her/</w:t>
      </w:r>
      <w:r w:rsidRPr="0005724D">
        <w:rPr>
          <w:rFonts w:ascii="Calibri" w:eastAsia="Calibri" w:hAnsi="Calibri" w:cs="Calibri"/>
          <w:sz w:val="22"/>
          <w:szCs w:val="22"/>
          <w:lang w:val="en-GB" w:eastAsia="en-US"/>
        </w:rPr>
        <w:t xml:space="preserve">his professionalization means that we firstly took into consideration </w:t>
      </w:r>
      <w:r w:rsidR="0005724D">
        <w:rPr>
          <w:rFonts w:ascii="Calibri" w:eastAsia="Calibri" w:hAnsi="Calibri" w:cs="Calibri"/>
          <w:sz w:val="22"/>
          <w:szCs w:val="22"/>
          <w:lang w:val="en-GB" w:eastAsia="en-US"/>
        </w:rPr>
        <w:t>her/</w:t>
      </w:r>
      <w:r w:rsidRPr="0005724D">
        <w:rPr>
          <w:rFonts w:ascii="Calibri" w:eastAsia="Calibri" w:hAnsi="Calibri" w:cs="Calibri"/>
          <w:sz w:val="22"/>
          <w:szCs w:val="22"/>
          <w:lang w:val="en-GB" w:eastAsia="en-US"/>
        </w:rPr>
        <w:t xml:space="preserve">his internal resources (aptitudes) to which we add </w:t>
      </w:r>
      <w:r w:rsidR="0005724D">
        <w:rPr>
          <w:rFonts w:ascii="Calibri" w:eastAsia="Calibri" w:hAnsi="Calibri" w:cs="Calibri"/>
          <w:sz w:val="22"/>
          <w:szCs w:val="22"/>
          <w:lang w:val="en-GB" w:eastAsia="en-US"/>
        </w:rPr>
        <w:t>her/</w:t>
      </w:r>
      <w:r w:rsidRPr="0005724D">
        <w:rPr>
          <w:rFonts w:ascii="Calibri" w:eastAsia="Calibri" w:hAnsi="Calibri" w:cs="Calibri"/>
          <w:sz w:val="22"/>
          <w:szCs w:val="22"/>
          <w:lang w:val="en-GB" w:eastAsia="en-US"/>
        </w:rPr>
        <w:t>his knowledge (acquired in a formal, informal and non-formal way). But internal resources and knowledge are in a constant evolution (positive or negative) and that is why the professionalization of individuals must be analysed with the evolution of professional experience, to be considered as a process and as a result.</w:t>
      </w:r>
    </w:p>
    <w:p w:rsidR="00AA54B0" w:rsidRDefault="00AA54B0" w:rsidP="00C446A4">
      <w:pPr>
        <w:pStyle w:val="PrformatHTML"/>
        <w:jc w:val="both"/>
        <w:rPr>
          <w:rFonts w:ascii="Calibri" w:eastAsia="Calibri" w:hAnsi="Calibri" w:cs="Calibri"/>
          <w:sz w:val="22"/>
          <w:szCs w:val="22"/>
          <w:lang w:val="en-GB" w:eastAsia="en-US"/>
        </w:rPr>
      </w:pPr>
    </w:p>
    <w:p w:rsidR="00AA54B0" w:rsidRPr="00D527FA" w:rsidRDefault="00AA54B0" w:rsidP="00AA54B0">
      <w:pPr>
        <w:spacing w:after="0" w:line="240" w:lineRule="auto"/>
        <w:jc w:val="center"/>
        <w:rPr>
          <w:rFonts w:cs="Aharoni"/>
          <w:sz w:val="20"/>
          <w:lang w:val="en-GB"/>
        </w:rPr>
      </w:pPr>
      <w:r w:rsidRPr="00D527FA">
        <w:rPr>
          <w:rFonts w:cs="Calibri"/>
          <w:b/>
          <w:sz w:val="20"/>
          <w:szCs w:val="24"/>
          <w:lang w:val="en-GB"/>
        </w:rPr>
        <w:t xml:space="preserve">Scheme </w:t>
      </w:r>
      <w:r>
        <w:rPr>
          <w:rFonts w:cs="Calibri"/>
          <w:b/>
          <w:sz w:val="20"/>
          <w:szCs w:val="24"/>
          <w:lang w:val="en-GB"/>
        </w:rPr>
        <w:t>5</w:t>
      </w:r>
      <w:r w:rsidRPr="00D527FA">
        <w:rPr>
          <w:rFonts w:cs="Calibri"/>
          <w:b/>
          <w:sz w:val="20"/>
          <w:szCs w:val="24"/>
          <w:lang w:val="en-GB"/>
        </w:rPr>
        <w:t xml:space="preserve">: </w:t>
      </w:r>
      <w:r w:rsidRPr="00AA54B0">
        <w:rPr>
          <w:rFonts w:cs="Calibri"/>
          <w:b/>
          <w:sz w:val="20"/>
          <w:szCs w:val="24"/>
          <w:lang w:val="en-GB"/>
        </w:rPr>
        <w:t>Triangular movement in the learning process</w:t>
      </w:r>
    </w:p>
    <w:p w:rsidR="00C446A4" w:rsidRPr="00C446A4" w:rsidRDefault="00664F54" w:rsidP="00C446A4">
      <w:pPr>
        <w:pStyle w:val="PrformatHTML"/>
        <w:jc w:val="both"/>
        <w:rPr>
          <w:rFonts w:ascii="Calibri" w:eastAsia="Calibri" w:hAnsi="Calibri" w:cs="Calibri"/>
          <w:sz w:val="22"/>
          <w:szCs w:val="22"/>
          <w:lang w:val="en-GB" w:eastAsia="en-US"/>
        </w:rPr>
      </w:pPr>
      <w:r>
        <w:rPr>
          <w:noProof/>
          <w:lang w:val="fr-FR" w:eastAsia="fr-FR"/>
        </w:rPr>
        <mc:AlternateContent>
          <mc:Choice Requires="wpg">
            <w:drawing>
              <wp:anchor distT="0" distB="0" distL="114300" distR="114300" simplePos="0" relativeHeight="251667968" behindDoc="0" locked="0" layoutInCell="1" allowOverlap="1">
                <wp:simplePos x="0" y="0"/>
                <wp:positionH relativeFrom="margin">
                  <wp:align>center</wp:align>
                </wp:positionH>
                <wp:positionV relativeFrom="paragraph">
                  <wp:posOffset>205740</wp:posOffset>
                </wp:positionV>
                <wp:extent cx="4578350" cy="1974850"/>
                <wp:effectExtent l="19050" t="19050" r="31750" b="44450"/>
                <wp:wrapTopAndBottom/>
                <wp:docPr id="38" name="Groupe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8350" cy="1974850"/>
                          <a:chOff x="0" y="0"/>
                          <a:chExt cx="4578350" cy="1974850"/>
                        </a:xfrm>
                      </wpg:grpSpPr>
                      <wps:wsp>
                        <wps:cNvPr id="15" name="Triangle isocèle 8"/>
                        <wps:cNvSpPr/>
                        <wps:spPr>
                          <a:xfrm>
                            <a:off x="1365250" y="361950"/>
                            <a:ext cx="1847850" cy="1403350"/>
                          </a:xfrm>
                          <a:prstGeom prst="triangle">
                            <a:avLst/>
                          </a:prstGeom>
                          <a:gradFill rotWithShape="1">
                            <a:gsLst>
                              <a:gs pos="0">
                                <a:srgbClr val="4F81BD">
                                  <a:tint val="62000"/>
                                  <a:satMod val="180000"/>
                                </a:srgbClr>
                              </a:gs>
                              <a:gs pos="65000">
                                <a:srgbClr val="4F81BD">
                                  <a:tint val="32000"/>
                                  <a:satMod val="250000"/>
                                </a:srgbClr>
                              </a:gs>
                              <a:gs pos="100000">
                                <a:srgbClr val="4F81BD">
                                  <a:tint val="23000"/>
                                  <a:satMod val="300000"/>
                                </a:srgbClr>
                              </a:gs>
                            </a:gsLst>
                            <a:lin ang="16200000" scaled="0"/>
                          </a:gradFill>
                          <a:ln w="12700" cap="flat" cmpd="sng" algn="ctr">
                            <a:solidFill>
                              <a:srgbClr val="4F81BD">
                                <a:tint val="95000"/>
                                <a:shade val="95000"/>
                                <a:satMod val="120000"/>
                              </a:srgbClr>
                            </a:solidFill>
                            <a:prstDash val="solid"/>
                          </a:ln>
                          <a:effectLst>
                            <a:outerShdw blurRad="50800" dist="381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Ellipse 11"/>
                        <wps:cNvSpPr/>
                        <wps:spPr>
                          <a:xfrm>
                            <a:off x="1651000" y="635000"/>
                            <a:ext cx="1244600" cy="1155700"/>
                          </a:xfrm>
                          <a:prstGeom prst="ellipse">
                            <a:avLst/>
                          </a:prstGeom>
                          <a:solidFill>
                            <a:srgbClr val="4F81BD"/>
                          </a:solidFill>
                          <a:ln w="55000" cap="flat" cmpd="thickThin" algn="ctr">
                            <a:solidFill>
                              <a:srgbClr val="4F81BD">
                                <a:shade val="50000"/>
                                <a:tint val="90000"/>
                                <a:satMod val="130000"/>
                              </a:srgbClr>
                            </a:solidFill>
                            <a:prstDash val="solid"/>
                          </a:ln>
                          <a:effectLst/>
                        </wps:spPr>
                        <wps:txbx>
                          <w:txbxContent>
                            <w:p w:rsidR="002508FB" w:rsidRPr="00A75049" w:rsidRDefault="002508FB" w:rsidP="00BF7571">
                              <w:pPr>
                                <w:spacing w:after="0" w:line="240" w:lineRule="auto"/>
                                <w:jc w:val="center"/>
                                <w:rPr>
                                  <w:lang w:val="fr-FR"/>
                                </w:rPr>
                              </w:pPr>
                              <w:r>
                                <w:rPr>
                                  <w:lang w:val="fr-FR"/>
                                </w:rPr>
                                <w:t>LEARNER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à coins arrondis 23"/>
                        <wps:cNvSpPr/>
                        <wps:spPr>
                          <a:xfrm>
                            <a:off x="1511300" y="0"/>
                            <a:ext cx="1593850" cy="501650"/>
                          </a:xfrm>
                          <a:prstGeom prst="roundRect">
                            <a:avLst/>
                          </a:prstGeom>
                          <a:solidFill>
                            <a:srgbClr val="4F81BD"/>
                          </a:solidFill>
                          <a:ln w="55000" cap="flat" cmpd="thickThin" algn="ctr">
                            <a:solidFill>
                              <a:srgbClr val="4F81BD">
                                <a:shade val="50000"/>
                                <a:tint val="90000"/>
                                <a:satMod val="130000"/>
                              </a:srgbClr>
                            </a:solidFill>
                            <a:prstDash val="solid"/>
                          </a:ln>
                          <a:effectLst/>
                        </wps:spPr>
                        <wps:txbx>
                          <w:txbxContent>
                            <w:p w:rsidR="002508FB" w:rsidRDefault="002508FB" w:rsidP="00E97E96">
                              <w:pPr>
                                <w:spacing w:after="0" w:line="240" w:lineRule="auto"/>
                                <w:jc w:val="center"/>
                                <w:rPr>
                                  <w:lang w:val="fr-FR"/>
                                </w:rPr>
                              </w:pPr>
                              <w:r>
                                <w:rPr>
                                  <w:lang w:val="fr-FR"/>
                                </w:rPr>
                                <w:t>Learning/Work</w:t>
                              </w:r>
                            </w:p>
                            <w:p w:rsidR="002508FB" w:rsidRPr="00E97E96" w:rsidRDefault="002508FB" w:rsidP="00E97E96">
                              <w:pPr>
                                <w:spacing w:after="0" w:line="240" w:lineRule="auto"/>
                                <w:jc w:val="center"/>
                                <w:rPr>
                                  <w:lang w:val="fr-FR"/>
                                </w:rPr>
                              </w:pPr>
                              <w:r>
                                <w:rPr>
                                  <w:lang w:val="fr-FR"/>
                                </w:rPr>
                                <w:t>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à coins arrondis 28"/>
                        <wps:cNvSpPr/>
                        <wps:spPr>
                          <a:xfrm>
                            <a:off x="2984500" y="1473200"/>
                            <a:ext cx="1593850" cy="501650"/>
                          </a:xfrm>
                          <a:prstGeom prst="roundRect">
                            <a:avLst/>
                          </a:prstGeom>
                          <a:solidFill>
                            <a:srgbClr val="4F81BD"/>
                          </a:solidFill>
                          <a:ln w="55000" cap="flat" cmpd="thickThin" algn="ctr">
                            <a:solidFill>
                              <a:srgbClr val="4F81BD">
                                <a:shade val="50000"/>
                                <a:tint val="90000"/>
                                <a:satMod val="130000"/>
                              </a:srgbClr>
                            </a:solidFill>
                            <a:prstDash val="solid"/>
                          </a:ln>
                          <a:effectLst/>
                        </wps:spPr>
                        <wps:txbx>
                          <w:txbxContent>
                            <w:p w:rsidR="002508FB" w:rsidRDefault="002508FB" w:rsidP="00E97E96">
                              <w:pPr>
                                <w:spacing w:after="0" w:line="240" w:lineRule="auto"/>
                                <w:jc w:val="center"/>
                                <w:rPr>
                                  <w:lang w:val="fr-FR"/>
                                </w:rPr>
                              </w:pPr>
                              <w:r>
                                <w:rPr>
                                  <w:lang w:val="fr-FR"/>
                                </w:rPr>
                                <w:t>Learning/Work</w:t>
                              </w:r>
                            </w:p>
                            <w:p w:rsidR="002508FB" w:rsidRPr="00E97E96" w:rsidRDefault="002508FB" w:rsidP="00E97E96">
                              <w:pPr>
                                <w:spacing w:after="0" w:line="240" w:lineRule="auto"/>
                                <w:jc w:val="center"/>
                                <w:rPr>
                                  <w:lang w:val="fr-FR"/>
                                </w:rPr>
                              </w:pPr>
                              <w:r>
                                <w:rPr>
                                  <w:lang w:val="fr-FR"/>
                                </w:rPr>
                                <w:t>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à coins arrondis 29"/>
                        <wps:cNvSpPr/>
                        <wps:spPr>
                          <a:xfrm>
                            <a:off x="0" y="1460500"/>
                            <a:ext cx="1593850" cy="501650"/>
                          </a:xfrm>
                          <a:prstGeom prst="roundRect">
                            <a:avLst/>
                          </a:prstGeom>
                          <a:solidFill>
                            <a:srgbClr val="4F81BD"/>
                          </a:solidFill>
                          <a:ln w="55000" cap="flat" cmpd="thickThin" algn="ctr">
                            <a:solidFill>
                              <a:srgbClr val="4F81BD">
                                <a:shade val="50000"/>
                                <a:tint val="90000"/>
                                <a:satMod val="130000"/>
                              </a:srgbClr>
                            </a:solidFill>
                            <a:prstDash val="solid"/>
                          </a:ln>
                          <a:effectLst/>
                        </wps:spPr>
                        <wps:txbx>
                          <w:txbxContent>
                            <w:p w:rsidR="002508FB" w:rsidRPr="00E97E96" w:rsidRDefault="002508FB" w:rsidP="00E97E96">
                              <w:pPr>
                                <w:spacing w:after="0" w:line="240" w:lineRule="auto"/>
                                <w:jc w:val="center"/>
                                <w:rPr>
                                  <w:lang w:val="en-GB"/>
                                </w:rPr>
                              </w:pPr>
                              <w:r w:rsidRPr="00E97E96">
                                <w:rPr>
                                  <w:lang w:val="en-GB"/>
                                </w:rPr>
                                <w:t>Capacities</w:t>
                              </w:r>
                              <w:r>
                                <w:rPr>
                                  <w:lang w:val="en-GB"/>
                                </w:rPr>
                                <w:t>/Resources</w:t>
                              </w:r>
                            </w:p>
                            <w:p w:rsidR="002508FB" w:rsidRPr="00E97E96" w:rsidRDefault="002508FB" w:rsidP="00E97E96">
                              <w:pPr>
                                <w:spacing w:after="0" w:line="240" w:lineRule="auto"/>
                                <w:jc w:val="center"/>
                                <w:rPr>
                                  <w:lang w:val="fr-FR"/>
                                </w:rPr>
                              </w:pPr>
                              <w:r>
                                <w:rPr>
                                  <w:lang w:val="fr-FR"/>
                                </w:rPr>
                                <w:t>Put Forward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Flèche droite 31"/>
                        <wps:cNvSpPr/>
                        <wps:spPr>
                          <a:xfrm rot="2620737">
                            <a:off x="2559050" y="863600"/>
                            <a:ext cx="1651000" cy="88900"/>
                          </a:xfrm>
                          <a:prstGeom prst="rightArrow">
                            <a:avLst/>
                          </a:prstGeom>
                          <a:solidFill>
                            <a:srgbClr val="F79646"/>
                          </a:solidFill>
                          <a:ln w="55000" cap="flat" cmpd="thickThin" algn="ctr">
                            <a:solidFill>
                              <a:srgbClr val="F79646">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Flèche droite 34"/>
                        <wps:cNvSpPr/>
                        <wps:spPr>
                          <a:xfrm rot="10800000">
                            <a:off x="1403350" y="1746250"/>
                            <a:ext cx="1651000" cy="88900"/>
                          </a:xfrm>
                          <a:prstGeom prst="rightArrow">
                            <a:avLst/>
                          </a:prstGeom>
                          <a:solidFill>
                            <a:srgbClr val="F79646"/>
                          </a:solidFill>
                          <a:ln w="55000" cap="flat" cmpd="thickThin" algn="ctr">
                            <a:solidFill>
                              <a:srgbClr val="F79646">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Flèche droite 36"/>
                        <wps:cNvSpPr/>
                        <wps:spPr>
                          <a:xfrm rot="18959160">
                            <a:off x="349250" y="857250"/>
                            <a:ext cx="1651000" cy="88900"/>
                          </a:xfrm>
                          <a:prstGeom prst="rightArrow">
                            <a:avLst/>
                          </a:prstGeom>
                          <a:solidFill>
                            <a:srgbClr val="F79646"/>
                          </a:solidFill>
                          <a:ln w="55000" cap="flat" cmpd="thickThin" algn="ctr">
                            <a:solidFill>
                              <a:srgbClr val="F79646">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e 38" o:spid="_x0000_s1064" style="position:absolute;left:0;text-align:left;margin-left:0;margin-top:16.2pt;width:360.5pt;height:155.5pt;z-index:251667968;mso-position-horizontal:center;mso-position-horizontal-relative:margin" coordsize="45783,19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8" o:spid="_x0000_s1065" type="#_x0000_t5" style="position:absolute;left:13652;top:3619;width:18479;height:140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0ELMIA&#10;AADbAAAADwAAAGRycy9kb3ducmV2LnhtbERP30vDMBB+F/wfwgl7c6nKVOrSIkJljD1oFKZvZ3O2&#10;xeZSkqzt/vtFEHy7j+/nrcvZ9mIkHzrHCq6WGQji2pmOGwXvb9XlPYgQkQ32jknBkQKUxfnZGnPj&#10;Jn6lUcdGpBAOOSpoYxxyKUPdksWwdANx4r6dtxgT9I00HqcUbnt5nWW30mLHqaHFgZ5aqn/0wSqo&#10;Pnf6Tm+/PvY3+2cX2E+u1y9KLS7mxwcQkeb4L/5zb0yav4LfX9IBsj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XQQswgAAANsAAAAPAAAAAAAAAAAAAAAAAJgCAABkcnMvZG93&#10;bnJldi54bWxQSwUGAAAAAAQABAD1AAAAhwMAAAAA&#10;" fillcolor="#9eb9ea" strokecolor="#5787c6" strokeweight="1pt">
                  <v:fill color2="#d9e6fe" rotate="t" angle="180" colors="0 #9eb9ea;42598f #cddcfa;1 #d9e6fe" focus="100%" type="gradient">
                    <o:fill v:ext="view" type="gradientUnscaled"/>
                  </v:fill>
                  <v:shadow on="t" color="black" opacity="22937f" origin=",.5" offset="0,3pt"/>
                </v:shape>
                <v:oval id="Ellipse 11" o:spid="_x0000_s1066" style="position:absolute;left:16510;top:6350;width:12446;height:11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YUrMAA&#10;AADbAAAADwAAAGRycy9kb3ducmV2LnhtbERPTWuDQBC9F/IflgnkVtf0EIpxE5qSQqFQbJLeB3eq&#10;ojsr7qrrv88WCr3N431OfgymExMNrrGsYJukIIhLqxuuFNyub4/PIJxH1thZJgULOTgeVg85ZtrO&#10;/EXTxVcihrDLUEHtfZ9J6cqaDLrE9sSR+7GDQR/hUEk94BzDTSef0nQnDTYcG2rs6bWmsr2MRsEU&#10;+u+l+CzGUzt/2BPyeUxDq9RmHV72IDwF/y/+c7/rOH8Hv7/EA+Th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QYUrMAAAADbAAAADwAAAAAAAAAAAAAAAACYAgAAZHJzL2Rvd25y&#10;ZXYueG1sUEsFBgAAAAAEAAQA9QAAAIUDAAAAAA==&#10;" fillcolor="#4f81bd" strokecolor="#5f79a3" strokeweight="1.52778mm">
                  <v:stroke linestyle="thickThin"/>
                  <v:textbox>
                    <w:txbxContent>
                      <w:p w:rsidR="002508FB" w:rsidRPr="00A75049" w:rsidRDefault="002508FB" w:rsidP="00BF7571">
                        <w:pPr>
                          <w:spacing w:after="0" w:line="240" w:lineRule="auto"/>
                          <w:jc w:val="center"/>
                          <w:rPr>
                            <w:lang w:val="fr-FR"/>
                          </w:rPr>
                        </w:pPr>
                        <w:r>
                          <w:rPr>
                            <w:lang w:val="fr-FR"/>
                          </w:rPr>
                          <w:t>LEARNER</w:t>
                        </w:r>
                      </w:p>
                    </w:txbxContent>
                  </v:textbox>
                </v:oval>
                <v:roundrect id="Rectangle à coins arrondis 23" o:spid="_x0000_s1067" style="position:absolute;left:15113;width:15938;height:50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W6DsUA&#10;AADbAAAADwAAAGRycy9kb3ducmV2LnhtbESPQWvCQBSE74X+h+UVequbKhSJboK0tBbqRSN4fWSf&#10;STT7Nt1dY+yv7wqCx2FmvmHm+WBa0ZPzjWUFr6MEBHFpdcOVgm3x+TIF4QOyxtYyKbiQhzx7fJhj&#10;qu2Z19RvQiUihH2KCuoQulRKX9Zk0I9sRxy9vXUGQ5SuktrhOcJNK8dJ8iYNNhwXauzovabyuDkZ&#10;Bf301Lhi6T920i9+Lyvzt/76OSj1/DQsZiACDeEevrW/tYLxBK5f4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boOxQAAANsAAAAPAAAAAAAAAAAAAAAAAJgCAABkcnMv&#10;ZG93bnJldi54bWxQSwUGAAAAAAQABAD1AAAAigMAAAAA&#10;" fillcolor="#4f81bd" strokecolor="#5f79a3" strokeweight="1.52778mm">
                  <v:stroke linestyle="thickThin"/>
                  <v:textbox>
                    <w:txbxContent>
                      <w:p w:rsidR="002508FB" w:rsidRDefault="002508FB" w:rsidP="00E97E96">
                        <w:pPr>
                          <w:spacing w:after="0" w:line="240" w:lineRule="auto"/>
                          <w:jc w:val="center"/>
                          <w:rPr>
                            <w:lang w:val="fr-FR"/>
                          </w:rPr>
                        </w:pPr>
                        <w:r>
                          <w:rPr>
                            <w:lang w:val="fr-FR"/>
                          </w:rPr>
                          <w:t>Learning/Work</w:t>
                        </w:r>
                      </w:p>
                      <w:p w:rsidR="002508FB" w:rsidRPr="00E97E96" w:rsidRDefault="002508FB" w:rsidP="00E97E96">
                        <w:pPr>
                          <w:spacing w:after="0" w:line="240" w:lineRule="auto"/>
                          <w:jc w:val="center"/>
                          <w:rPr>
                            <w:lang w:val="fr-FR"/>
                          </w:rPr>
                        </w:pPr>
                        <w:r>
                          <w:rPr>
                            <w:lang w:val="fr-FR"/>
                          </w:rPr>
                          <w:t>Situation</w:t>
                        </w:r>
                      </w:p>
                    </w:txbxContent>
                  </v:textbox>
                </v:roundrect>
                <v:roundrect id="Rectangle à coins arrondis 28" o:spid="_x0000_s1068" style="position:absolute;left:29845;top:14732;width:15938;height:50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f8EA&#10;AADbAAAADwAAAGRycy9kb3ducmV2LnhtbERPz2vCMBS+D/wfwhN2m6keRumMIopTcJfWwa6P5q3t&#10;1rx0Saytf/1yEDx+fL+X68G0oifnG8sK5rMEBHFpdcOVgs/z/iUF4QOyxtYyKRjJw3o1eVpipu2V&#10;c+qLUIkYwj5DBXUIXSalL2sy6Ge2I47ct3UGQ4SuktrhNYabVi6S5FUabDg21NjRtqbyt7gYBX16&#10;adz54Hdf0m/+xg9zy99PP0o9T4fNG4hAQ3iI7+6jVrCIY+OX+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xKH/BAAAA2wAAAA8AAAAAAAAAAAAAAAAAmAIAAGRycy9kb3du&#10;cmV2LnhtbFBLBQYAAAAABAAEAPUAAACGAwAAAAA=&#10;" fillcolor="#4f81bd" strokecolor="#5f79a3" strokeweight="1.52778mm">
                  <v:stroke linestyle="thickThin"/>
                  <v:textbox>
                    <w:txbxContent>
                      <w:p w:rsidR="002508FB" w:rsidRDefault="002508FB" w:rsidP="00E97E96">
                        <w:pPr>
                          <w:spacing w:after="0" w:line="240" w:lineRule="auto"/>
                          <w:jc w:val="center"/>
                          <w:rPr>
                            <w:lang w:val="fr-FR"/>
                          </w:rPr>
                        </w:pPr>
                        <w:r>
                          <w:rPr>
                            <w:lang w:val="fr-FR"/>
                          </w:rPr>
                          <w:t>Learning/Work</w:t>
                        </w:r>
                      </w:p>
                      <w:p w:rsidR="002508FB" w:rsidRPr="00E97E96" w:rsidRDefault="002508FB" w:rsidP="00E97E96">
                        <w:pPr>
                          <w:spacing w:after="0" w:line="240" w:lineRule="auto"/>
                          <w:jc w:val="center"/>
                          <w:rPr>
                            <w:lang w:val="fr-FR"/>
                          </w:rPr>
                        </w:pPr>
                        <w:r>
                          <w:rPr>
                            <w:lang w:val="fr-FR"/>
                          </w:rPr>
                          <w:t>Activities</w:t>
                        </w:r>
                      </w:p>
                    </w:txbxContent>
                  </v:textbox>
                </v:roundrect>
                <v:roundrect id="Rectangle à coins arrondis 29" o:spid="_x0000_s1069" style="position:absolute;top:14605;width:15938;height:50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2N5MQA&#10;AADbAAAADwAAAGRycy9kb3ducmV2LnhtbESPQWsCMRSE74L/ITzBm2b1UOxqFFG0gr2ohV4fm+fu&#10;tpuXNYnr6q9vCoLHYWa+YWaL1lSiIedLywpGwwQEcWZ1ybmCr9NmMAHhA7LGyjIpuJOHxbzbmWGq&#10;7Y0P1BxDLiKEfYoKihDqVEqfFWTQD21NHL2zdQZDlC6X2uEtwk0lx0nyJg2WHBcKrGlVUPZ7vBoF&#10;zeRautOHX39Lv7zcP83jsN3/KNXvtcspiEBteIWf7Z1WMH6H/y/x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9jeTEAAAA2wAAAA8AAAAAAAAAAAAAAAAAmAIAAGRycy9k&#10;b3ducmV2LnhtbFBLBQYAAAAABAAEAPUAAACJAwAAAAA=&#10;" fillcolor="#4f81bd" strokecolor="#5f79a3" strokeweight="1.52778mm">
                  <v:stroke linestyle="thickThin"/>
                  <v:textbox>
                    <w:txbxContent>
                      <w:p w:rsidR="002508FB" w:rsidRPr="00E97E96" w:rsidRDefault="002508FB" w:rsidP="00E97E96">
                        <w:pPr>
                          <w:spacing w:after="0" w:line="240" w:lineRule="auto"/>
                          <w:jc w:val="center"/>
                          <w:rPr>
                            <w:lang w:val="en-GB"/>
                          </w:rPr>
                        </w:pPr>
                        <w:r w:rsidRPr="00E97E96">
                          <w:rPr>
                            <w:lang w:val="en-GB"/>
                          </w:rPr>
                          <w:t>Capacities</w:t>
                        </w:r>
                        <w:r>
                          <w:rPr>
                            <w:lang w:val="en-GB"/>
                          </w:rPr>
                          <w:t>/Resources</w:t>
                        </w:r>
                      </w:p>
                      <w:p w:rsidR="002508FB" w:rsidRPr="00E97E96" w:rsidRDefault="002508FB" w:rsidP="00E97E96">
                        <w:pPr>
                          <w:spacing w:after="0" w:line="240" w:lineRule="auto"/>
                          <w:jc w:val="center"/>
                          <w:rPr>
                            <w:lang w:val="fr-FR"/>
                          </w:rPr>
                        </w:pPr>
                        <w:r>
                          <w:rPr>
                            <w:lang w:val="fr-FR"/>
                          </w:rPr>
                          <w:t>Put Forward</w:t>
                        </w:r>
                      </w:p>
                    </w:txbxContent>
                  </v:textbox>
                </v:roundrect>
                <v:shape id="Flèche droite 31" o:spid="_x0000_s1070" type="#_x0000_t13" style="position:absolute;left:25590;top:8636;width:16510;height:889;rotation:286254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LjjMIA&#10;AADbAAAADwAAAGRycy9kb3ducmV2LnhtbESPwWrDMBBE74X+g9hCbo3sBkJxI5tQEmhPoWnB18Xa&#10;2sbSypFUx/n7qBDIcZiZN8ymmq0RE/nQO1aQLzMQxI3TPbcKfr73z68gQkTWaByTggsFqMrHhw0W&#10;2p35i6ZjbEWCcChQQRfjWEgZmo4shqUbiZP367zFmKRvpfZ4TnBr5EuWraXFntNChyO9d9QMxz+r&#10;wOaf08XUAx5qvzPreovD3p6UWjzN2zcQkeZ4D9/aH1rBKof/L+kHy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cuOMwgAAANsAAAAPAAAAAAAAAAAAAAAAAJgCAABkcnMvZG93&#10;bnJldi54bWxQSwUGAAAAAAQABAD1AAAAhwMAAAAA&#10;" adj="21018" fillcolor="#f79646" strokecolor="#cc8256" strokeweight="1.52778mm">
                  <v:stroke linestyle="thickThin"/>
                </v:shape>
                <v:shape id="Flèche droite 34" o:spid="_x0000_s1071" type="#_x0000_t13" style="position:absolute;left:14033;top:17462;width:16510;height:88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rFcMA&#10;AADbAAAADwAAAGRycy9kb3ducmV2LnhtbESPQWsCMRSE74X+h/AKXkrNtlopW6NIqeBR1x56fGye&#10;m7CblzWJuv57IxR6HGbmG2a+HFwnzhSi9azgdVyAIK69ttwo+NmvXz5AxISssfNMCq4UYbl4fJhj&#10;qf2Fd3SuUiMyhGOJCkxKfSllrA05jGPfE2fv4IPDlGVopA54yXDXybeimEmHlvOCwZ6+DNVtdXIK&#10;ftuZOYXjdGt2zbO2ZNsDvn8rNXoaVp8gEg3pP/zX3mgFkyncv+Qf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drFcMAAADbAAAADwAAAAAAAAAAAAAAAACYAgAAZHJzL2Rv&#10;d25yZXYueG1sUEsFBgAAAAAEAAQA9QAAAIgDAAAAAA==&#10;" adj="21018" fillcolor="#f79646" strokecolor="#cc8256" strokeweight="1.52778mm">
                  <v:stroke linestyle="thickThin"/>
                </v:shape>
                <v:shape id="Flèche droite 36" o:spid="_x0000_s1072" type="#_x0000_t13" style="position:absolute;left:3492;top:8572;width:16510;height:889;rotation:-288450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CULMMA&#10;AADbAAAADwAAAGRycy9kb3ducmV2LnhtbESPQYvCMBSE78L+h/AW9iKa7gpVukYRF0GP1iLu7dE8&#10;22LzUppY6783guBxmJlvmPmyN7XoqHWVZQXf4wgEcW51xYWC7LAZzUA4j6yxtkwK7uRgufgYzDHR&#10;9sZ76lJfiABhl6CC0vsmkdLlJRl0Y9sQB+9sW4M+yLaQusVbgJta/kRRLA1WHBZKbGhdUn5Jr0bB&#10;bnNNzw0OO30yx8llKqP4/y9T6uuzX/2C8NT7d/jV3moFkxieX8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CULMMAAADbAAAADwAAAAAAAAAAAAAAAACYAgAAZHJzL2Rv&#10;d25yZXYueG1sUEsFBgAAAAAEAAQA9QAAAIgDAAAAAA==&#10;" adj="21018" fillcolor="#f79646" strokecolor="#cc8256" strokeweight="1.52778mm">
                  <v:stroke linestyle="thickThin"/>
                </v:shape>
                <w10:wrap type="topAndBottom" anchorx="margin"/>
              </v:group>
            </w:pict>
          </mc:Fallback>
        </mc:AlternateContent>
      </w:r>
    </w:p>
    <w:p w:rsidR="00DF4A1B" w:rsidRDefault="00DF4A1B" w:rsidP="00081BFC">
      <w:pPr>
        <w:jc w:val="both"/>
        <w:rPr>
          <w:rFonts w:cs="Calibri"/>
          <w:lang w:val="en-GB"/>
        </w:rPr>
      </w:pPr>
    </w:p>
    <w:p w:rsidR="0047122E" w:rsidRDefault="00280843" w:rsidP="005E182E">
      <w:pPr>
        <w:jc w:val="both"/>
        <w:rPr>
          <w:rFonts w:cs="Calibri"/>
          <w:lang w:val="en-GB"/>
        </w:rPr>
      </w:pPr>
      <w:r w:rsidRPr="00811F7B">
        <w:rPr>
          <w:rFonts w:cs="Calibri"/>
          <w:lang w:val="en-GB"/>
        </w:rPr>
        <w:t>During this phase</w:t>
      </w:r>
      <w:r w:rsidR="00C446A4" w:rsidRPr="00811F7B">
        <w:rPr>
          <w:rFonts w:cs="Calibri"/>
          <w:lang w:val="en-GB"/>
        </w:rPr>
        <w:t xml:space="preserve"> 3</w:t>
      </w:r>
      <w:r w:rsidRPr="00811F7B">
        <w:rPr>
          <w:rFonts w:cs="Calibri"/>
          <w:lang w:val="en-GB"/>
        </w:rPr>
        <w:t xml:space="preserve">, </w:t>
      </w:r>
      <w:r w:rsidR="00C446A4" w:rsidRPr="00811F7B">
        <w:rPr>
          <w:rFonts w:cs="Calibri"/>
          <w:lang w:val="en-GB"/>
        </w:rPr>
        <w:t>the partners</w:t>
      </w:r>
      <w:r w:rsidRPr="00811F7B">
        <w:rPr>
          <w:rFonts w:cs="Calibri"/>
          <w:lang w:val="en-GB"/>
        </w:rPr>
        <w:t xml:space="preserve"> tried to identify - through </w:t>
      </w:r>
      <w:r w:rsidR="00DF4A1B">
        <w:rPr>
          <w:rFonts w:cs="Calibri"/>
          <w:lang w:val="en-GB"/>
        </w:rPr>
        <w:t xml:space="preserve">their </w:t>
      </w:r>
      <w:r w:rsidRPr="00811F7B">
        <w:rPr>
          <w:rFonts w:cs="Calibri"/>
          <w:lang w:val="en-GB"/>
        </w:rPr>
        <w:t>interrogations, explorations, understandings, projections and reformulations</w:t>
      </w:r>
      <w:r w:rsidR="00DF4A1B">
        <w:rPr>
          <w:rFonts w:cs="Calibri"/>
          <w:lang w:val="en-GB"/>
        </w:rPr>
        <w:t xml:space="preserve"> of the project objectives and outcomes</w:t>
      </w:r>
      <w:r w:rsidRPr="00811F7B">
        <w:rPr>
          <w:rFonts w:cs="Calibri"/>
          <w:lang w:val="en-GB"/>
        </w:rPr>
        <w:t xml:space="preserve"> – different situations and activities to be considered as singular and significant from the point of view of their contribution to the professional development</w:t>
      </w:r>
      <w:r w:rsidR="00C446A4" w:rsidRPr="00811F7B">
        <w:rPr>
          <w:rFonts w:cs="Calibri"/>
        </w:rPr>
        <w:t xml:space="preserve"> </w:t>
      </w:r>
      <w:r w:rsidRPr="00811F7B">
        <w:rPr>
          <w:rFonts w:cs="Calibri"/>
          <w:lang w:val="en-GB"/>
        </w:rPr>
        <w:t xml:space="preserve">of the </w:t>
      </w:r>
      <w:r w:rsidR="00C446A4" w:rsidRPr="00811F7B">
        <w:rPr>
          <w:rFonts w:cs="Calibri"/>
          <w:lang w:val="en-GB"/>
        </w:rPr>
        <w:t xml:space="preserve">worksite supervisors and team leaders in their </w:t>
      </w:r>
      <w:r w:rsidR="00C446A4" w:rsidRPr="00811F7B">
        <w:rPr>
          <w:rFonts w:cs="Calibri"/>
          <w:lang w:val="en-GB"/>
        </w:rPr>
        <w:lastRenderedPageBreak/>
        <w:t>countries</w:t>
      </w:r>
      <w:r w:rsidR="0047122E">
        <w:rPr>
          <w:rFonts w:cs="Calibri"/>
          <w:lang w:val="en-GB"/>
        </w:rPr>
        <w:t>.</w:t>
      </w:r>
    </w:p>
    <w:p w:rsidR="0047122E" w:rsidRDefault="0047122E" w:rsidP="005E182E">
      <w:pPr>
        <w:jc w:val="both"/>
        <w:rPr>
          <w:rFonts w:cs="Calibri"/>
          <w:lang w:val="en-GB"/>
        </w:rPr>
      </w:pPr>
    </w:p>
    <w:p w:rsidR="00DF4A1B" w:rsidRDefault="00DF4A1B" w:rsidP="005E182E">
      <w:pPr>
        <w:jc w:val="both"/>
        <w:rPr>
          <w:rFonts w:cs="Calibri"/>
          <w:lang w:val="en-GB"/>
        </w:rPr>
      </w:pPr>
      <w:r>
        <w:rPr>
          <w:rFonts w:cs="Calibri"/>
          <w:lang w:val="en-GB"/>
        </w:rPr>
        <w:t>Therefore</w:t>
      </w:r>
      <w:r w:rsidR="00280843" w:rsidRPr="00811F7B">
        <w:rPr>
          <w:rFonts w:cs="Calibri"/>
          <w:lang w:val="en-GB"/>
        </w:rPr>
        <w:t xml:space="preserve">, </w:t>
      </w:r>
      <w:r w:rsidR="00C446A4" w:rsidRPr="00811F7B">
        <w:rPr>
          <w:rFonts w:cs="Calibri"/>
          <w:lang w:val="en-GB"/>
        </w:rPr>
        <w:t>the partners</w:t>
      </w:r>
      <w:r w:rsidR="00280843" w:rsidRPr="00811F7B">
        <w:rPr>
          <w:rFonts w:cs="Calibri"/>
          <w:lang w:val="en-GB"/>
        </w:rPr>
        <w:t xml:space="preserve"> </w:t>
      </w:r>
      <w:r>
        <w:rPr>
          <w:rFonts w:cs="Calibri"/>
          <w:lang w:val="en-GB"/>
        </w:rPr>
        <w:t xml:space="preserve">consider the work situations, as they are in constant transitions and </w:t>
      </w:r>
      <w:r w:rsidR="00280843" w:rsidRPr="00811F7B">
        <w:rPr>
          <w:rFonts w:cs="Calibri"/>
          <w:lang w:val="en-GB"/>
        </w:rPr>
        <w:t>transformations</w:t>
      </w:r>
      <w:r>
        <w:rPr>
          <w:rFonts w:cs="Calibri"/>
          <w:lang w:val="en-GB"/>
        </w:rPr>
        <w:t>,</w:t>
      </w:r>
      <w:r w:rsidR="00C446A4" w:rsidRPr="00811F7B">
        <w:rPr>
          <w:rFonts w:cs="Calibri"/>
          <w:lang w:val="en-GB"/>
        </w:rPr>
        <w:t xml:space="preserve"> as one of the most powerful sources of </w:t>
      </w:r>
      <w:r>
        <w:rPr>
          <w:rFonts w:cs="Calibri"/>
          <w:lang w:val="en-GB"/>
        </w:rPr>
        <w:t>capacity building processes. Moreover,</w:t>
      </w:r>
      <w:r w:rsidR="00280843" w:rsidRPr="00811F7B">
        <w:rPr>
          <w:rFonts w:cs="Calibri"/>
          <w:lang w:val="en-GB"/>
        </w:rPr>
        <w:t xml:space="preserve"> </w:t>
      </w:r>
      <w:r w:rsidR="00C446A4" w:rsidRPr="00811F7B">
        <w:rPr>
          <w:rFonts w:cs="Calibri"/>
          <w:lang w:val="en-GB"/>
        </w:rPr>
        <w:t>the partners</w:t>
      </w:r>
      <w:r w:rsidR="00280843" w:rsidRPr="00811F7B">
        <w:rPr>
          <w:rFonts w:cs="Calibri"/>
          <w:lang w:val="en-GB"/>
        </w:rPr>
        <w:t xml:space="preserve"> consider that</w:t>
      </w:r>
      <w:r w:rsidRPr="00811F7B">
        <w:rPr>
          <w:rFonts w:cs="Calibri"/>
          <w:lang w:val="en-GB"/>
        </w:rPr>
        <w:t xml:space="preserve">, instead of </w:t>
      </w:r>
      <w:r>
        <w:rPr>
          <w:rFonts w:cs="Calibri"/>
          <w:lang w:val="en-GB"/>
        </w:rPr>
        <w:t>only describing</w:t>
      </w:r>
      <w:r w:rsidRPr="00811F7B">
        <w:rPr>
          <w:rFonts w:cs="Calibri"/>
          <w:lang w:val="en-GB"/>
        </w:rPr>
        <w:t xml:space="preserve"> multiple capacities</w:t>
      </w:r>
      <w:r>
        <w:rPr>
          <w:rFonts w:cs="Calibri"/>
          <w:lang w:val="en-GB"/>
        </w:rPr>
        <w:t xml:space="preserve"> of worksite supervisors and team leaders</w:t>
      </w:r>
      <w:r w:rsidRPr="00811F7B">
        <w:rPr>
          <w:rFonts w:cs="Calibri"/>
          <w:lang w:val="en-GB"/>
        </w:rPr>
        <w:t>,</w:t>
      </w:r>
      <w:r w:rsidR="00280843" w:rsidRPr="00811F7B">
        <w:rPr>
          <w:rFonts w:cs="Calibri"/>
          <w:lang w:val="en-GB"/>
        </w:rPr>
        <w:t xml:space="preserve"> it is more relevant to </w:t>
      </w:r>
      <w:r>
        <w:rPr>
          <w:rFonts w:cs="Calibri"/>
          <w:lang w:val="en-GB"/>
        </w:rPr>
        <w:t>highlight</w:t>
      </w:r>
      <w:r w:rsidR="00280843" w:rsidRPr="00811F7B">
        <w:rPr>
          <w:rFonts w:cs="Calibri"/>
          <w:lang w:val="en-GB"/>
        </w:rPr>
        <w:t xml:space="preserve"> a combination of capacities </w:t>
      </w:r>
      <w:r>
        <w:rPr>
          <w:rFonts w:cs="Calibri"/>
          <w:lang w:val="en-GB"/>
        </w:rPr>
        <w:t>they</w:t>
      </w:r>
      <w:r w:rsidR="00C446A4" w:rsidRPr="00811F7B">
        <w:rPr>
          <w:rFonts w:cs="Calibri"/>
          <w:lang w:val="en-GB"/>
        </w:rPr>
        <w:t xml:space="preserve"> must</w:t>
      </w:r>
      <w:r w:rsidR="00280843" w:rsidRPr="00811F7B">
        <w:rPr>
          <w:rFonts w:cs="Calibri"/>
          <w:lang w:val="en-GB"/>
        </w:rPr>
        <w:t xml:space="preserve"> be able to demonstrate </w:t>
      </w:r>
      <w:r w:rsidR="00C446A4" w:rsidRPr="00811F7B">
        <w:rPr>
          <w:rFonts w:cs="Calibri"/>
          <w:lang w:val="en-GB"/>
        </w:rPr>
        <w:t>further to the training</w:t>
      </w:r>
      <w:r w:rsidR="00280843" w:rsidRPr="00811F7B">
        <w:rPr>
          <w:rFonts w:cs="Calibri"/>
          <w:lang w:val="en-GB"/>
        </w:rPr>
        <w:t xml:space="preserve">. </w:t>
      </w:r>
      <w:r w:rsidR="00C446A4" w:rsidRPr="00811F7B">
        <w:rPr>
          <w:rFonts w:cs="Calibri"/>
          <w:lang w:val="en-GB"/>
        </w:rPr>
        <w:t>Thus, the partners intend to check</w:t>
      </w:r>
      <w:r w:rsidR="00811F7B" w:rsidRPr="00811F7B">
        <w:rPr>
          <w:rFonts w:cs="Calibri"/>
          <w:lang w:val="en-GB"/>
        </w:rPr>
        <w:t>,</w:t>
      </w:r>
      <w:r w:rsidR="00C446A4" w:rsidRPr="00811F7B">
        <w:rPr>
          <w:rFonts w:cs="Calibri"/>
          <w:lang w:val="en-GB"/>
        </w:rPr>
        <w:t xml:space="preserve"> during the experimentation phase</w:t>
      </w:r>
      <w:r w:rsidR="00811F7B" w:rsidRPr="00811F7B">
        <w:rPr>
          <w:rFonts w:cs="Calibri"/>
          <w:lang w:val="en-GB"/>
        </w:rPr>
        <w:t>,</w:t>
      </w:r>
      <w:r w:rsidR="00C446A4" w:rsidRPr="00811F7B">
        <w:rPr>
          <w:rFonts w:cs="Calibri"/>
          <w:lang w:val="en-GB"/>
        </w:rPr>
        <w:t xml:space="preserve"> </w:t>
      </w:r>
      <w:r>
        <w:rPr>
          <w:rFonts w:cs="Calibri"/>
          <w:lang w:val="en-GB"/>
        </w:rPr>
        <w:t xml:space="preserve">not only a linear acquisition and use of new knowledge, but also the way in which </w:t>
      </w:r>
      <w:r w:rsidR="00C446A4" w:rsidRPr="00811F7B">
        <w:rPr>
          <w:rFonts w:cs="Calibri"/>
          <w:lang w:val="en-GB"/>
        </w:rPr>
        <w:t xml:space="preserve">the </w:t>
      </w:r>
      <w:r w:rsidR="00280843" w:rsidRPr="00811F7B">
        <w:rPr>
          <w:rFonts w:cs="Calibri"/>
          <w:lang w:val="en-GB"/>
        </w:rPr>
        <w:t xml:space="preserve">capacity to combine aptitudes and knowledge </w:t>
      </w:r>
      <w:r w:rsidR="005E182E">
        <w:rPr>
          <w:rFonts w:cs="Calibri"/>
          <w:lang w:val="en-GB"/>
        </w:rPr>
        <w:t>is activated by the learners</w:t>
      </w:r>
      <w:r w:rsidR="00280843" w:rsidRPr="00811F7B">
        <w:rPr>
          <w:rFonts w:cs="Calibri"/>
          <w:lang w:val="en-GB"/>
        </w:rPr>
        <w:t xml:space="preserve"> for </w:t>
      </w:r>
      <w:r w:rsidR="00DB283F">
        <w:rPr>
          <w:rFonts w:cs="Calibri"/>
          <w:lang w:val="en-GB"/>
        </w:rPr>
        <w:t>a</w:t>
      </w:r>
      <w:r w:rsidR="005E182E">
        <w:rPr>
          <w:rFonts w:cs="Calibri"/>
          <w:lang w:val="en-GB"/>
        </w:rPr>
        <w:t xml:space="preserve"> better </w:t>
      </w:r>
      <w:r w:rsidR="00280843" w:rsidRPr="00811F7B">
        <w:rPr>
          <w:rFonts w:cs="Calibri"/>
          <w:lang w:val="en-GB"/>
        </w:rPr>
        <w:t>understanding, interpreting and assimilating</w:t>
      </w:r>
      <w:r w:rsidR="005E182E">
        <w:rPr>
          <w:rFonts w:cs="Calibri"/>
          <w:lang w:val="en-GB"/>
        </w:rPr>
        <w:t xml:space="preserve"> of</w:t>
      </w:r>
      <w:r w:rsidR="00280843" w:rsidRPr="00811F7B">
        <w:rPr>
          <w:rFonts w:cs="Calibri"/>
          <w:lang w:val="en-GB"/>
        </w:rPr>
        <w:t xml:space="preserve"> complex </w:t>
      </w:r>
      <w:r w:rsidR="005E182E">
        <w:rPr>
          <w:rFonts w:cs="Calibri"/>
          <w:lang w:val="en-GB"/>
        </w:rPr>
        <w:t xml:space="preserve">work situations </w:t>
      </w:r>
      <w:r w:rsidR="00811F7B" w:rsidRPr="00811F7B">
        <w:rPr>
          <w:rFonts w:cs="Calibri"/>
          <w:lang w:val="en-GB"/>
        </w:rPr>
        <w:t xml:space="preserve">in </w:t>
      </w:r>
      <w:r w:rsidR="005E182E">
        <w:rPr>
          <w:rFonts w:cs="Calibri"/>
          <w:lang w:val="en-GB"/>
        </w:rPr>
        <w:t xml:space="preserve">the </w:t>
      </w:r>
      <w:r w:rsidR="00811F7B" w:rsidRPr="00811F7B">
        <w:rPr>
          <w:rFonts w:cs="Calibri"/>
          <w:lang w:val="en-GB"/>
        </w:rPr>
        <w:t>company</w:t>
      </w:r>
      <w:r w:rsidR="005E182E">
        <w:rPr>
          <w:rFonts w:cs="Calibri"/>
          <w:lang w:val="en-GB"/>
        </w:rPr>
        <w:t>.</w:t>
      </w:r>
    </w:p>
    <w:p w:rsidR="009F1E7C" w:rsidRDefault="00811F7B" w:rsidP="005C73A2">
      <w:pPr>
        <w:spacing w:after="0" w:line="240" w:lineRule="auto"/>
        <w:jc w:val="both"/>
        <w:rPr>
          <w:rFonts w:cs="Calibri"/>
          <w:lang w:val="en-GB"/>
        </w:rPr>
      </w:pPr>
      <w:r w:rsidRPr="00811F7B">
        <w:rPr>
          <w:rFonts w:cs="Calibri"/>
          <w:lang w:val="en-GB"/>
        </w:rPr>
        <w:t xml:space="preserve">Through </w:t>
      </w:r>
      <w:r w:rsidR="005E182E">
        <w:rPr>
          <w:rFonts w:cs="Calibri"/>
          <w:lang w:val="en-GB"/>
        </w:rPr>
        <w:t xml:space="preserve">the </w:t>
      </w:r>
      <w:r w:rsidRPr="00811F7B">
        <w:rPr>
          <w:rFonts w:cs="Calibri"/>
          <w:lang w:val="en-GB"/>
        </w:rPr>
        <w:t>experimentations</w:t>
      </w:r>
      <w:r w:rsidR="005E182E">
        <w:rPr>
          <w:rFonts w:cs="Calibri"/>
          <w:lang w:val="en-GB"/>
        </w:rPr>
        <w:t xml:space="preserve"> planned in Phase 4 of the project</w:t>
      </w:r>
      <w:r w:rsidRPr="00811F7B">
        <w:rPr>
          <w:rFonts w:cs="Calibri"/>
          <w:lang w:val="en-GB"/>
        </w:rPr>
        <w:t xml:space="preserve">, </w:t>
      </w:r>
      <w:r w:rsidR="005E182E">
        <w:rPr>
          <w:rFonts w:cs="Calibri"/>
          <w:lang w:val="en-GB"/>
        </w:rPr>
        <w:t xml:space="preserve">the partners intend to check the </w:t>
      </w:r>
      <w:r w:rsidRPr="00811F7B">
        <w:rPr>
          <w:rFonts w:cs="Calibri"/>
          <w:lang w:val="en-GB"/>
        </w:rPr>
        <w:t>extent</w:t>
      </w:r>
      <w:r w:rsidR="00280843" w:rsidRPr="00811F7B">
        <w:rPr>
          <w:rFonts w:cs="Calibri"/>
          <w:lang w:val="en-GB"/>
        </w:rPr>
        <w:t xml:space="preserve"> </w:t>
      </w:r>
      <w:r w:rsidR="005E182E">
        <w:rPr>
          <w:rFonts w:cs="Calibri"/>
          <w:lang w:val="en-GB"/>
        </w:rPr>
        <w:t xml:space="preserve">to which </w:t>
      </w:r>
      <w:r w:rsidR="00280843" w:rsidRPr="00811F7B">
        <w:rPr>
          <w:rFonts w:cs="Calibri"/>
          <w:lang w:val="en-GB"/>
        </w:rPr>
        <w:t xml:space="preserve">the methods </w:t>
      </w:r>
      <w:r w:rsidRPr="00811F7B">
        <w:rPr>
          <w:rFonts w:cs="Calibri"/>
          <w:lang w:val="en-GB"/>
        </w:rPr>
        <w:t xml:space="preserve">and tools </w:t>
      </w:r>
      <w:r w:rsidR="005E182E">
        <w:rPr>
          <w:rFonts w:cs="Calibri"/>
          <w:lang w:val="en-GB"/>
        </w:rPr>
        <w:t>recommended in this report</w:t>
      </w:r>
      <w:r w:rsidR="00280843" w:rsidRPr="00811F7B">
        <w:rPr>
          <w:rFonts w:cs="Calibri"/>
          <w:lang w:val="en-GB"/>
        </w:rPr>
        <w:t xml:space="preserve"> </w:t>
      </w:r>
      <w:r w:rsidR="008C1299">
        <w:rPr>
          <w:rFonts w:cs="Calibri"/>
          <w:lang w:val="en-GB"/>
        </w:rPr>
        <w:t>are likely</w:t>
      </w:r>
      <w:r w:rsidRPr="00811F7B">
        <w:rPr>
          <w:rFonts w:cs="Calibri"/>
          <w:lang w:val="en-GB"/>
        </w:rPr>
        <w:t xml:space="preserve"> </w:t>
      </w:r>
      <w:r w:rsidR="005E182E" w:rsidRPr="00811F7B">
        <w:rPr>
          <w:rFonts w:cs="Calibri"/>
          <w:lang w:val="en-GB"/>
        </w:rPr>
        <w:t xml:space="preserve">contribute to a progressive maturation of individuals </w:t>
      </w:r>
      <w:r w:rsidR="005E182E">
        <w:rPr>
          <w:rFonts w:cs="Calibri"/>
          <w:lang w:val="en-GB"/>
        </w:rPr>
        <w:t>leading to new and more complex competences thanks to new skills and new knowledge.</w:t>
      </w:r>
      <w:r w:rsidR="00680008">
        <w:rPr>
          <w:rFonts w:cs="Calibri"/>
          <w:lang w:val="en-GB"/>
        </w:rPr>
        <w:t xml:space="preserve"> </w:t>
      </w:r>
      <w:r w:rsidR="008C1299">
        <w:rPr>
          <w:rFonts w:cs="Calibri"/>
          <w:lang w:val="en-GB"/>
        </w:rPr>
        <w:t>That is why the ultimate purpose of the project is to develop a common model for evaluation and recognition of learning outcomes, combining, on the one hand, the formal recognition of new skills and competences with reference to national qualification frameworks where they exist and, on the other hand, the degree of satisfaction of final beneficiaries (individuals and companies) concerning the learning process itself.</w:t>
      </w:r>
      <w:r w:rsidR="009F1E7C">
        <w:rPr>
          <w:rFonts w:cs="Calibri"/>
          <w:lang w:val="en-GB"/>
        </w:rPr>
        <w:t xml:space="preserve"> This Phase 4 of the project will consist in the setting up of an analytical framework with a set of tools for a </w:t>
      </w:r>
      <w:r w:rsidR="006F4DC7">
        <w:rPr>
          <w:rFonts w:cs="Calibri"/>
          <w:lang w:val="en-GB"/>
        </w:rPr>
        <w:t>systemic</w:t>
      </w:r>
      <w:r w:rsidR="009F1E7C">
        <w:rPr>
          <w:rFonts w:cs="Calibri"/>
          <w:lang w:val="en-GB"/>
        </w:rPr>
        <w:t xml:space="preserve"> evaluation of learning outcomes</w:t>
      </w:r>
      <w:r w:rsidR="006F4DC7">
        <w:rPr>
          <w:rFonts w:cs="Calibri"/>
          <w:lang w:val="en-GB"/>
        </w:rPr>
        <w:t>, based on Kirkpatrick’s Four Level Training Evaluation Model</w:t>
      </w:r>
      <w:r w:rsidR="009F1E7C">
        <w:rPr>
          <w:rFonts w:cs="Calibri"/>
          <w:lang w:val="en-GB"/>
        </w:rPr>
        <w:t>.</w:t>
      </w:r>
    </w:p>
    <w:p w:rsidR="004C7F1C" w:rsidRDefault="004C7F1C" w:rsidP="005C73A2">
      <w:pPr>
        <w:spacing w:after="0" w:line="240" w:lineRule="auto"/>
        <w:jc w:val="both"/>
        <w:rPr>
          <w:rFonts w:cs="Calibri"/>
          <w:lang w:val="en-GB"/>
        </w:rPr>
      </w:pPr>
    </w:p>
    <w:p w:rsidR="006F4DC7" w:rsidRDefault="006F4DC7" w:rsidP="005C73A2">
      <w:pPr>
        <w:spacing w:after="0" w:line="240" w:lineRule="auto"/>
        <w:jc w:val="both"/>
        <w:rPr>
          <w:rFonts w:cs="Calibri"/>
          <w:lang w:val="en-GB"/>
        </w:rPr>
      </w:pPr>
    </w:p>
    <w:p w:rsidR="004C7F1C" w:rsidRDefault="004C7F1C" w:rsidP="004C7F1C">
      <w:pPr>
        <w:spacing w:after="0" w:line="240" w:lineRule="auto"/>
        <w:jc w:val="center"/>
        <w:rPr>
          <w:rFonts w:cs="Calibri"/>
          <w:b/>
          <w:sz w:val="20"/>
          <w:szCs w:val="24"/>
          <w:lang w:val="en-GB"/>
        </w:rPr>
      </w:pPr>
      <w:r w:rsidRPr="00D527FA">
        <w:rPr>
          <w:rFonts w:cs="Calibri"/>
          <w:b/>
          <w:sz w:val="20"/>
          <w:szCs w:val="24"/>
          <w:lang w:val="en-GB"/>
        </w:rPr>
        <w:t xml:space="preserve">Scheme </w:t>
      </w:r>
      <w:r>
        <w:rPr>
          <w:rFonts w:cs="Calibri"/>
          <w:b/>
          <w:sz w:val="20"/>
          <w:szCs w:val="24"/>
          <w:lang w:val="en-GB"/>
        </w:rPr>
        <w:t>5</w:t>
      </w:r>
      <w:r w:rsidRPr="00D527FA">
        <w:rPr>
          <w:rFonts w:cs="Calibri"/>
          <w:b/>
          <w:sz w:val="20"/>
          <w:szCs w:val="24"/>
          <w:lang w:val="en-GB"/>
        </w:rPr>
        <w:t xml:space="preserve">: </w:t>
      </w:r>
      <w:r w:rsidRPr="004C7F1C">
        <w:rPr>
          <w:rFonts w:cs="Calibri"/>
          <w:b/>
          <w:sz w:val="20"/>
          <w:szCs w:val="24"/>
          <w:lang w:val="en-GB"/>
        </w:rPr>
        <w:t>Kirkpatrick's Four-Level Training</w:t>
      </w:r>
    </w:p>
    <w:p w:rsidR="004C7F1C" w:rsidRPr="00D527FA" w:rsidRDefault="00664F54" w:rsidP="004C7F1C">
      <w:pPr>
        <w:spacing w:after="0" w:line="240" w:lineRule="auto"/>
        <w:jc w:val="center"/>
        <w:rPr>
          <w:rFonts w:cs="Aharoni"/>
          <w:sz w:val="20"/>
          <w:lang w:val="en-GB"/>
        </w:rPr>
      </w:pPr>
      <w:r>
        <w:rPr>
          <w:noProof/>
          <w:lang w:val="fr-FR" w:eastAsia="fr-FR"/>
        </w:rPr>
        <w:drawing>
          <wp:anchor distT="0" distB="42672" distL="156972" distR="156972" simplePos="0" relativeHeight="251668992" behindDoc="0" locked="0" layoutInCell="1" allowOverlap="1">
            <wp:simplePos x="0" y="0"/>
            <wp:positionH relativeFrom="margin">
              <wp:posOffset>133477</wp:posOffset>
            </wp:positionH>
            <wp:positionV relativeFrom="paragraph">
              <wp:posOffset>254000</wp:posOffset>
            </wp:positionV>
            <wp:extent cx="5485765" cy="2041525"/>
            <wp:effectExtent l="57150" t="0" r="76835" b="73025"/>
            <wp:wrapTopAndBottom/>
            <wp:docPr id="14" name="Diagram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page">
              <wp14:pctWidth>0</wp14:pctWidth>
            </wp14:sizeRelH>
            <wp14:sizeRelV relativeFrom="page">
              <wp14:pctHeight>0</wp14:pctHeight>
            </wp14:sizeRelV>
          </wp:anchor>
        </w:drawing>
      </w:r>
      <w:r w:rsidR="004C7F1C" w:rsidRPr="004C7F1C">
        <w:rPr>
          <w:rFonts w:cs="Calibri"/>
          <w:b/>
          <w:sz w:val="20"/>
          <w:szCs w:val="24"/>
          <w:lang w:val="en-GB"/>
        </w:rPr>
        <w:t xml:space="preserve"> Evaluation Model for An</w:t>
      </w:r>
      <w:r w:rsidR="004C7F1C">
        <w:rPr>
          <w:rFonts w:cs="Calibri"/>
          <w:b/>
          <w:sz w:val="20"/>
          <w:szCs w:val="24"/>
          <w:lang w:val="en-GB"/>
        </w:rPr>
        <w:t>alysing Training Effectiveness.</w:t>
      </w:r>
    </w:p>
    <w:p w:rsidR="004C7F1C" w:rsidRPr="004C7F1C" w:rsidRDefault="004C7F1C" w:rsidP="004C7F1C">
      <w:pPr>
        <w:spacing w:after="0" w:line="240" w:lineRule="auto"/>
        <w:jc w:val="right"/>
        <w:rPr>
          <w:rFonts w:ascii="Arial" w:hAnsi="Arial" w:cs="Arial"/>
          <w:i/>
          <w:sz w:val="18"/>
          <w:szCs w:val="18"/>
          <w:lang w:val="en-GB"/>
        </w:rPr>
      </w:pPr>
      <w:r w:rsidRPr="004C7F1C">
        <w:rPr>
          <w:rFonts w:ascii="Arial" w:hAnsi="Arial" w:cs="Arial"/>
          <w:i/>
          <w:sz w:val="18"/>
          <w:szCs w:val="18"/>
          <w:lang w:val="en-GB"/>
        </w:rPr>
        <w:t>Source provided by IBE (PL)</w:t>
      </w:r>
    </w:p>
    <w:p w:rsidR="00AA55A4" w:rsidRDefault="00AA55A4" w:rsidP="004C7F1C">
      <w:pPr>
        <w:spacing w:after="0" w:line="240" w:lineRule="auto"/>
        <w:jc w:val="both"/>
        <w:rPr>
          <w:rFonts w:ascii="Arial" w:hAnsi="Arial" w:cs="Arial"/>
          <w:lang w:val="en-GB"/>
        </w:rPr>
      </w:pPr>
    </w:p>
    <w:p w:rsidR="004C7F1C" w:rsidRPr="004C7F1C" w:rsidRDefault="004C7F1C" w:rsidP="004C7F1C">
      <w:pPr>
        <w:spacing w:after="0" w:line="240" w:lineRule="auto"/>
        <w:jc w:val="both"/>
        <w:rPr>
          <w:rFonts w:cs="Calibri"/>
          <w:lang w:val="en-GB"/>
        </w:rPr>
      </w:pPr>
      <w:r w:rsidRPr="004C7F1C">
        <w:rPr>
          <w:rFonts w:cs="Calibri"/>
          <w:lang w:val="en-GB"/>
        </w:rPr>
        <w:t xml:space="preserve">The four levels indicated in the original methodology have been adjusted to fit in the context (and limitations) of the project. </w:t>
      </w:r>
      <w:r>
        <w:rPr>
          <w:rFonts w:cs="Calibri"/>
          <w:lang w:val="en-GB"/>
        </w:rPr>
        <w:t xml:space="preserve">As a result, the partners intend to </w:t>
      </w:r>
      <w:r w:rsidRPr="004C7F1C">
        <w:rPr>
          <w:rFonts w:cs="Calibri"/>
          <w:lang w:val="en-GB"/>
        </w:rPr>
        <w:t xml:space="preserve">have a combined approach, which </w:t>
      </w:r>
      <w:r>
        <w:rPr>
          <w:rFonts w:cs="Calibri"/>
          <w:lang w:val="en-GB"/>
        </w:rPr>
        <w:t>will take</w:t>
      </w:r>
      <w:r w:rsidRPr="004C7F1C">
        <w:rPr>
          <w:rFonts w:cs="Calibri"/>
          <w:lang w:val="en-GB"/>
        </w:rPr>
        <w:t xml:space="preserve"> into account both the learning outcomes and training perspective.</w:t>
      </w:r>
    </w:p>
    <w:p w:rsidR="006F4DC7" w:rsidRPr="00615777" w:rsidRDefault="006F4DC7" w:rsidP="005C73A2">
      <w:pPr>
        <w:spacing w:after="0" w:line="240" w:lineRule="auto"/>
        <w:jc w:val="both"/>
        <w:rPr>
          <w:rFonts w:cs="Calibri"/>
          <w:lang w:val="en-GB"/>
        </w:rPr>
      </w:pPr>
    </w:p>
    <w:p w:rsidR="00615777" w:rsidRPr="00615777" w:rsidRDefault="00615777" w:rsidP="00615777">
      <w:pPr>
        <w:spacing w:after="0" w:line="240" w:lineRule="auto"/>
        <w:jc w:val="both"/>
        <w:rPr>
          <w:rFonts w:cs="Calibri"/>
          <w:lang w:val="en-GB"/>
        </w:rPr>
      </w:pPr>
      <w:r w:rsidRPr="00615777">
        <w:rPr>
          <w:rFonts w:cs="Calibri"/>
          <w:lang w:val="en-GB"/>
        </w:rPr>
        <w:t>The following key aspects will be the subject of evaluation:</w:t>
      </w:r>
    </w:p>
    <w:p w:rsidR="00615777" w:rsidRDefault="00615777" w:rsidP="00615777">
      <w:pPr>
        <w:pStyle w:val="Paragraphedeliste"/>
        <w:numPr>
          <w:ilvl w:val="0"/>
          <w:numId w:val="10"/>
        </w:numPr>
        <w:spacing w:after="0" w:line="240" w:lineRule="auto"/>
        <w:jc w:val="both"/>
        <w:rPr>
          <w:rFonts w:cs="Calibri"/>
          <w:lang w:val="en-GB"/>
        </w:rPr>
      </w:pPr>
      <w:r w:rsidRPr="00615777">
        <w:rPr>
          <w:rFonts w:cs="Calibri"/>
          <w:lang w:val="en-GB"/>
        </w:rPr>
        <w:t>Assessment of learning outcomes</w:t>
      </w:r>
      <w:r>
        <w:rPr>
          <w:rFonts w:cs="Calibri"/>
          <w:lang w:val="en-GB"/>
        </w:rPr>
        <w:t>: Degree of a</w:t>
      </w:r>
      <w:r w:rsidRPr="00615777">
        <w:rPr>
          <w:rFonts w:cs="Calibri"/>
          <w:lang w:val="en-GB"/>
        </w:rPr>
        <w:t>chievement o</w:t>
      </w:r>
      <w:r>
        <w:rPr>
          <w:rFonts w:cs="Calibri"/>
          <w:lang w:val="en-GB"/>
        </w:rPr>
        <w:t>f new skills, choice of assessment methods and q</w:t>
      </w:r>
      <w:r w:rsidRPr="00615777">
        <w:rPr>
          <w:rFonts w:cs="Calibri"/>
          <w:lang w:val="en-GB"/>
        </w:rPr>
        <w:t>uality of assessment</w:t>
      </w:r>
      <w:r>
        <w:rPr>
          <w:rFonts w:cs="Calibri"/>
          <w:lang w:val="en-GB"/>
        </w:rPr>
        <w:t>,</w:t>
      </w:r>
    </w:p>
    <w:p w:rsidR="002508FB" w:rsidRDefault="00615777" w:rsidP="002508FB">
      <w:pPr>
        <w:pStyle w:val="Paragraphedeliste"/>
        <w:numPr>
          <w:ilvl w:val="0"/>
          <w:numId w:val="10"/>
        </w:numPr>
        <w:spacing w:after="0" w:line="240" w:lineRule="auto"/>
        <w:jc w:val="both"/>
        <w:rPr>
          <w:rFonts w:cs="Calibri"/>
          <w:lang w:val="en-GB"/>
        </w:rPr>
      </w:pPr>
      <w:r w:rsidRPr="00615777">
        <w:rPr>
          <w:rFonts w:cs="Calibri"/>
          <w:lang w:val="en-GB"/>
        </w:rPr>
        <w:t>Environment impact</w:t>
      </w:r>
      <w:r w:rsidR="002508FB">
        <w:rPr>
          <w:rFonts w:cs="Calibri"/>
          <w:lang w:val="en-GB"/>
        </w:rPr>
        <w:t xml:space="preserve">: </w:t>
      </w:r>
      <w:r w:rsidRPr="002508FB">
        <w:rPr>
          <w:rFonts w:cs="Calibri"/>
          <w:lang w:val="en-GB"/>
        </w:rPr>
        <w:t>Learners and employers satisfaction</w:t>
      </w:r>
      <w:r w:rsidR="002508FB">
        <w:rPr>
          <w:rFonts w:cs="Calibri"/>
          <w:lang w:val="en-GB"/>
        </w:rPr>
        <w:t>, u</w:t>
      </w:r>
      <w:r w:rsidRPr="002508FB">
        <w:rPr>
          <w:rFonts w:cs="Calibri"/>
          <w:lang w:val="en-GB"/>
        </w:rPr>
        <w:t>sefulness of new skills on jobs</w:t>
      </w:r>
      <w:r w:rsidR="002508FB">
        <w:rPr>
          <w:rFonts w:cs="Calibri"/>
          <w:lang w:val="en-GB"/>
        </w:rPr>
        <w:t>,</w:t>
      </w:r>
    </w:p>
    <w:p w:rsidR="002508FB" w:rsidRDefault="00615777" w:rsidP="002508FB">
      <w:pPr>
        <w:pStyle w:val="Paragraphedeliste"/>
        <w:numPr>
          <w:ilvl w:val="0"/>
          <w:numId w:val="10"/>
        </w:numPr>
        <w:spacing w:after="0" w:line="240" w:lineRule="auto"/>
        <w:jc w:val="both"/>
        <w:rPr>
          <w:rFonts w:cs="Calibri"/>
          <w:lang w:val="en-GB"/>
        </w:rPr>
      </w:pPr>
      <w:r w:rsidRPr="002508FB">
        <w:rPr>
          <w:rFonts w:cs="Calibri"/>
          <w:lang w:val="en-GB"/>
        </w:rPr>
        <w:t>Training provision</w:t>
      </w:r>
      <w:r w:rsidR="002508FB">
        <w:rPr>
          <w:rFonts w:cs="Calibri"/>
          <w:lang w:val="en-GB"/>
        </w:rPr>
        <w:t xml:space="preserve">: </w:t>
      </w:r>
      <w:r w:rsidRPr="002508FB">
        <w:rPr>
          <w:rFonts w:cs="Calibri"/>
          <w:lang w:val="en-GB"/>
        </w:rPr>
        <w:t>Choice of training methods and pedagogical tools</w:t>
      </w:r>
      <w:r w:rsidR="002508FB">
        <w:rPr>
          <w:rFonts w:cs="Calibri"/>
          <w:lang w:val="en-GB"/>
        </w:rPr>
        <w:t xml:space="preserve">, </w:t>
      </w:r>
      <w:r w:rsidRPr="002508FB">
        <w:rPr>
          <w:rFonts w:cs="Calibri"/>
          <w:lang w:val="en-GB"/>
        </w:rPr>
        <w:t xml:space="preserve">Organization of </w:t>
      </w:r>
      <w:r w:rsidRPr="002508FB">
        <w:rPr>
          <w:rFonts w:cs="Calibri"/>
          <w:lang w:val="en-GB"/>
        </w:rPr>
        <w:lastRenderedPageBreak/>
        <w:t>learning</w:t>
      </w:r>
      <w:r w:rsidR="002508FB">
        <w:rPr>
          <w:rFonts w:cs="Calibri"/>
          <w:lang w:val="en-GB"/>
        </w:rPr>
        <w:t>.</w:t>
      </w:r>
    </w:p>
    <w:p w:rsidR="0047122E" w:rsidRDefault="0047122E">
      <w:pPr>
        <w:rPr>
          <w:rFonts w:cs="Calibri"/>
          <w:lang w:val="en-GB"/>
        </w:rPr>
      </w:pPr>
      <w:r>
        <w:rPr>
          <w:rFonts w:cs="Calibri"/>
          <w:lang w:val="en-GB"/>
        </w:rPr>
        <w:br w:type="page"/>
      </w:r>
    </w:p>
    <w:p w:rsidR="002508FB" w:rsidRDefault="002508FB" w:rsidP="002508FB">
      <w:pPr>
        <w:spacing w:after="0" w:line="240" w:lineRule="auto"/>
        <w:jc w:val="both"/>
        <w:rPr>
          <w:rFonts w:cs="Calibri"/>
          <w:lang w:val="en-GB"/>
        </w:rPr>
      </w:pPr>
    </w:p>
    <w:p w:rsidR="00076F8A" w:rsidRDefault="002508FB" w:rsidP="00076F8A">
      <w:pPr>
        <w:spacing w:after="0" w:line="240" w:lineRule="auto"/>
        <w:jc w:val="both"/>
        <w:rPr>
          <w:rFonts w:cs="Calibri"/>
          <w:lang w:val="en-GB"/>
        </w:rPr>
      </w:pPr>
      <w:r>
        <w:rPr>
          <w:rFonts w:cs="Calibri"/>
          <w:lang w:val="en-GB"/>
        </w:rPr>
        <w:t xml:space="preserve">The Phase 4 of the project will be led by the </w:t>
      </w:r>
      <w:r w:rsidR="00076F8A" w:rsidRPr="009F59CB">
        <w:rPr>
          <w:rFonts w:ascii="Arial" w:hAnsi="Arial" w:cs="Arial"/>
          <w:sz w:val="20"/>
          <w:lang w:val="en-GB"/>
        </w:rPr>
        <w:t xml:space="preserve">Educational Research Institute </w:t>
      </w:r>
      <w:r w:rsidR="00076F8A">
        <w:rPr>
          <w:rFonts w:cs="Calibri"/>
          <w:lang w:val="en-GB"/>
        </w:rPr>
        <w:t>(IBE), Warsaw (PL). From the methodological perspective, this partner proposes to consider the assessment of learning outcomes a</w:t>
      </w:r>
      <w:r w:rsidRPr="002508FB">
        <w:rPr>
          <w:rFonts w:cs="Calibri"/>
          <w:lang w:val="en-GB"/>
        </w:rPr>
        <w:t xml:space="preserve">s a </w:t>
      </w:r>
      <w:r w:rsidR="00076F8A">
        <w:rPr>
          <w:rFonts w:cs="Calibri"/>
          <w:lang w:val="en-GB"/>
        </w:rPr>
        <w:t>“</w:t>
      </w:r>
      <w:r w:rsidRPr="002508FB">
        <w:rPr>
          <w:rFonts w:cs="Calibri"/>
          <w:lang w:val="en-GB"/>
        </w:rPr>
        <w:t>process leading to confirmation if a person has achieved the requirements specified in a standard</w:t>
      </w:r>
      <w:r w:rsidR="00076F8A">
        <w:rPr>
          <w:rFonts w:cs="Calibri"/>
          <w:lang w:val="en-GB"/>
        </w:rPr>
        <w:t>”</w:t>
      </w:r>
      <w:r w:rsidRPr="002508FB">
        <w:rPr>
          <w:rFonts w:cs="Calibri"/>
          <w:lang w:val="en-GB"/>
        </w:rPr>
        <w:t>.</w:t>
      </w:r>
      <w:r w:rsidRPr="00076F8A">
        <w:rPr>
          <w:rFonts w:cs="Calibri"/>
          <w:lang w:val="en-GB"/>
        </w:rPr>
        <w:t xml:space="preserve"> </w:t>
      </w:r>
      <w:r w:rsidR="00076F8A" w:rsidRPr="00076F8A">
        <w:rPr>
          <w:rFonts w:cs="Calibri"/>
          <w:lang w:val="en-GB"/>
        </w:rPr>
        <w:t xml:space="preserve">Depending </w:t>
      </w:r>
      <w:r w:rsidR="00076F8A">
        <w:rPr>
          <w:rFonts w:cs="Calibri"/>
          <w:lang w:val="en-GB"/>
        </w:rPr>
        <w:t>on the learning outcomes defined within each training module, different assessment methods and tools will be used.</w:t>
      </w:r>
    </w:p>
    <w:p w:rsidR="00076F8A" w:rsidRPr="00076F8A" w:rsidRDefault="00076F8A" w:rsidP="00076F8A">
      <w:pPr>
        <w:spacing w:after="0" w:line="240" w:lineRule="auto"/>
        <w:jc w:val="both"/>
        <w:rPr>
          <w:rFonts w:cs="Calibri"/>
          <w:lang w:val="en-GB"/>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5670"/>
      </w:tblGrid>
      <w:tr w:rsidR="00076F8A" w:rsidRPr="00A11F34" w:rsidTr="00A11F34">
        <w:tc>
          <w:tcPr>
            <w:tcW w:w="3402" w:type="dxa"/>
            <w:shd w:val="clear" w:color="auto" w:fill="BFBFBF"/>
            <w:vAlign w:val="center"/>
          </w:tcPr>
          <w:p w:rsidR="00076F8A" w:rsidRPr="00A11F34" w:rsidRDefault="00076F8A" w:rsidP="00A11F34">
            <w:pPr>
              <w:widowControl/>
              <w:spacing w:after="0" w:line="240" w:lineRule="auto"/>
              <w:jc w:val="both"/>
              <w:rPr>
                <w:rFonts w:cs="Arial"/>
                <w:b/>
                <w:sz w:val="20"/>
                <w:szCs w:val="20"/>
                <w:lang w:val="en-GB"/>
              </w:rPr>
            </w:pPr>
            <w:r w:rsidRPr="00A11F34">
              <w:rPr>
                <w:rFonts w:cs="Arial"/>
                <w:b/>
                <w:sz w:val="20"/>
                <w:szCs w:val="20"/>
                <w:lang w:val="en-GB"/>
              </w:rPr>
              <w:t>Assessment Methods</w:t>
            </w:r>
          </w:p>
        </w:tc>
        <w:tc>
          <w:tcPr>
            <w:tcW w:w="5670" w:type="dxa"/>
            <w:shd w:val="clear" w:color="auto" w:fill="BFBFBF"/>
            <w:vAlign w:val="center"/>
          </w:tcPr>
          <w:p w:rsidR="00076F8A" w:rsidRPr="00A11F34" w:rsidRDefault="00076F8A" w:rsidP="00A11F34">
            <w:pPr>
              <w:widowControl/>
              <w:spacing w:after="0" w:line="240" w:lineRule="auto"/>
              <w:jc w:val="both"/>
              <w:rPr>
                <w:rFonts w:cs="Arial"/>
                <w:b/>
                <w:sz w:val="20"/>
                <w:szCs w:val="20"/>
                <w:lang w:val="en-GB"/>
              </w:rPr>
            </w:pPr>
            <w:r w:rsidRPr="00A11F34">
              <w:rPr>
                <w:rFonts w:cs="Arial"/>
                <w:b/>
                <w:sz w:val="20"/>
                <w:szCs w:val="20"/>
                <w:lang w:val="en-GB"/>
              </w:rPr>
              <w:t>Description / Assessment Tools</w:t>
            </w:r>
          </w:p>
        </w:tc>
      </w:tr>
      <w:tr w:rsidR="00076F8A" w:rsidRPr="00A11F34" w:rsidTr="00A11F34">
        <w:tc>
          <w:tcPr>
            <w:tcW w:w="3402" w:type="dxa"/>
            <w:shd w:val="clear" w:color="auto" w:fill="auto"/>
            <w:vAlign w:val="center"/>
          </w:tcPr>
          <w:p w:rsidR="00076F8A" w:rsidRPr="00A11F34" w:rsidRDefault="00076F8A" w:rsidP="00A11F34">
            <w:pPr>
              <w:pStyle w:val="Paragraphedeliste"/>
              <w:widowControl/>
              <w:numPr>
                <w:ilvl w:val="0"/>
                <w:numId w:val="44"/>
              </w:numPr>
              <w:spacing w:after="0" w:line="240" w:lineRule="auto"/>
              <w:ind w:left="459" w:hanging="425"/>
              <w:rPr>
                <w:rFonts w:cs="Arial"/>
                <w:sz w:val="20"/>
                <w:szCs w:val="20"/>
                <w:lang w:val="en-GB"/>
              </w:rPr>
            </w:pPr>
            <w:r w:rsidRPr="00A11F34">
              <w:rPr>
                <w:rFonts w:cs="Arial"/>
                <w:sz w:val="20"/>
                <w:szCs w:val="20"/>
                <w:lang w:val="en-GB"/>
              </w:rPr>
              <w:t>Oral examination</w:t>
            </w:r>
          </w:p>
        </w:tc>
        <w:tc>
          <w:tcPr>
            <w:tcW w:w="5670" w:type="dxa"/>
            <w:shd w:val="clear" w:color="auto" w:fill="auto"/>
            <w:vAlign w:val="center"/>
          </w:tcPr>
          <w:p w:rsidR="00076F8A" w:rsidRPr="00A11F34" w:rsidRDefault="00076F8A" w:rsidP="00A11F34">
            <w:pPr>
              <w:widowControl/>
              <w:spacing w:after="0" w:line="240" w:lineRule="auto"/>
              <w:rPr>
                <w:rFonts w:cs="Arial"/>
                <w:sz w:val="20"/>
                <w:szCs w:val="20"/>
                <w:lang w:val="en-GB"/>
              </w:rPr>
            </w:pPr>
            <w:r w:rsidRPr="00A11F34">
              <w:rPr>
                <w:rFonts w:cs="Arial"/>
                <w:sz w:val="20"/>
                <w:szCs w:val="20"/>
                <w:lang w:val="en-GB"/>
              </w:rPr>
              <w:t xml:space="preserve">Usually an interview with scenario (question list). </w:t>
            </w:r>
          </w:p>
        </w:tc>
      </w:tr>
      <w:tr w:rsidR="00076F8A" w:rsidRPr="00A11F34" w:rsidTr="00A11F34">
        <w:tc>
          <w:tcPr>
            <w:tcW w:w="3402" w:type="dxa"/>
            <w:shd w:val="clear" w:color="auto" w:fill="auto"/>
            <w:vAlign w:val="center"/>
          </w:tcPr>
          <w:p w:rsidR="00076F8A" w:rsidRPr="00A11F34" w:rsidRDefault="00076F8A" w:rsidP="00A11F34">
            <w:pPr>
              <w:pStyle w:val="Paragraphedeliste"/>
              <w:widowControl/>
              <w:numPr>
                <w:ilvl w:val="0"/>
                <w:numId w:val="44"/>
              </w:numPr>
              <w:spacing w:after="0" w:line="240" w:lineRule="auto"/>
              <w:ind w:left="459" w:hanging="425"/>
              <w:rPr>
                <w:rFonts w:cs="Arial"/>
                <w:sz w:val="20"/>
                <w:szCs w:val="20"/>
                <w:lang w:val="en-GB"/>
              </w:rPr>
            </w:pPr>
            <w:r w:rsidRPr="00A11F34">
              <w:rPr>
                <w:rFonts w:cs="Arial"/>
                <w:sz w:val="20"/>
                <w:szCs w:val="20"/>
                <w:lang w:val="en-GB"/>
              </w:rPr>
              <w:t>Written examination</w:t>
            </w:r>
          </w:p>
          <w:p w:rsidR="00076F8A" w:rsidRPr="00A11F34" w:rsidRDefault="00076F8A" w:rsidP="00A11F34">
            <w:pPr>
              <w:pStyle w:val="Paragraphedeliste"/>
              <w:widowControl/>
              <w:numPr>
                <w:ilvl w:val="1"/>
                <w:numId w:val="44"/>
              </w:numPr>
              <w:spacing w:after="0" w:line="240" w:lineRule="auto"/>
              <w:ind w:left="459" w:hanging="425"/>
              <w:rPr>
                <w:rFonts w:cs="Arial"/>
                <w:sz w:val="20"/>
                <w:szCs w:val="20"/>
                <w:lang w:val="en-GB"/>
              </w:rPr>
            </w:pPr>
            <w:r w:rsidRPr="00A11F34">
              <w:rPr>
                <w:rFonts w:cs="Arial"/>
                <w:sz w:val="20"/>
                <w:szCs w:val="20"/>
                <w:lang w:val="en-GB"/>
              </w:rPr>
              <w:t>Open ended questions</w:t>
            </w:r>
          </w:p>
          <w:p w:rsidR="00076F8A" w:rsidRPr="00A11F34" w:rsidRDefault="00076F8A" w:rsidP="00A11F34">
            <w:pPr>
              <w:pStyle w:val="Paragraphedeliste"/>
              <w:widowControl/>
              <w:numPr>
                <w:ilvl w:val="1"/>
                <w:numId w:val="44"/>
              </w:numPr>
              <w:spacing w:after="0" w:line="240" w:lineRule="auto"/>
              <w:ind w:left="459" w:hanging="425"/>
              <w:rPr>
                <w:rFonts w:cs="Arial"/>
                <w:sz w:val="20"/>
                <w:szCs w:val="20"/>
                <w:lang w:val="en-GB"/>
              </w:rPr>
            </w:pPr>
            <w:r w:rsidRPr="00A11F34">
              <w:rPr>
                <w:rFonts w:cs="Arial"/>
                <w:sz w:val="20"/>
                <w:szCs w:val="20"/>
                <w:lang w:val="en-GB"/>
              </w:rPr>
              <w:t>Multiple choice questions</w:t>
            </w:r>
          </w:p>
          <w:p w:rsidR="00076F8A" w:rsidRPr="00A11F34" w:rsidRDefault="00076F8A" w:rsidP="00A11F34">
            <w:pPr>
              <w:pStyle w:val="Paragraphedeliste"/>
              <w:widowControl/>
              <w:numPr>
                <w:ilvl w:val="1"/>
                <w:numId w:val="44"/>
              </w:numPr>
              <w:spacing w:after="0" w:line="240" w:lineRule="auto"/>
              <w:ind w:left="459" w:hanging="425"/>
              <w:rPr>
                <w:rFonts w:cs="Arial"/>
                <w:sz w:val="20"/>
                <w:szCs w:val="20"/>
                <w:lang w:val="en-GB"/>
              </w:rPr>
            </w:pPr>
            <w:r w:rsidRPr="00A11F34">
              <w:rPr>
                <w:rFonts w:cs="Arial"/>
                <w:sz w:val="20"/>
                <w:szCs w:val="20"/>
                <w:lang w:val="en-GB"/>
              </w:rPr>
              <w:t>Written task (case study)</w:t>
            </w:r>
          </w:p>
        </w:tc>
        <w:tc>
          <w:tcPr>
            <w:tcW w:w="5670" w:type="dxa"/>
            <w:shd w:val="clear" w:color="auto" w:fill="auto"/>
            <w:vAlign w:val="center"/>
          </w:tcPr>
          <w:p w:rsidR="00076F8A" w:rsidRPr="00A11F34" w:rsidRDefault="00076F8A" w:rsidP="00A11F34">
            <w:pPr>
              <w:widowControl/>
              <w:spacing w:after="0" w:line="240" w:lineRule="auto"/>
              <w:rPr>
                <w:rFonts w:cs="Arial"/>
                <w:sz w:val="20"/>
                <w:szCs w:val="20"/>
                <w:lang w:val="en-GB"/>
              </w:rPr>
            </w:pPr>
            <w:r w:rsidRPr="00A11F34">
              <w:rPr>
                <w:rFonts w:cs="Arial"/>
                <w:sz w:val="20"/>
                <w:szCs w:val="20"/>
                <w:lang w:val="en-GB"/>
              </w:rPr>
              <w:t>A test with open ended questions or multiple choice questions. Often also larger tasks, such as solving a complicated case study or preparing documentation.</w:t>
            </w:r>
          </w:p>
        </w:tc>
      </w:tr>
      <w:tr w:rsidR="00076F8A" w:rsidRPr="00A11F34" w:rsidTr="00A11F34">
        <w:tc>
          <w:tcPr>
            <w:tcW w:w="3402" w:type="dxa"/>
            <w:shd w:val="clear" w:color="auto" w:fill="auto"/>
            <w:vAlign w:val="center"/>
          </w:tcPr>
          <w:p w:rsidR="00076F8A" w:rsidRPr="00A11F34" w:rsidRDefault="00076F8A" w:rsidP="00A11F34">
            <w:pPr>
              <w:pStyle w:val="Paragraphedeliste"/>
              <w:widowControl/>
              <w:numPr>
                <w:ilvl w:val="0"/>
                <w:numId w:val="44"/>
              </w:numPr>
              <w:spacing w:after="0" w:line="240" w:lineRule="auto"/>
              <w:ind w:left="459" w:hanging="425"/>
              <w:rPr>
                <w:rFonts w:cs="Arial"/>
                <w:sz w:val="20"/>
                <w:szCs w:val="20"/>
                <w:lang w:val="en-GB"/>
              </w:rPr>
            </w:pPr>
            <w:r w:rsidRPr="00A11F34">
              <w:rPr>
                <w:rFonts w:cs="Arial"/>
                <w:sz w:val="20"/>
                <w:szCs w:val="20"/>
                <w:lang w:val="en-GB"/>
              </w:rPr>
              <w:t>Presentation</w:t>
            </w:r>
          </w:p>
        </w:tc>
        <w:tc>
          <w:tcPr>
            <w:tcW w:w="5670" w:type="dxa"/>
            <w:shd w:val="clear" w:color="auto" w:fill="auto"/>
            <w:vAlign w:val="center"/>
          </w:tcPr>
          <w:p w:rsidR="00076F8A" w:rsidRPr="00A11F34" w:rsidRDefault="00076F8A" w:rsidP="00A11F34">
            <w:pPr>
              <w:widowControl/>
              <w:spacing w:after="0" w:line="240" w:lineRule="auto"/>
              <w:rPr>
                <w:rFonts w:cs="Arial"/>
                <w:sz w:val="20"/>
                <w:szCs w:val="20"/>
                <w:lang w:val="en-GB"/>
              </w:rPr>
            </w:pPr>
            <w:r w:rsidRPr="00A11F34">
              <w:rPr>
                <w:rFonts w:cs="Arial"/>
                <w:sz w:val="20"/>
                <w:szCs w:val="20"/>
                <w:lang w:val="en-GB"/>
              </w:rPr>
              <w:t>Usually presenting a self-prepared material multimedia presentation, poster to an audience.</w:t>
            </w:r>
          </w:p>
        </w:tc>
      </w:tr>
      <w:tr w:rsidR="00076F8A" w:rsidRPr="00A11F34" w:rsidTr="00A11F34">
        <w:tc>
          <w:tcPr>
            <w:tcW w:w="3402" w:type="dxa"/>
            <w:shd w:val="clear" w:color="auto" w:fill="auto"/>
            <w:vAlign w:val="center"/>
          </w:tcPr>
          <w:p w:rsidR="00076F8A" w:rsidRPr="00A11F34" w:rsidRDefault="00076F8A" w:rsidP="00A11F34">
            <w:pPr>
              <w:pStyle w:val="Paragraphedeliste"/>
              <w:widowControl/>
              <w:numPr>
                <w:ilvl w:val="0"/>
                <w:numId w:val="44"/>
              </w:numPr>
              <w:spacing w:after="0" w:line="240" w:lineRule="auto"/>
              <w:ind w:left="459" w:hanging="425"/>
              <w:rPr>
                <w:rFonts w:cs="Arial"/>
                <w:sz w:val="20"/>
                <w:szCs w:val="20"/>
                <w:lang w:val="en-GB"/>
              </w:rPr>
            </w:pPr>
            <w:r w:rsidRPr="00A11F34">
              <w:rPr>
                <w:rFonts w:cs="Arial"/>
                <w:sz w:val="20"/>
                <w:szCs w:val="20"/>
                <w:lang w:val="en-GB"/>
              </w:rPr>
              <w:t>Observation in simulated conditions</w:t>
            </w:r>
          </w:p>
        </w:tc>
        <w:tc>
          <w:tcPr>
            <w:tcW w:w="5670" w:type="dxa"/>
            <w:shd w:val="clear" w:color="auto" w:fill="auto"/>
            <w:vAlign w:val="center"/>
          </w:tcPr>
          <w:p w:rsidR="00076F8A" w:rsidRPr="00A11F34" w:rsidRDefault="00076F8A" w:rsidP="00A11F34">
            <w:pPr>
              <w:widowControl/>
              <w:spacing w:after="0" w:line="240" w:lineRule="auto"/>
              <w:rPr>
                <w:rFonts w:cs="Arial"/>
                <w:sz w:val="20"/>
                <w:szCs w:val="20"/>
                <w:lang w:val="en-GB"/>
              </w:rPr>
            </w:pPr>
            <w:r w:rsidRPr="00A11F34">
              <w:rPr>
                <w:rFonts w:cs="Arial"/>
                <w:sz w:val="20"/>
                <w:szCs w:val="20"/>
                <w:lang w:val="en-GB"/>
              </w:rPr>
              <w:t xml:space="preserve">Observation of realization of task in simulated conditions or persons’ behaviour in simulation games/tasks, group work projects, etc. </w:t>
            </w:r>
          </w:p>
          <w:p w:rsidR="00076F8A" w:rsidRPr="00A11F34" w:rsidRDefault="00076F8A" w:rsidP="00A11F34">
            <w:pPr>
              <w:widowControl/>
              <w:spacing w:after="0" w:line="240" w:lineRule="auto"/>
              <w:rPr>
                <w:rFonts w:cs="Arial"/>
                <w:i/>
                <w:sz w:val="20"/>
                <w:szCs w:val="20"/>
                <w:lang w:val="en-GB"/>
              </w:rPr>
            </w:pPr>
            <w:r w:rsidRPr="00A11F34">
              <w:rPr>
                <w:rFonts w:cs="Arial"/>
                <w:i/>
                <w:sz w:val="20"/>
                <w:szCs w:val="20"/>
                <w:lang w:val="en-GB"/>
              </w:rPr>
              <w:t>Both the process and outcome can be subject of assessment</w:t>
            </w:r>
          </w:p>
        </w:tc>
      </w:tr>
      <w:tr w:rsidR="00076F8A" w:rsidRPr="00A11F34" w:rsidTr="00A11F34">
        <w:tc>
          <w:tcPr>
            <w:tcW w:w="3402" w:type="dxa"/>
            <w:shd w:val="clear" w:color="auto" w:fill="auto"/>
            <w:vAlign w:val="center"/>
          </w:tcPr>
          <w:p w:rsidR="00076F8A" w:rsidRPr="00A11F34" w:rsidRDefault="00076F8A" w:rsidP="00A11F34">
            <w:pPr>
              <w:pStyle w:val="Paragraphedeliste"/>
              <w:widowControl/>
              <w:numPr>
                <w:ilvl w:val="0"/>
                <w:numId w:val="44"/>
              </w:numPr>
              <w:spacing w:after="0" w:line="240" w:lineRule="auto"/>
              <w:ind w:left="459" w:hanging="425"/>
              <w:rPr>
                <w:rFonts w:cs="Arial"/>
                <w:sz w:val="20"/>
                <w:szCs w:val="20"/>
                <w:lang w:val="en-GB"/>
              </w:rPr>
            </w:pPr>
            <w:r w:rsidRPr="00A11F34">
              <w:rPr>
                <w:rFonts w:cs="Arial"/>
                <w:sz w:val="20"/>
                <w:szCs w:val="20"/>
                <w:lang w:val="en-GB"/>
              </w:rPr>
              <w:t>Observation in real conditions</w:t>
            </w:r>
          </w:p>
        </w:tc>
        <w:tc>
          <w:tcPr>
            <w:tcW w:w="5670" w:type="dxa"/>
            <w:shd w:val="clear" w:color="auto" w:fill="auto"/>
            <w:vAlign w:val="center"/>
          </w:tcPr>
          <w:p w:rsidR="00076F8A" w:rsidRPr="00A11F34" w:rsidRDefault="00076F8A" w:rsidP="00A11F34">
            <w:pPr>
              <w:widowControl/>
              <w:spacing w:after="0" w:line="240" w:lineRule="auto"/>
              <w:rPr>
                <w:rFonts w:cs="Arial"/>
                <w:sz w:val="20"/>
                <w:szCs w:val="20"/>
                <w:lang w:val="en-GB"/>
              </w:rPr>
            </w:pPr>
            <w:r w:rsidRPr="00A11F34">
              <w:rPr>
                <w:rFonts w:cs="Arial"/>
                <w:sz w:val="20"/>
                <w:szCs w:val="20"/>
                <w:lang w:val="en-GB"/>
              </w:rPr>
              <w:t>Work-place observation with list of criteria. 360 degree assessment.</w:t>
            </w:r>
          </w:p>
          <w:p w:rsidR="00076F8A" w:rsidRPr="00A11F34" w:rsidRDefault="00076F8A" w:rsidP="00A11F34">
            <w:pPr>
              <w:widowControl/>
              <w:spacing w:after="0" w:line="240" w:lineRule="auto"/>
              <w:rPr>
                <w:rFonts w:cs="Arial"/>
                <w:i/>
                <w:sz w:val="20"/>
                <w:szCs w:val="20"/>
                <w:lang w:val="en-GB"/>
              </w:rPr>
            </w:pPr>
            <w:r w:rsidRPr="00A11F34">
              <w:rPr>
                <w:rFonts w:cs="Arial"/>
                <w:i/>
                <w:sz w:val="20"/>
                <w:szCs w:val="20"/>
                <w:lang w:val="en-GB"/>
              </w:rPr>
              <w:t>Both the process and outcome can be subject of assessment</w:t>
            </w:r>
          </w:p>
        </w:tc>
      </w:tr>
      <w:tr w:rsidR="00076F8A" w:rsidRPr="00A11F34" w:rsidTr="00A11F34">
        <w:tc>
          <w:tcPr>
            <w:tcW w:w="3402" w:type="dxa"/>
            <w:shd w:val="clear" w:color="auto" w:fill="auto"/>
            <w:vAlign w:val="center"/>
          </w:tcPr>
          <w:p w:rsidR="00076F8A" w:rsidRPr="00A11F34" w:rsidRDefault="00076F8A" w:rsidP="00A11F34">
            <w:pPr>
              <w:pStyle w:val="Paragraphedeliste"/>
              <w:widowControl/>
              <w:numPr>
                <w:ilvl w:val="0"/>
                <w:numId w:val="44"/>
              </w:numPr>
              <w:spacing w:after="0" w:line="240" w:lineRule="auto"/>
              <w:ind w:left="459" w:hanging="425"/>
              <w:rPr>
                <w:rFonts w:cs="Arial"/>
                <w:sz w:val="20"/>
                <w:szCs w:val="20"/>
                <w:lang w:val="en-GB"/>
              </w:rPr>
            </w:pPr>
            <w:r w:rsidRPr="00A11F34">
              <w:rPr>
                <w:rFonts w:cs="Arial"/>
                <w:sz w:val="20"/>
                <w:szCs w:val="20"/>
                <w:lang w:val="en-GB"/>
              </w:rPr>
              <w:t xml:space="preserve">Outcome/product analysis </w:t>
            </w:r>
          </w:p>
        </w:tc>
        <w:tc>
          <w:tcPr>
            <w:tcW w:w="5670" w:type="dxa"/>
            <w:shd w:val="clear" w:color="auto" w:fill="auto"/>
            <w:vAlign w:val="center"/>
          </w:tcPr>
          <w:p w:rsidR="00076F8A" w:rsidRPr="00A11F34" w:rsidRDefault="00076F8A" w:rsidP="00A11F34">
            <w:pPr>
              <w:widowControl/>
              <w:spacing w:after="0" w:line="240" w:lineRule="auto"/>
              <w:rPr>
                <w:rFonts w:cs="Arial"/>
                <w:sz w:val="20"/>
                <w:szCs w:val="20"/>
                <w:lang w:val="en-GB"/>
              </w:rPr>
            </w:pPr>
            <w:r w:rsidRPr="00A11F34">
              <w:rPr>
                <w:rFonts w:cs="Arial"/>
                <w:sz w:val="20"/>
                <w:szCs w:val="20"/>
                <w:lang w:val="en-GB"/>
              </w:rPr>
              <w:t xml:space="preserve">Assessment of prepared product (element, document) or result of a service. </w:t>
            </w:r>
          </w:p>
          <w:p w:rsidR="00076F8A" w:rsidRPr="00A11F34" w:rsidRDefault="00076F8A" w:rsidP="00A11F34">
            <w:pPr>
              <w:widowControl/>
              <w:spacing w:after="0" w:line="240" w:lineRule="auto"/>
              <w:rPr>
                <w:rFonts w:cs="Arial"/>
                <w:i/>
                <w:sz w:val="20"/>
                <w:szCs w:val="20"/>
                <w:lang w:val="en-GB"/>
              </w:rPr>
            </w:pPr>
            <w:r w:rsidRPr="00A11F34">
              <w:rPr>
                <w:rFonts w:cs="Arial"/>
                <w:i/>
                <w:sz w:val="20"/>
                <w:szCs w:val="20"/>
                <w:lang w:val="en-GB"/>
              </w:rPr>
              <w:t>No analysis of process involved.</w:t>
            </w:r>
          </w:p>
        </w:tc>
      </w:tr>
      <w:tr w:rsidR="00076F8A" w:rsidRPr="00A11F34" w:rsidTr="00A11F34">
        <w:tc>
          <w:tcPr>
            <w:tcW w:w="3402" w:type="dxa"/>
            <w:shd w:val="clear" w:color="auto" w:fill="auto"/>
            <w:vAlign w:val="center"/>
          </w:tcPr>
          <w:p w:rsidR="00076F8A" w:rsidRPr="00A11F34" w:rsidRDefault="00076F8A" w:rsidP="00A11F34">
            <w:pPr>
              <w:pStyle w:val="Paragraphedeliste"/>
              <w:widowControl/>
              <w:numPr>
                <w:ilvl w:val="0"/>
                <w:numId w:val="44"/>
              </w:numPr>
              <w:spacing w:after="0" w:line="240" w:lineRule="auto"/>
              <w:ind w:left="459" w:hanging="425"/>
              <w:rPr>
                <w:rFonts w:cs="Arial"/>
                <w:sz w:val="20"/>
                <w:szCs w:val="20"/>
                <w:lang w:val="en-GB"/>
              </w:rPr>
            </w:pPr>
            <w:r w:rsidRPr="00A11F34">
              <w:rPr>
                <w:rFonts w:cs="Arial"/>
                <w:sz w:val="20"/>
                <w:szCs w:val="20"/>
                <w:lang w:val="en-GB"/>
              </w:rPr>
              <w:t>Dossier/portfolio analysis</w:t>
            </w:r>
          </w:p>
        </w:tc>
        <w:tc>
          <w:tcPr>
            <w:tcW w:w="5670" w:type="dxa"/>
            <w:shd w:val="clear" w:color="auto" w:fill="auto"/>
            <w:vAlign w:val="center"/>
          </w:tcPr>
          <w:p w:rsidR="00076F8A" w:rsidRPr="00A11F34" w:rsidRDefault="00076F8A" w:rsidP="00A11F34">
            <w:pPr>
              <w:widowControl/>
              <w:spacing w:after="0" w:line="240" w:lineRule="auto"/>
              <w:rPr>
                <w:rFonts w:cs="Arial"/>
                <w:sz w:val="20"/>
                <w:szCs w:val="20"/>
                <w:lang w:val="en-GB"/>
              </w:rPr>
            </w:pPr>
            <w:r w:rsidRPr="00A11F34">
              <w:rPr>
                <w:rFonts w:cs="Arial"/>
                <w:sz w:val="20"/>
                <w:szCs w:val="20"/>
                <w:lang w:val="en-GB"/>
              </w:rPr>
              <w:t xml:space="preserve">Assessment of declarations and documents presenting previous experience and achievements. </w:t>
            </w:r>
          </w:p>
        </w:tc>
      </w:tr>
    </w:tbl>
    <w:p w:rsidR="00076F8A" w:rsidRPr="00AA55A4" w:rsidRDefault="00076F8A" w:rsidP="00AA55A4">
      <w:pPr>
        <w:jc w:val="right"/>
        <w:rPr>
          <w:rFonts w:ascii="Arial" w:hAnsi="Arial" w:cs="Arial"/>
          <w:i/>
          <w:sz w:val="18"/>
          <w:szCs w:val="18"/>
          <w:lang w:val="en-GB"/>
        </w:rPr>
      </w:pPr>
      <w:r w:rsidRPr="00AA55A4">
        <w:rPr>
          <w:rFonts w:ascii="Arial" w:hAnsi="Arial" w:cs="Arial"/>
          <w:i/>
          <w:sz w:val="18"/>
          <w:szCs w:val="18"/>
          <w:lang w:val="en-GB"/>
        </w:rPr>
        <w:t xml:space="preserve">Source: Educational Research Institute </w:t>
      </w:r>
      <w:r w:rsidR="00AA55A4" w:rsidRPr="00AA55A4">
        <w:rPr>
          <w:rFonts w:ascii="Arial" w:hAnsi="Arial" w:cs="Arial"/>
          <w:i/>
          <w:sz w:val="18"/>
          <w:szCs w:val="18"/>
          <w:lang w:val="en-GB"/>
        </w:rPr>
        <w:t>(IBE), PL</w:t>
      </w:r>
    </w:p>
    <w:p w:rsidR="00076F8A" w:rsidRPr="00076F8A" w:rsidRDefault="00076F8A" w:rsidP="00076F8A">
      <w:pPr>
        <w:spacing w:after="0" w:line="240" w:lineRule="auto"/>
        <w:jc w:val="both"/>
        <w:rPr>
          <w:rFonts w:cs="Calibri"/>
        </w:rPr>
      </w:pPr>
    </w:p>
    <w:p w:rsidR="00E36618" w:rsidRPr="001643B8" w:rsidRDefault="001643B8" w:rsidP="001643B8">
      <w:pPr>
        <w:spacing w:after="0" w:line="240" w:lineRule="auto"/>
        <w:jc w:val="both"/>
        <w:rPr>
          <w:rFonts w:cs="Calibri"/>
          <w:lang w:val="en-GB"/>
        </w:rPr>
      </w:pPr>
      <w:r>
        <w:rPr>
          <w:rFonts w:cs="Calibri"/>
        </w:rPr>
        <w:t>To evaluate the degree of l</w:t>
      </w:r>
      <w:r>
        <w:rPr>
          <w:rFonts w:cs="Calibri"/>
          <w:lang w:val="en-GB"/>
        </w:rPr>
        <w:t>earner and employer</w:t>
      </w:r>
      <w:r w:rsidRPr="001643B8">
        <w:rPr>
          <w:rFonts w:cs="Calibri"/>
          <w:lang w:val="en-GB"/>
        </w:rPr>
        <w:t xml:space="preserve"> satisfaction, </w:t>
      </w:r>
      <w:r>
        <w:rPr>
          <w:rFonts w:cs="Calibri"/>
          <w:lang w:val="en-GB"/>
        </w:rPr>
        <w:t xml:space="preserve">the </w:t>
      </w:r>
      <w:r w:rsidRPr="001643B8">
        <w:rPr>
          <w:rFonts w:cs="Calibri"/>
          <w:lang w:val="en-GB"/>
        </w:rPr>
        <w:t>usefulness of new skills on jobs,</w:t>
      </w:r>
      <w:r>
        <w:rPr>
          <w:rFonts w:cs="Calibri"/>
          <w:lang w:val="en-GB"/>
        </w:rPr>
        <w:t xml:space="preserve"> as well as the quality of t</w:t>
      </w:r>
      <w:r w:rsidRPr="002508FB">
        <w:rPr>
          <w:rFonts w:cs="Calibri"/>
          <w:lang w:val="en-GB"/>
        </w:rPr>
        <w:t>raining provision</w:t>
      </w:r>
      <w:r>
        <w:rPr>
          <w:rFonts w:cs="Calibri"/>
          <w:lang w:val="en-GB"/>
        </w:rPr>
        <w:t xml:space="preserve"> in terms of </w:t>
      </w:r>
      <w:r w:rsidRPr="002508FB">
        <w:rPr>
          <w:rFonts w:cs="Calibri"/>
          <w:lang w:val="en-GB"/>
        </w:rPr>
        <w:t xml:space="preserve">training </w:t>
      </w:r>
      <w:r>
        <w:rPr>
          <w:rFonts w:cs="Calibri"/>
          <w:lang w:val="en-GB"/>
        </w:rPr>
        <w:t xml:space="preserve">organization, </w:t>
      </w:r>
      <w:r w:rsidRPr="002508FB">
        <w:rPr>
          <w:rFonts w:cs="Calibri"/>
          <w:lang w:val="en-GB"/>
        </w:rPr>
        <w:t>methods and pedagogical tools</w:t>
      </w:r>
      <w:r>
        <w:rPr>
          <w:rFonts w:cs="Calibri"/>
          <w:lang w:val="en-GB"/>
        </w:rPr>
        <w:t>, a set of surveys and interviews will be proposed.</w:t>
      </w:r>
    </w:p>
    <w:p w:rsidR="00E36618" w:rsidRPr="00D527FA" w:rsidRDefault="00E36618" w:rsidP="00C25EB9">
      <w:pPr>
        <w:pStyle w:val="Paragraphedeliste"/>
        <w:spacing w:after="0" w:line="240" w:lineRule="auto"/>
        <w:ind w:left="479"/>
        <w:rPr>
          <w:rFonts w:cs="Calibri"/>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5664"/>
      </w:tblGrid>
      <w:tr w:rsidR="001643B8" w:rsidRPr="00A11F34" w:rsidTr="00A11F34">
        <w:tc>
          <w:tcPr>
            <w:tcW w:w="3397" w:type="dxa"/>
            <w:shd w:val="clear" w:color="auto" w:fill="auto"/>
          </w:tcPr>
          <w:p w:rsidR="001643B8" w:rsidRPr="00A11F34" w:rsidRDefault="00465004" w:rsidP="00A11F34">
            <w:pPr>
              <w:widowControl/>
              <w:spacing w:after="0" w:line="240" w:lineRule="auto"/>
              <w:jc w:val="both"/>
              <w:rPr>
                <w:rFonts w:cs="Arial"/>
                <w:b/>
                <w:sz w:val="20"/>
                <w:szCs w:val="20"/>
                <w:lang w:val="en-GB"/>
              </w:rPr>
            </w:pPr>
            <w:r w:rsidRPr="00A11F34">
              <w:rPr>
                <w:rFonts w:cs="Arial"/>
                <w:b/>
                <w:sz w:val="20"/>
                <w:szCs w:val="20"/>
                <w:lang w:val="en-GB"/>
              </w:rPr>
              <w:t>Tools proposed</w:t>
            </w:r>
          </w:p>
        </w:tc>
        <w:tc>
          <w:tcPr>
            <w:tcW w:w="5664" w:type="dxa"/>
            <w:shd w:val="clear" w:color="auto" w:fill="auto"/>
          </w:tcPr>
          <w:p w:rsidR="001643B8" w:rsidRPr="00A11F34" w:rsidRDefault="00465004" w:rsidP="00A11F34">
            <w:pPr>
              <w:widowControl/>
              <w:spacing w:after="0" w:line="240" w:lineRule="auto"/>
              <w:jc w:val="both"/>
              <w:rPr>
                <w:rFonts w:cs="Arial"/>
                <w:b/>
                <w:sz w:val="20"/>
                <w:szCs w:val="20"/>
                <w:lang w:val="en-GB"/>
              </w:rPr>
            </w:pPr>
            <w:r w:rsidRPr="00A11F34">
              <w:rPr>
                <w:rFonts w:cs="Arial"/>
                <w:b/>
                <w:sz w:val="20"/>
                <w:szCs w:val="20"/>
                <w:lang w:val="en-GB"/>
              </w:rPr>
              <w:t>Main aspects to be analysed</w:t>
            </w:r>
          </w:p>
        </w:tc>
      </w:tr>
      <w:tr w:rsidR="001643B8" w:rsidRPr="00A11F34" w:rsidTr="00A11F34">
        <w:tc>
          <w:tcPr>
            <w:tcW w:w="3397" w:type="dxa"/>
            <w:shd w:val="clear" w:color="auto" w:fill="auto"/>
          </w:tcPr>
          <w:p w:rsidR="001643B8" w:rsidRPr="00A11F34" w:rsidRDefault="001643B8" w:rsidP="00A11F34">
            <w:pPr>
              <w:pStyle w:val="Paragraphedeliste"/>
              <w:widowControl/>
              <w:numPr>
                <w:ilvl w:val="0"/>
                <w:numId w:val="47"/>
              </w:numPr>
              <w:spacing w:after="0" w:line="240" w:lineRule="auto"/>
              <w:ind w:left="454" w:hanging="425"/>
              <w:rPr>
                <w:rFonts w:cs="Arial"/>
                <w:sz w:val="20"/>
                <w:szCs w:val="20"/>
                <w:lang w:val="en-GB"/>
              </w:rPr>
            </w:pPr>
            <w:r w:rsidRPr="00A11F34">
              <w:rPr>
                <w:rFonts w:cs="Arial"/>
                <w:sz w:val="20"/>
                <w:szCs w:val="20"/>
                <w:lang w:val="en-GB"/>
              </w:rPr>
              <w:t>“Pre-training</w:t>
            </w:r>
            <w:r w:rsidR="00465004" w:rsidRPr="00A11F34">
              <w:rPr>
                <w:rFonts w:cs="Arial"/>
                <w:sz w:val="20"/>
                <w:szCs w:val="20"/>
                <w:lang w:val="en-GB"/>
              </w:rPr>
              <w:t xml:space="preserve"> survey” for all participants in</w:t>
            </w:r>
            <w:r w:rsidRPr="00A11F34">
              <w:rPr>
                <w:rFonts w:cs="Arial"/>
                <w:sz w:val="20"/>
                <w:szCs w:val="20"/>
                <w:lang w:val="en-GB"/>
              </w:rPr>
              <w:t xml:space="preserve"> training</w:t>
            </w:r>
          </w:p>
        </w:tc>
        <w:tc>
          <w:tcPr>
            <w:tcW w:w="5664" w:type="dxa"/>
            <w:shd w:val="clear" w:color="auto" w:fill="auto"/>
          </w:tcPr>
          <w:p w:rsidR="001643B8" w:rsidRPr="00A11F34" w:rsidRDefault="00465004" w:rsidP="00A11F34">
            <w:pPr>
              <w:widowControl/>
              <w:spacing w:after="0" w:line="240" w:lineRule="auto"/>
              <w:rPr>
                <w:rFonts w:cs="Arial"/>
                <w:sz w:val="20"/>
                <w:szCs w:val="20"/>
                <w:lang w:val="en-GB"/>
              </w:rPr>
            </w:pPr>
            <w:r w:rsidRPr="00A11F34">
              <w:rPr>
                <w:rFonts w:cs="Arial"/>
                <w:sz w:val="20"/>
                <w:szCs w:val="20"/>
                <w:lang w:val="en-GB"/>
              </w:rPr>
              <w:t>Motivation of the participants.</w:t>
            </w:r>
          </w:p>
          <w:p w:rsidR="001643B8" w:rsidRPr="00A11F34" w:rsidRDefault="00465004" w:rsidP="00A11F34">
            <w:pPr>
              <w:widowControl/>
              <w:spacing w:after="0" w:line="240" w:lineRule="auto"/>
              <w:rPr>
                <w:rFonts w:cs="Arial"/>
                <w:sz w:val="20"/>
                <w:szCs w:val="20"/>
                <w:lang w:val="en-GB"/>
              </w:rPr>
            </w:pPr>
            <w:r w:rsidRPr="00A11F34">
              <w:rPr>
                <w:rFonts w:cs="Arial"/>
                <w:sz w:val="20"/>
                <w:szCs w:val="20"/>
                <w:lang w:val="en-GB"/>
              </w:rPr>
              <w:t>Expected results.</w:t>
            </w:r>
          </w:p>
          <w:p w:rsidR="001643B8" w:rsidRPr="00A11F34" w:rsidRDefault="001643B8" w:rsidP="00A11F34">
            <w:pPr>
              <w:widowControl/>
              <w:spacing w:after="0" w:line="240" w:lineRule="auto"/>
              <w:rPr>
                <w:rFonts w:cs="Arial"/>
                <w:sz w:val="20"/>
                <w:szCs w:val="20"/>
                <w:lang w:val="en-GB"/>
              </w:rPr>
            </w:pPr>
            <w:r w:rsidRPr="00A11F34">
              <w:rPr>
                <w:rFonts w:cs="Arial"/>
                <w:sz w:val="20"/>
                <w:szCs w:val="20"/>
                <w:lang w:val="en-GB"/>
              </w:rPr>
              <w:t>Self-assessment using list of outcomes proposed</w:t>
            </w:r>
            <w:r w:rsidR="00465004" w:rsidRPr="00A11F34">
              <w:rPr>
                <w:rFonts w:cs="Arial"/>
                <w:sz w:val="20"/>
                <w:szCs w:val="20"/>
                <w:lang w:val="en-GB"/>
              </w:rPr>
              <w:t>.</w:t>
            </w:r>
          </w:p>
        </w:tc>
      </w:tr>
      <w:tr w:rsidR="001643B8" w:rsidRPr="00A11F34" w:rsidTr="00A11F34">
        <w:tc>
          <w:tcPr>
            <w:tcW w:w="3397" w:type="dxa"/>
            <w:shd w:val="clear" w:color="auto" w:fill="auto"/>
          </w:tcPr>
          <w:p w:rsidR="001643B8" w:rsidRPr="00A11F34" w:rsidRDefault="001643B8" w:rsidP="00A11F34">
            <w:pPr>
              <w:pStyle w:val="Paragraphedeliste"/>
              <w:widowControl/>
              <w:numPr>
                <w:ilvl w:val="0"/>
                <w:numId w:val="46"/>
              </w:numPr>
              <w:spacing w:after="0" w:line="240" w:lineRule="auto"/>
              <w:ind w:left="316" w:hanging="284"/>
              <w:rPr>
                <w:rFonts w:cs="Arial"/>
                <w:sz w:val="20"/>
                <w:szCs w:val="20"/>
                <w:lang w:val="en-GB"/>
              </w:rPr>
            </w:pPr>
            <w:r w:rsidRPr="00A11F34">
              <w:rPr>
                <w:rFonts w:cs="Arial"/>
                <w:sz w:val="20"/>
                <w:szCs w:val="20"/>
                <w:lang w:val="en-GB"/>
              </w:rPr>
              <w:t>“Post-training survey” for  all training participants directly after training</w:t>
            </w:r>
          </w:p>
        </w:tc>
        <w:tc>
          <w:tcPr>
            <w:tcW w:w="5664" w:type="dxa"/>
            <w:shd w:val="clear" w:color="auto" w:fill="auto"/>
          </w:tcPr>
          <w:p w:rsidR="001643B8" w:rsidRPr="00A11F34" w:rsidRDefault="00465004" w:rsidP="00A11F34">
            <w:pPr>
              <w:widowControl/>
              <w:spacing w:after="0" w:line="240" w:lineRule="auto"/>
              <w:rPr>
                <w:rFonts w:cs="Arial"/>
                <w:sz w:val="20"/>
                <w:szCs w:val="20"/>
                <w:lang w:val="en-GB"/>
              </w:rPr>
            </w:pPr>
            <w:r w:rsidRPr="00A11F34">
              <w:rPr>
                <w:rFonts w:cs="Arial"/>
                <w:sz w:val="20"/>
                <w:szCs w:val="20"/>
                <w:lang w:val="en-GB"/>
              </w:rPr>
              <w:t>Realization of training goals.</w:t>
            </w:r>
          </w:p>
          <w:p w:rsidR="001643B8" w:rsidRPr="00A11F34" w:rsidRDefault="00465004" w:rsidP="00A11F34">
            <w:pPr>
              <w:widowControl/>
              <w:spacing w:after="0" w:line="240" w:lineRule="auto"/>
              <w:rPr>
                <w:rFonts w:cs="Arial"/>
                <w:sz w:val="20"/>
                <w:szCs w:val="20"/>
                <w:lang w:val="en-GB"/>
              </w:rPr>
            </w:pPr>
            <w:r w:rsidRPr="00A11F34">
              <w:rPr>
                <w:rFonts w:cs="Arial"/>
                <w:sz w:val="20"/>
                <w:szCs w:val="20"/>
                <w:lang w:val="en-GB"/>
              </w:rPr>
              <w:t>Meeting expectations.</w:t>
            </w:r>
          </w:p>
          <w:p w:rsidR="001643B8" w:rsidRPr="00A11F34" w:rsidRDefault="001643B8" w:rsidP="00A11F34">
            <w:pPr>
              <w:widowControl/>
              <w:spacing w:after="0" w:line="240" w:lineRule="auto"/>
              <w:rPr>
                <w:rFonts w:cs="Arial"/>
                <w:sz w:val="20"/>
                <w:szCs w:val="20"/>
                <w:lang w:val="en-GB"/>
              </w:rPr>
            </w:pPr>
            <w:r w:rsidRPr="00A11F34">
              <w:rPr>
                <w:rFonts w:cs="Arial"/>
                <w:sz w:val="20"/>
                <w:szCs w:val="20"/>
                <w:lang w:val="en-GB"/>
              </w:rPr>
              <w:t xml:space="preserve">Self-assessment </w:t>
            </w:r>
            <w:r w:rsidR="00465004" w:rsidRPr="00A11F34">
              <w:rPr>
                <w:rFonts w:cs="Arial"/>
                <w:sz w:val="20"/>
                <w:szCs w:val="20"/>
                <w:lang w:val="en-GB"/>
              </w:rPr>
              <w:t>using list of outcomes proposed.</w:t>
            </w:r>
          </w:p>
          <w:p w:rsidR="001643B8" w:rsidRPr="00A11F34" w:rsidRDefault="00465004" w:rsidP="00A11F34">
            <w:pPr>
              <w:widowControl/>
              <w:spacing w:after="0" w:line="240" w:lineRule="auto"/>
              <w:rPr>
                <w:rFonts w:cs="Arial"/>
                <w:sz w:val="20"/>
                <w:szCs w:val="20"/>
                <w:lang w:val="en-GB"/>
              </w:rPr>
            </w:pPr>
            <w:r w:rsidRPr="00A11F34">
              <w:rPr>
                <w:rFonts w:cs="Arial"/>
                <w:sz w:val="20"/>
                <w:szCs w:val="20"/>
                <w:lang w:val="en-GB"/>
              </w:rPr>
              <w:t>Choice of contents.</w:t>
            </w:r>
          </w:p>
          <w:p w:rsidR="001643B8" w:rsidRPr="00A11F34" w:rsidRDefault="00465004" w:rsidP="00A11F34">
            <w:pPr>
              <w:widowControl/>
              <w:spacing w:after="0" w:line="240" w:lineRule="auto"/>
              <w:rPr>
                <w:rFonts w:cs="Arial"/>
                <w:sz w:val="20"/>
                <w:szCs w:val="20"/>
                <w:lang w:val="en-GB"/>
              </w:rPr>
            </w:pPr>
            <w:r w:rsidRPr="00A11F34">
              <w:rPr>
                <w:rFonts w:cs="Arial"/>
                <w:sz w:val="20"/>
                <w:szCs w:val="20"/>
                <w:lang w:val="en-GB"/>
              </w:rPr>
              <w:t>Potential improvements.</w:t>
            </w:r>
          </w:p>
          <w:p w:rsidR="001643B8" w:rsidRPr="00A11F34" w:rsidRDefault="00465004" w:rsidP="00A11F34">
            <w:pPr>
              <w:widowControl/>
              <w:spacing w:after="0" w:line="240" w:lineRule="auto"/>
              <w:rPr>
                <w:rFonts w:cs="Arial"/>
                <w:sz w:val="20"/>
                <w:szCs w:val="20"/>
                <w:lang w:val="en-GB"/>
              </w:rPr>
            </w:pPr>
            <w:r w:rsidRPr="00A11F34">
              <w:rPr>
                <w:rFonts w:cs="Arial"/>
                <w:sz w:val="20"/>
                <w:szCs w:val="20"/>
                <w:lang w:val="en-GB"/>
              </w:rPr>
              <w:t>Organis</w:t>
            </w:r>
            <w:r w:rsidR="001643B8" w:rsidRPr="00A11F34">
              <w:rPr>
                <w:rFonts w:cs="Arial"/>
                <w:sz w:val="20"/>
                <w:szCs w:val="20"/>
                <w:lang w:val="en-GB"/>
              </w:rPr>
              <w:t>ation of training.</w:t>
            </w:r>
          </w:p>
        </w:tc>
      </w:tr>
      <w:tr w:rsidR="001643B8" w:rsidRPr="00A11F34" w:rsidTr="00A11F34">
        <w:tc>
          <w:tcPr>
            <w:tcW w:w="3397" w:type="dxa"/>
            <w:shd w:val="clear" w:color="auto" w:fill="auto"/>
          </w:tcPr>
          <w:p w:rsidR="001643B8" w:rsidRPr="00A11F34" w:rsidRDefault="001643B8" w:rsidP="00A11F34">
            <w:pPr>
              <w:pStyle w:val="Paragraphedeliste"/>
              <w:widowControl/>
              <w:numPr>
                <w:ilvl w:val="0"/>
                <w:numId w:val="46"/>
              </w:numPr>
              <w:spacing w:after="0" w:line="240" w:lineRule="auto"/>
              <w:ind w:left="316" w:hanging="284"/>
              <w:rPr>
                <w:rFonts w:cs="Arial"/>
                <w:sz w:val="20"/>
                <w:szCs w:val="20"/>
                <w:lang w:val="en-GB"/>
              </w:rPr>
            </w:pPr>
            <w:r w:rsidRPr="00A11F34">
              <w:rPr>
                <w:rFonts w:cs="Arial"/>
                <w:sz w:val="20"/>
                <w:szCs w:val="20"/>
                <w:lang w:val="en-GB"/>
              </w:rPr>
              <w:t>“Post-assessment survey” for after examination</w:t>
            </w:r>
          </w:p>
        </w:tc>
        <w:tc>
          <w:tcPr>
            <w:tcW w:w="5664" w:type="dxa"/>
            <w:shd w:val="clear" w:color="auto" w:fill="auto"/>
          </w:tcPr>
          <w:p w:rsidR="001643B8" w:rsidRPr="00A11F34" w:rsidRDefault="001643B8" w:rsidP="00A11F34">
            <w:pPr>
              <w:widowControl/>
              <w:spacing w:after="0" w:line="240" w:lineRule="auto"/>
              <w:rPr>
                <w:rFonts w:cs="Arial"/>
                <w:sz w:val="20"/>
                <w:szCs w:val="20"/>
                <w:lang w:val="en-GB"/>
              </w:rPr>
            </w:pPr>
            <w:r w:rsidRPr="00A11F34">
              <w:rPr>
                <w:rFonts w:cs="Arial"/>
                <w:sz w:val="20"/>
                <w:szCs w:val="20"/>
                <w:lang w:val="en-GB"/>
              </w:rPr>
              <w:t>Were all outcomes tested</w:t>
            </w:r>
            <w:r w:rsidR="00465004" w:rsidRPr="00A11F34">
              <w:rPr>
                <w:rFonts w:cs="Arial"/>
                <w:sz w:val="20"/>
                <w:szCs w:val="20"/>
                <w:lang w:val="en-GB"/>
              </w:rPr>
              <w:t>?</w:t>
            </w:r>
          </w:p>
          <w:p w:rsidR="001643B8" w:rsidRPr="00A11F34" w:rsidRDefault="001643B8" w:rsidP="00A11F34">
            <w:pPr>
              <w:widowControl/>
              <w:spacing w:after="0" w:line="240" w:lineRule="auto"/>
              <w:rPr>
                <w:rFonts w:cs="Arial"/>
                <w:sz w:val="20"/>
                <w:szCs w:val="20"/>
                <w:lang w:val="en-GB"/>
              </w:rPr>
            </w:pPr>
            <w:r w:rsidRPr="00A11F34">
              <w:rPr>
                <w:rFonts w:cs="Arial"/>
                <w:sz w:val="20"/>
                <w:szCs w:val="20"/>
                <w:lang w:val="en-GB"/>
              </w:rPr>
              <w:t>Were people informed about the assessment</w:t>
            </w:r>
            <w:r w:rsidR="00465004" w:rsidRPr="00A11F34">
              <w:rPr>
                <w:rFonts w:cs="Arial"/>
                <w:sz w:val="20"/>
                <w:szCs w:val="20"/>
                <w:lang w:val="en-GB"/>
              </w:rPr>
              <w:t>?</w:t>
            </w:r>
          </w:p>
        </w:tc>
      </w:tr>
      <w:tr w:rsidR="001643B8" w:rsidRPr="00A11F34" w:rsidTr="00A11F34">
        <w:tc>
          <w:tcPr>
            <w:tcW w:w="3397" w:type="dxa"/>
            <w:shd w:val="clear" w:color="auto" w:fill="auto"/>
          </w:tcPr>
          <w:p w:rsidR="001643B8" w:rsidRPr="00A11F34" w:rsidRDefault="001643B8" w:rsidP="00A11F34">
            <w:pPr>
              <w:pStyle w:val="Paragraphedeliste"/>
              <w:widowControl/>
              <w:numPr>
                <w:ilvl w:val="0"/>
                <w:numId w:val="46"/>
              </w:numPr>
              <w:spacing w:after="0" w:line="240" w:lineRule="auto"/>
              <w:ind w:left="316" w:hanging="284"/>
              <w:rPr>
                <w:rFonts w:cs="Arial"/>
                <w:sz w:val="20"/>
                <w:szCs w:val="20"/>
                <w:lang w:val="en-GB"/>
              </w:rPr>
            </w:pPr>
            <w:r w:rsidRPr="00A11F34">
              <w:rPr>
                <w:rFonts w:cs="Arial"/>
                <w:sz w:val="20"/>
                <w:szCs w:val="20"/>
                <w:lang w:val="en-GB"/>
              </w:rPr>
              <w:t>Interviews with training participants</w:t>
            </w:r>
          </w:p>
        </w:tc>
        <w:tc>
          <w:tcPr>
            <w:tcW w:w="5664" w:type="dxa"/>
            <w:shd w:val="clear" w:color="auto" w:fill="auto"/>
          </w:tcPr>
          <w:p w:rsidR="001643B8" w:rsidRPr="00A11F34" w:rsidRDefault="001643B8" w:rsidP="00A11F34">
            <w:pPr>
              <w:widowControl/>
              <w:spacing w:after="0" w:line="240" w:lineRule="auto"/>
              <w:rPr>
                <w:rFonts w:cs="Arial"/>
                <w:sz w:val="20"/>
                <w:szCs w:val="20"/>
                <w:lang w:val="en-GB"/>
              </w:rPr>
            </w:pPr>
            <w:r w:rsidRPr="00A11F34">
              <w:rPr>
                <w:rFonts w:cs="Arial"/>
                <w:sz w:val="20"/>
                <w:szCs w:val="20"/>
                <w:lang w:val="en-GB"/>
              </w:rPr>
              <w:t>Usefulness of</w:t>
            </w:r>
            <w:r w:rsidR="00465004" w:rsidRPr="00A11F34">
              <w:rPr>
                <w:rFonts w:cs="Arial"/>
                <w:sz w:val="20"/>
                <w:szCs w:val="20"/>
                <w:lang w:val="en-GB"/>
              </w:rPr>
              <w:t xml:space="preserve"> skills in workplace (examples).</w:t>
            </w:r>
          </w:p>
          <w:p w:rsidR="001643B8" w:rsidRPr="00A11F34" w:rsidRDefault="001643B8" w:rsidP="00A11F34">
            <w:pPr>
              <w:widowControl/>
              <w:spacing w:after="0" w:line="240" w:lineRule="auto"/>
              <w:rPr>
                <w:rFonts w:cs="Arial"/>
                <w:sz w:val="20"/>
                <w:szCs w:val="20"/>
                <w:lang w:val="en-GB"/>
              </w:rPr>
            </w:pPr>
            <w:r w:rsidRPr="00A11F34">
              <w:rPr>
                <w:rFonts w:cs="Arial"/>
                <w:sz w:val="20"/>
                <w:szCs w:val="20"/>
                <w:lang w:val="en-GB"/>
              </w:rPr>
              <w:t xml:space="preserve">Self-assessment </w:t>
            </w:r>
            <w:r w:rsidR="00465004" w:rsidRPr="00A11F34">
              <w:rPr>
                <w:rFonts w:cs="Arial"/>
                <w:sz w:val="20"/>
                <w:szCs w:val="20"/>
                <w:lang w:val="en-GB"/>
              </w:rPr>
              <w:t>using list of outcomes proposed.</w:t>
            </w:r>
          </w:p>
          <w:p w:rsidR="001643B8" w:rsidRPr="00A11F34" w:rsidRDefault="001643B8" w:rsidP="00A11F34">
            <w:pPr>
              <w:widowControl/>
              <w:spacing w:after="0" w:line="240" w:lineRule="auto"/>
              <w:rPr>
                <w:rFonts w:cs="Arial"/>
                <w:sz w:val="20"/>
                <w:szCs w:val="20"/>
                <w:lang w:val="en-GB"/>
              </w:rPr>
            </w:pPr>
            <w:r w:rsidRPr="00A11F34">
              <w:rPr>
                <w:rFonts w:cs="Arial"/>
                <w:sz w:val="20"/>
                <w:szCs w:val="20"/>
                <w:lang w:val="en-GB"/>
              </w:rPr>
              <w:t>Po</w:t>
            </w:r>
            <w:r w:rsidR="00465004" w:rsidRPr="00A11F34">
              <w:rPr>
                <w:rFonts w:cs="Arial"/>
                <w:sz w:val="20"/>
                <w:szCs w:val="20"/>
                <w:lang w:val="en-GB"/>
              </w:rPr>
              <w:t>tential improvements.</w:t>
            </w:r>
          </w:p>
        </w:tc>
      </w:tr>
      <w:tr w:rsidR="001643B8" w:rsidRPr="00A11F34" w:rsidTr="00A11F34">
        <w:tc>
          <w:tcPr>
            <w:tcW w:w="3397" w:type="dxa"/>
            <w:shd w:val="clear" w:color="auto" w:fill="auto"/>
          </w:tcPr>
          <w:p w:rsidR="001643B8" w:rsidRPr="00A11F34" w:rsidRDefault="001643B8" w:rsidP="00A11F34">
            <w:pPr>
              <w:pStyle w:val="Paragraphedeliste"/>
              <w:widowControl/>
              <w:numPr>
                <w:ilvl w:val="0"/>
                <w:numId w:val="46"/>
              </w:numPr>
              <w:spacing w:after="0" w:line="240" w:lineRule="auto"/>
              <w:ind w:left="316" w:hanging="284"/>
              <w:rPr>
                <w:rFonts w:cs="Arial"/>
                <w:sz w:val="20"/>
                <w:szCs w:val="20"/>
                <w:lang w:val="en-GB"/>
              </w:rPr>
            </w:pPr>
            <w:r w:rsidRPr="00A11F34">
              <w:rPr>
                <w:rFonts w:cs="Arial"/>
                <w:sz w:val="20"/>
                <w:szCs w:val="20"/>
                <w:lang w:val="en-GB"/>
              </w:rPr>
              <w:t xml:space="preserve">Interviews with partners (employers, </w:t>
            </w:r>
            <w:r w:rsidR="00465004" w:rsidRPr="00A11F34">
              <w:rPr>
                <w:rFonts w:cs="Arial"/>
                <w:sz w:val="20"/>
                <w:szCs w:val="20"/>
                <w:lang w:val="en-GB"/>
              </w:rPr>
              <w:t>subcontractors, etc.</w:t>
            </w:r>
            <w:r w:rsidRPr="00A11F34">
              <w:rPr>
                <w:rFonts w:cs="Arial"/>
                <w:sz w:val="20"/>
                <w:szCs w:val="20"/>
                <w:lang w:val="en-GB"/>
              </w:rPr>
              <w:t>)</w:t>
            </w:r>
          </w:p>
        </w:tc>
        <w:tc>
          <w:tcPr>
            <w:tcW w:w="5664" w:type="dxa"/>
            <w:shd w:val="clear" w:color="auto" w:fill="auto"/>
          </w:tcPr>
          <w:p w:rsidR="001643B8" w:rsidRPr="00A11F34" w:rsidRDefault="001643B8" w:rsidP="00A11F34">
            <w:pPr>
              <w:widowControl/>
              <w:spacing w:after="0" w:line="240" w:lineRule="auto"/>
              <w:rPr>
                <w:rFonts w:cs="Arial"/>
                <w:sz w:val="20"/>
                <w:szCs w:val="20"/>
                <w:lang w:val="en-GB"/>
              </w:rPr>
            </w:pPr>
            <w:r w:rsidRPr="00A11F34">
              <w:rPr>
                <w:rFonts w:cs="Arial"/>
                <w:sz w:val="20"/>
                <w:szCs w:val="20"/>
                <w:lang w:val="en-GB"/>
              </w:rPr>
              <w:t>Usefulness of</w:t>
            </w:r>
            <w:r w:rsidR="00465004" w:rsidRPr="00A11F34">
              <w:rPr>
                <w:rFonts w:cs="Arial"/>
                <w:sz w:val="20"/>
                <w:szCs w:val="20"/>
                <w:lang w:val="en-GB"/>
              </w:rPr>
              <w:t xml:space="preserve"> skills in workplace (examples).</w:t>
            </w:r>
          </w:p>
          <w:p w:rsidR="001643B8" w:rsidRPr="00A11F34" w:rsidRDefault="001643B8" w:rsidP="00A11F34">
            <w:pPr>
              <w:widowControl/>
              <w:spacing w:after="0" w:line="240" w:lineRule="auto"/>
              <w:rPr>
                <w:rFonts w:cs="Arial"/>
                <w:sz w:val="20"/>
                <w:szCs w:val="20"/>
                <w:lang w:val="en-GB"/>
              </w:rPr>
            </w:pPr>
            <w:r w:rsidRPr="00A11F34">
              <w:rPr>
                <w:rFonts w:cs="Arial"/>
                <w:sz w:val="20"/>
                <w:szCs w:val="20"/>
                <w:lang w:val="en-GB"/>
              </w:rPr>
              <w:t xml:space="preserve">Assessment of trainee skills </w:t>
            </w:r>
            <w:r w:rsidR="00465004" w:rsidRPr="00A11F34">
              <w:rPr>
                <w:rFonts w:cs="Arial"/>
                <w:sz w:val="20"/>
                <w:szCs w:val="20"/>
                <w:lang w:val="en-GB"/>
              </w:rPr>
              <w:t>using list of outcomes proposed.</w:t>
            </w:r>
          </w:p>
          <w:p w:rsidR="001643B8" w:rsidRPr="00A11F34" w:rsidRDefault="001643B8" w:rsidP="00A11F34">
            <w:pPr>
              <w:widowControl/>
              <w:spacing w:after="0" w:line="240" w:lineRule="auto"/>
              <w:rPr>
                <w:rFonts w:cs="Arial"/>
                <w:sz w:val="20"/>
                <w:szCs w:val="20"/>
                <w:lang w:val="en-GB"/>
              </w:rPr>
            </w:pPr>
            <w:r w:rsidRPr="00A11F34">
              <w:rPr>
                <w:rFonts w:cs="Arial"/>
                <w:sz w:val="20"/>
                <w:szCs w:val="20"/>
                <w:lang w:val="en-GB"/>
              </w:rPr>
              <w:t>Relevance of training for needs in workplace</w:t>
            </w:r>
            <w:r w:rsidR="00465004" w:rsidRPr="00A11F34">
              <w:rPr>
                <w:rFonts w:cs="Arial"/>
                <w:sz w:val="20"/>
                <w:szCs w:val="20"/>
                <w:lang w:val="en-GB"/>
              </w:rPr>
              <w:t>.</w:t>
            </w:r>
          </w:p>
        </w:tc>
      </w:tr>
    </w:tbl>
    <w:p w:rsidR="00F068BC" w:rsidRPr="00AC25B0" w:rsidRDefault="000235B3" w:rsidP="00AC25B0">
      <w:pPr>
        <w:jc w:val="right"/>
        <w:rPr>
          <w:rFonts w:ascii="Arial" w:hAnsi="Arial" w:cs="Arial"/>
          <w:i/>
          <w:sz w:val="18"/>
          <w:szCs w:val="18"/>
          <w:lang w:val="en-GB"/>
        </w:rPr>
      </w:pPr>
      <w:r w:rsidRPr="00AA55A4">
        <w:rPr>
          <w:rFonts w:ascii="Arial" w:hAnsi="Arial" w:cs="Arial"/>
          <w:i/>
          <w:sz w:val="18"/>
          <w:szCs w:val="18"/>
          <w:lang w:val="en-GB"/>
        </w:rPr>
        <w:t>Source: Educational Research Institute (IBE), PL</w:t>
      </w:r>
    </w:p>
    <w:p w:rsidR="0047122E" w:rsidRDefault="0047122E" w:rsidP="00AC25B0">
      <w:pPr>
        <w:autoSpaceDE w:val="0"/>
        <w:spacing w:after="0" w:line="240" w:lineRule="auto"/>
        <w:jc w:val="both"/>
        <w:rPr>
          <w:lang w:val="en-GB"/>
        </w:rPr>
      </w:pPr>
    </w:p>
    <w:p w:rsidR="00AC25B0" w:rsidRPr="009109D4" w:rsidRDefault="00AC25B0" w:rsidP="00AC25B0">
      <w:pPr>
        <w:autoSpaceDE w:val="0"/>
        <w:spacing w:after="0" w:line="240" w:lineRule="auto"/>
        <w:jc w:val="both"/>
        <w:rPr>
          <w:lang w:val="en-GB"/>
        </w:rPr>
      </w:pPr>
      <w:r w:rsidRPr="009109D4">
        <w:rPr>
          <w:lang w:val="en-GB"/>
        </w:rPr>
        <w:t xml:space="preserve">The project partners emphasize the fact that the formal assessment of learning outcomes, geared towards the individual recipient, is frequently regulated and supervised, whilst all the other forms of assessment are often vague and rarely systematic. This is why the life-size tests are used not only to test the training courses and their methods, educational tools and assistance, but also to test the assessment processes with its three components already indicated.  This experimentation would make it possible to develop an initial theoretical model. The final aim is to combine the national experiences so as to arrive at a cohesive and transferrable transnational proposal to assess the transverse skills relating to the training courses themselves leading to the job descriptions of the team leader and </w:t>
      </w:r>
      <w:r>
        <w:rPr>
          <w:lang w:val="en-GB"/>
        </w:rPr>
        <w:t>worksite supervisor</w:t>
      </w:r>
      <w:r w:rsidRPr="009109D4">
        <w:rPr>
          <w:lang w:val="en-GB"/>
        </w:rPr>
        <w:t>.</w:t>
      </w:r>
      <w:r>
        <w:rPr>
          <w:lang w:val="en-GB"/>
        </w:rPr>
        <w:t xml:space="preserve"> Nonetheless, </w:t>
      </w:r>
      <w:r w:rsidRPr="009109D4">
        <w:rPr>
          <w:lang w:val="en-GB"/>
        </w:rPr>
        <w:t xml:space="preserve">the experimentation is neither an aim </w:t>
      </w:r>
      <w:r>
        <w:rPr>
          <w:lang w:val="en-GB"/>
        </w:rPr>
        <w:t>n</w:t>
      </w:r>
      <w:r w:rsidRPr="009109D4">
        <w:rPr>
          <w:lang w:val="en-GB"/>
        </w:rPr>
        <w:t xml:space="preserve">or product in itself for the partners, but rather a means of improving and validating the quality of productions anticipated, including the multi-dimensional assessment-validation model. This is why the partners will conduct </w:t>
      </w:r>
      <w:r>
        <w:rPr>
          <w:lang w:val="en-GB"/>
        </w:rPr>
        <w:t>it</w:t>
      </w:r>
      <w:r w:rsidRPr="009109D4">
        <w:rPr>
          <w:lang w:val="en-GB"/>
        </w:rPr>
        <w:t xml:space="preserve"> in a systematic and strict manner: </w:t>
      </w:r>
      <w:r>
        <w:rPr>
          <w:lang w:val="en-GB"/>
        </w:rPr>
        <w:t xml:space="preserve">the selected modules </w:t>
      </w:r>
      <w:r w:rsidRPr="009109D4">
        <w:rPr>
          <w:lang w:val="en-GB"/>
        </w:rPr>
        <w:t>will be tested on the recipients who will be recruited from the training centres according to current criteria in each of the co</w:t>
      </w:r>
      <w:r>
        <w:rPr>
          <w:lang w:val="en-GB"/>
        </w:rPr>
        <w:t>untries forming the partnership</w:t>
      </w:r>
      <w:r w:rsidRPr="009109D4">
        <w:rPr>
          <w:lang w:val="en-GB"/>
        </w:rPr>
        <w:t>.</w:t>
      </w:r>
    </w:p>
    <w:p w:rsidR="00AC25B0" w:rsidRPr="009109D4" w:rsidRDefault="00AC25B0" w:rsidP="00AC25B0">
      <w:pPr>
        <w:autoSpaceDE w:val="0"/>
        <w:spacing w:after="0" w:line="240" w:lineRule="auto"/>
        <w:jc w:val="both"/>
        <w:rPr>
          <w:lang w:val="en-GB"/>
        </w:rPr>
      </w:pPr>
    </w:p>
    <w:p w:rsidR="00A33B60" w:rsidRPr="00B61AEF" w:rsidRDefault="00917440">
      <w:pPr>
        <w:rPr>
          <w:rFonts w:cs="Calibri"/>
          <w:sz w:val="20"/>
          <w:szCs w:val="20"/>
          <w:lang w:val="en-GB"/>
        </w:rPr>
      </w:pPr>
      <w:r>
        <w:rPr>
          <w:rFonts w:cs="Calibri"/>
          <w:sz w:val="20"/>
          <w:szCs w:val="20"/>
          <w:lang w:val="en-GB"/>
        </w:rPr>
        <w:br w:type="page"/>
      </w:r>
    </w:p>
    <w:p w:rsidR="000235B3" w:rsidRPr="001643B8" w:rsidRDefault="000235B3">
      <w:pPr>
        <w:rPr>
          <w:rFonts w:cs="Calibri"/>
          <w:sz w:val="20"/>
          <w:szCs w:val="20"/>
        </w:rPr>
      </w:pPr>
    </w:p>
    <w:p w:rsidR="00E36618" w:rsidRDefault="00E36618" w:rsidP="00C25EB9">
      <w:pPr>
        <w:pStyle w:val="Paragraphedeliste"/>
        <w:spacing w:after="0" w:line="240" w:lineRule="auto"/>
        <w:ind w:left="479"/>
        <w:rPr>
          <w:rFonts w:cs="Calibri"/>
          <w:sz w:val="20"/>
          <w:szCs w:val="20"/>
          <w:lang w:val="en-GB"/>
        </w:rPr>
      </w:pPr>
    </w:p>
    <w:p w:rsidR="00F068BC" w:rsidRDefault="00F068BC" w:rsidP="00C25EB9">
      <w:pPr>
        <w:pStyle w:val="Paragraphedeliste"/>
        <w:spacing w:after="0" w:line="240" w:lineRule="auto"/>
        <w:ind w:left="479"/>
        <w:rPr>
          <w:rFonts w:cs="Calibri"/>
          <w:sz w:val="20"/>
          <w:szCs w:val="20"/>
          <w:lang w:val="en-GB"/>
        </w:rPr>
      </w:pPr>
    </w:p>
    <w:p w:rsidR="00F068BC" w:rsidRDefault="00F068BC" w:rsidP="00C25EB9">
      <w:pPr>
        <w:pStyle w:val="Paragraphedeliste"/>
        <w:spacing w:after="0" w:line="240" w:lineRule="auto"/>
        <w:ind w:left="479"/>
        <w:rPr>
          <w:rFonts w:cs="Calibri"/>
          <w:sz w:val="20"/>
          <w:szCs w:val="20"/>
          <w:lang w:val="en-GB"/>
        </w:rPr>
      </w:pPr>
    </w:p>
    <w:p w:rsidR="00F068BC" w:rsidRDefault="00F068BC" w:rsidP="00C25EB9">
      <w:pPr>
        <w:pStyle w:val="Paragraphedeliste"/>
        <w:spacing w:after="0" w:line="240" w:lineRule="auto"/>
        <w:ind w:left="479"/>
        <w:rPr>
          <w:rFonts w:cs="Calibri"/>
          <w:sz w:val="20"/>
          <w:szCs w:val="20"/>
          <w:lang w:val="en-GB"/>
        </w:rPr>
      </w:pPr>
    </w:p>
    <w:p w:rsidR="00F068BC" w:rsidRDefault="00F068BC" w:rsidP="00C25EB9">
      <w:pPr>
        <w:pStyle w:val="Paragraphedeliste"/>
        <w:spacing w:after="0" w:line="240" w:lineRule="auto"/>
        <w:ind w:left="479"/>
        <w:rPr>
          <w:rFonts w:cs="Calibri"/>
          <w:sz w:val="20"/>
          <w:szCs w:val="20"/>
          <w:lang w:val="en-GB"/>
        </w:rPr>
      </w:pPr>
    </w:p>
    <w:p w:rsidR="00F068BC" w:rsidRDefault="00F068BC" w:rsidP="00C25EB9">
      <w:pPr>
        <w:pStyle w:val="Paragraphedeliste"/>
        <w:spacing w:after="0" w:line="240" w:lineRule="auto"/>
        <w:ind w:left="479"/>
        <w:rPr>
          <w:rFonts w:cs="Calibri"/>
          <w:sz w:val="20"/>
          <w:szCs w:val="20"/>
          <w:lang w:val="en-GB"/>
        </w:rPr>
      </w:pPr>
    </w:p>
    <w:p w:rsidR="00F068BC" w:rsidRDefault="00F068BC" w:rsidP="00C25EB9">
      <w:pPr>
        <w:pStyle w:val="Paragraphedeliste"/>
        <w:spacing w:after="0" w:line="240" w:lineRule="auto"/>
        <w:ind w:left="479"/>
        <w:rPr>
          <w:rFonts w:cs="Calibri"/>
          <w:sz w:val="20"/>
          <w:szCs w:val="20"/>
          <w:lang w:val="en-GB"/>
        </w:rPr>
      </w:pPr>
    </w:p>
    <w:p w:rsidR="00F068BC" w:rsidRDefault="00F068BC" w:rsidP="00C25EB9">
      <w:pPr>
        <w:pStyle w:val="Paragraphedeliste"/>
        <w:spacing w:after="0" w:line="240" w:lineRule="auto"/>
        <w:ind w:left="479"/>
        <w:rPr>
          <w:rFonts w:cs="Calibri"/>
          <w:sz w:val="20"/>
          <w:szCs w:val="20"/>
          <w:lang w:val="en-GB"/>
        </w:rPr>
      </w:pPr>
    </w:p>
    <w:p w:rsidR="00F068BC" w:rsidRDefault="00F068BC" w:rsidP="00C25EB9">
      <w:pPr>
        <w:pStyle w:val="Paragraphedeliste"/>
        <w:spacing w:after="0" w:line="240" w:lineRule="auto"/>
        <w:ind w:left="479"/>
        <w:rPr>
          <w:rFonts w:cs="Calibri"/>
          <w:sz w:val="20"/>
          <w:szCs w:val="20"/>
          <w:lang w:val="en-GB"/>
        </w:rPr>
      </w:pPr>
    </w:p>
    <w:p w:rsidR="00F068BC" w:rsidRDefault="00F068BC" w:rsidP="00C25EB9">
      <w:pPr>
        <w:pStyle w:val="Paragraphedeliste"/>
        <w:spacing w:after="0" w:line="240" w:lineRule="auto"/>
        <w:ind w:left="479"/>
        <w:rPr>
          <w:rFonts w:cs="Calibri"/>
          <w:sz w:val="20"/>
          <w:szCs w:val="20"/>
          <w:lang w:val="en-GB"/>
        </w:rPr>
      </w:pPr>
    </w:p>
    <w:p w:rsidR="00F068BC" w:rsidRDefault="00F068BC" w:rsidP="00C25EB9">
      <w:pPr>
        <w:pStyle w:val="Paragraphedeliste"/>
        <w:spacing w:after="0" w:line="240" w:lineRule="auto"/>
        <w:ind w:left="479"/>
        <w:rPr>
          <w:rFonts w:cs="Calibri"/>
          <w:sz w:val="20"/>
          <w:szCs w:val="20"/>
          <w:lang w:val="en-GB"/>
        </w:rPr>
      </w:pPr>
    </w:p>
    <w:p w:rsidR="00F068BC" w:rsidRDefault="00F068BC" w:rsidP="00C25EB9">
      <w:pPr>
        <w:pStyle w:val="Paragraphedeliste"/>
        <w:spacing w:after="0" w:line="240" w:lineRule="auto"/>
        <w:ind w:left="479"/>
        <w:rPr>
          <w:rFonts w:cs="Calibri"/>
          <w:sz w:val="20"/>
          <w:szCs w:val="20"/>
          <w:lang w:val="en-GB"/>
        </w:rPr>
      </w:pPr>
    </w:p>
    <w:p w:rsidR="00F068BC" w:rsidRDefault="00F068BC" w:rsidP="00C25EB9">
      <w:pPr>
        <w:pStyle w:val="Paragraphedeliste"/>
        <w:spacing w:after="0" w:line="240" w:lineRule="auto"/>
        <w:ind w:left="479"/>
        <w:rPr>
          <w:rFonts w:cs="Calibri"/>
          <w:sz w:val="20"/>
          <w:szCs w:val="20"/>
          <w:lang w:val="en-GB"/>
        </w:rPr>
      </w:pPr>
    </w:p>
    <w:p w:rsidR="00F068BC" w:rsidRPr="00D527FA" w:rsidRDefault="00F068BC" w:rsidP="00C25EB9">
      <w:pPr>
        <w:pStyle w:val="Paragraphedeliste"/>
        <w:spacing w:after="0" w:line="240" w:lineRule="auto"/>
        <w:ind w:left="479"/>
        <w:rPr>
          <w:rFonts w:cs="Calibri"/>
          <w:sz w:val="20"/>
          <w:szCs w:val="20"/>
          <w:lang w:val="en-GB"/>
        </w:rPr>
      </w:pPr>
    </w:p>
    <w:p w:rsidR="00E36618" w:rsidRPr="00D527FA" w:rsidRDefault="00E36618" w:rsidP="00C25EB9">
      <w:pPr>
        <w:pStyle w:val="Paragraphedeliste"/>
        <w:spacing w:after="0" w:line="240" w:lineRule="auto"/>
        <w:ind w:left="479"/>
        <w:rPr>
          <w:rFonts w:cs="Calibri"/>
          <w:sz w:val="20"/>
          <w:szCs w:val="20"/>
          <w:lang w:val="en-GB"/>
        </w:rPr>
      </w:pPr>
    </w:p>
    <w:p w:rsidR="00F068BC" w:rsidRPr="00B61AEF" w:rsidRDefault="00F068BC" w:rsidP="00B61AEF">
      <w:pPr>
        <w:spacing w:after="0" w:line="240" w:lineRule="auto"/>
        <w:rPr>
          <w:rFonts w:cs="Calibri"/>
          <w:sz w:val="20"/>
          <w:szCs w:val="20"/>
          <w:lang w:val="en-GB"/>
        </w:rPr>
      </w:pPr>
    </w:p>
    <w:p w:rsidR="00F068BC" w:rsidRDefault="00F068BC" w:rsidP="00C25EB9">
      <w:pPr>
        <w:pStyle w:val="Paragraphedeliste"/>
        <w:spacing w:after="0" w:line="240" w:lineRule="auto"/>
        <w:ind w:left="479"/>
        <w:rPr>
          <w:rFonts w:cs="Calibri"/>
          <w:sz w:val="20"/>
          <w:szCs w:val="20"/>
          <w:lang w:val="en-GB"/>
        </w:rPr>
      </w:pPr>
    </w:p>
    <w:p w:rsidR="00F068BC" w:rsidRDefault="00F068BC" w:rsidP="00C25EB9">
      <w:pPr>
        <w:pStyle w:val="Paragraphedeliste"/>
        <w:spacing w:after="0" w:line="240" w:lineRule="auto"/>
        <w:ind w:left="479"/>
        <w:rPr>
          <w:rFonts w:cs="Calibri"/>
          <w:sz w:val="20"/>
          <w:szCs w:val="20"/>
          <w:lang w:val="en-GB"/>
        </w:rPr>
      </w:pPr>
    </w:p>
    <w:p w:rsidR="00F068BC" w:rsidRDefault="00F068BC" w:rsidP="00C25EB9">
      <w:pPr>
        <w:pStyle w:val="Paragraphedeliste"/>
        <w:spacing w:after="0" w:line="240" w:lineRule="auto"/>
        <w:ind w:left="479"/>
        <w:rPr>
          <w:rFonts w:cs="Calibri"/>
          <w:sz w:val="20"/>
          <w:szCs w:val="20"/>
          <w:lang w:val="en-GB"/>
        </w:rPr>
      </w:pPr>
    </w:p>
    <w:p w:rsidR="00F068BC" w:rsidRDefault="00F068BC" w:rsidP="00C25EB9">
      <w:pPr>
        <w:pStyle w:val="Paragraphedeliste"/>
        <w:spacing w:after="0" w:line="240" w:lineRule="auto"/>
        <w:ind w:left="479"/>
        <w:rPr>
          <w:rFonts w:cs="Calibri"/>
          <w:sz w:val="20"/>
          <w:szCs w:val="20"/>
          <w:lang w:val="en-GB"/>
        </w:rPr>
      </w:pPr>
    </w:p>
    <w:p w:rsidR="00F068BC" w:rsidRDefault="00F068BC" w:rsidP="00C25EB9">
      <w:pPr>
        <w:pStyle w:val="Paragraphedeliste"/>
        <w:spacing w:after="0" w:line="240" w:lineRule="auto"/>
        <w:ind w:left="479"/>
        <w:rPr>
          <w:rFonts w:cs="Calibri"/>
          <w:sz w:val="20"/>
          <w:szCs w:val="20"/>
          <w:lang w:val="en-GB"/>
        </w:rPr>
      </w:pPr>
    </w:p>
    <w:p w:rsidR="00F068BC" w:rsidRPr="00917440" w:rsidRDefault="00F068BC" w:rsidP="00917440">
      <w:pPr>
        <w:spacing w:after="0" w:line="240" w:lineRule="auto"/>
        <w:rPr>
          <w:rFonts w:cs="Calibri"/>
          <w:sz w:val="20"/>
          <w:szCs w:val="20"/>
          <w:lang w:val="en-GB"/>
        </w:rPr>
      </w:pPr>
    </w:p>
    <w:p w:rsidR="00F068BC" w:rsidRDefault="00F068BC" w:rsidP="00C25EB9">
      <w:pPr>
        <w:pStyle w:val="Paragraphedeliste"/>
        <w:spacing w:after="0" w:line="240" w:lineRule="auto"/>
        <w:ind w:left="479"/>
        <w:rPr>
          <w:rFonts w:cs="Calibri"/>
          <w:sz w:val="20"/>
          <w:szCs w:val="20"/>
          <w:lang w:val="en-GB"/>
        </w:rPr>
      </w:pPr>
    </w:p>
    <w:p w:rsidR="00F068BC" w:rsidRPr="00D527FA" w:rsidRDefault="00F068BC" w:rsidP="00C25EB9">
      <w:pPr>
        <w:pStyle w:val="Paragraphedeliste"/>
        <w:spacing w:after="0" w:line="240" w:lineRule="auto"/>
        <w:ind w:left="479"/>
        <w:rPr>
          <w:rFonts w:cs="Calibri"/>
          <w:sz w:val="20"/>
          <w:szCs w:val="20"/>
          <w:lang w:val="en-GB"/>
        </w:rPr>
      </w:pPr>
    </w:p>
    <w:p w:rsidR="00C25EB9" w:rsidRPr="00D527FA" w:rsidRDefault="00664F54" w:rsidP="00C25EB9">
      <w:pPr>
        <w:pStyle w:val="Paragraphedeliste"/>
        <w:spacing w:after="0" w:line="240" w:lineRule="auto"/>
        <w:ind w:left="479"/>
        <w:rPr>
          <w:rFonts w:cs="Calibri"/>
          <w:sz w:val="20"/>
          <w:szCs w:val="20"/>
          <w:lang w:val="en-GB"/>
        </w:rPr>
      </w:pPr>
      <w:r>
        <w:rPr>
          <w:noProof/>
          <w:lang w:val="fr-FR" w:eastAsia="fr-FR"/>
        </w:rPr>
        <w:drawing>
          <wp:anchor distT="0" distB="409956" distL="126492" distR="125349" simplePos="0" relativeHeight="251658752" behindDoc="1" locked="0" layoutInCell="1" allowOverlap="1">
            <wp:simplePos x="0" y="0"/>
            <wp:positionH relativeFrom="column">
              <wp:posOffset>2099437</wp:posOffset>
            </wp:positionH>
            <wp:positionV relativeFrom="paragraph">
              <wp:posOffset>43815</wp:posOffset>
            </wp:positionV>
            <wp:extent cx="1476629" cy="815594"/>
            <wp:effectExtent l="19050" t="0" r="28575" b="441960"/>
            <wp:wrapNone/>
            <wp:docPr id="13" name="Image 37">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76375" cy="815340"/>
                    </a:xfrm>
                    <a:prstGeom prst="roundRect">
                      <a:avLst>
                        <a:gd name="adj" fmla="val 8594"/>
                      </a:avLst>
                    </a:prstGeom>
                    <a:solidFill>
                      <a:srgbClr val="FFFFFF">
                        <a:shade val="85000"/>
                      </a:srgbClr>
                    </a:solidFill>
                    <a:ln>
                      <a:noFill/>
                    </a:ln>
                    <a:effectLst>
                      <a:reflection blurRad="6350" stA="50000" endA="275" endPos="40000" dist="101600" dir="5400000" sy="-100000" algn="bl" rotWithShape="0"/>
                    </a:effectLst>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205359" distL="126492" distR="128524" simplePos="0" relativeHeight="251650560" behindDoc="1" locked="0" layoutInCell="1" allowOverlap="1">
            <wp:simplePos x="0" y="0"/>
            <wp:positionH relativeFrom="column">
              <wp:posOffset>-145288</wp:posOffset>
            </wp:positionH>
            <wp:positionV relativeFrom="paragraph">
              <wp:posOffset>145415</wp:posOffset>
            </wp:positionV>
            <wp:extent cx="1839214" cy="702691"/>
            <wp:effectExtent l="19050" t="0" r="27940" b="231140"/>
            <wp:wrapNone/>
            <wp:docPr id="12" name="Image 15" descr="C:\Users\ah\AppData\Local\Microsoft\Windows\Temporary Internet Files\Content.Word\BZB_JPG-Logo_Unterzeile-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C:\Users\ah\AppData\Local\Microsoft\Windows\Temporary Internet Files\Content.Word\BZB_JPG-Logo_Unterzeile-200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38960" cy="7023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C25EB9" w:rsidRPr="00D527FA" w:rsidRDefault="00664F54" w:rsidP="00C25EB9">
      <w:pPr>
        <w:pStyle w:val="Paragraphedeliste"/>
        <w:spacing w:after="0" w:line="240" w:lineRule="auto"/>
        <w:ind w:left="479"/>
        <w:rPr>
          <w:rFonts w:cs="Calibri"/>
          <w:sz w:val="20"/>
          <w:szCs w:val="20"/>
          <w:lang w:val="en-GB"/>
        </w:rPr>
      </w:pPr>
      <w:r>
        <w:rPr>
          <w:noProof/>
          <w:lang w:val="fr-FR" w:eastAsia="fr-FR"/>
        </w:rPr>
        <w:drawing>
          <wp:anchor distT="0" distB="366141" distL="126492" distR="127254" simplePos="0" relativeHeight="251651584" behindDoc="1" locked="0" layoutInCell="1" allowOverlap="1">
            <wp:simplePos x="0" y="0"/>
            <wp:positionH relativeFrom="column">
              <wp:posOffset>4171442</wp:posOffset>
            </wp:positionH>
            <wp:positionV relativeFrom="paragraph">
              <wp:posOffset>43815</wp:posOffset>
            </wp:positionV>
            <wp:extent cx="1475359" cy="707644"/>
            <wp:effectExtent l="19050" t="0" r="10795" b="378460"/>
            <wp:wrapNone/>
            <wp:docPr id="11" name="Image 5" descr="C:\Users\ah\AppData\Local\Microsoft\Windows\Temporary Internet Files\Content.Outlook\DJLSYY2K\CENFIC c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C:\Users\ah\AppData\Local\Microsoft\Windows\Temporary Internet Files\Content.Outlook\DJLSYY2K\CENFIC core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75105" cy="707390"/>
                    </a:xfrm>
                    <a:prstGeom prst="roundRect">
                      <a:avLst>
                        <a:gd name="adj" fmla="val 8594"/>
                      </a:avLst>
                    </a:prstGeom>
                    <a:solidFill>
                      <a:srgbClr val="FFFFFF">
                        <a:shade val="85000"/>
                      </a:srgbClr>
                    </a:solidFill>
                    <a:ln>
                      <a:noFill/>
                    </a:ln>
                    <a:effectLst>
                      <a:reflection blurRad="6350" stA="50000" endA="275" endPos="40000" dist="101600" dir="5400000" sy="-100000" algn="bl" rotWithShape="0"/>
                    </a:effectLst>
                  </pic:spPr>
                </pic:pic>
              </a:graphicData>
            </a:graphic>
            <wp14:sizeRelH relativeFrom="margin">
              <wp14:pctWidth>0</wp14:pctWidth>
            </wp14:sizeRelH>
            <wp14:sizeRelV relativeFrom="margin">
              <wp14:pctHeight>0</wp14:pctHeight>
            </wp14:sizeRelV>
          </wp:anchor>
        </w:drawing>
      </w:r>
    </w:p>
    <w:p w:rsidR="00C25EB9" w:rsidRPr="00D527FA" w:rsidRDefault="00C25EB9" w:rsidP="00C25EB9">
      <w:pPr>
        <w:pStyle w:val="Paragraphedeliste"/>
        <w:spacing w:after="0" w:line="240" w:lineRule="auto"/>
        <w:ind w:left="479"/>
        <w:rPr>
          <w:rFonts w:cs="Calibri"/>
          <w:sz w:val="20"/>
          <w:szCs w:val="20"/>
          <w:lang w:val="en-GB"/>
        </w:rPr>
      </w:pPr>
    </w:p>
    <w:p w:rsidR="00C25EB9" w:rsidRPr="00D527FA" w:rsidRDefault="00C25EB9" w:rsidP="00C25EB9">
      <w:pPr>
        <w:pStyle w:val="Paragraphedeliste"/>
        <w:spacing w:after="0" w:line="240" w:lineRule="auto"/>
        <w:ind w:left="479"/>
        <w:rPr>
          <w:rFonts w:cs="Calibri"/>
          <w:sz w:val="20"/>
          <w:szCs w:val="20"/>
          <w:lang w:val="en-GB"/>
        </w:rPr>
      </w:pPr>
    </w:p>
    <w:p w:rsidR="00C25EB9" w:rsidRPr="00D527FA" w:rsidRDefault="00C25EB9" w:rsidP="00C25EB9">
      <w:pPr>
        <w:pStyle w:val="Paragraphedeliste"/>
        <w:spacing w:after="0" w:line="240" w:lineRule="auto"/>
        <w:ind w:left="479"/>
        <w:rPr>
          <w:rFonts w:cs="Calibri"/>
          <w:sz w:val="20"/>
          <w:szCs w:val="20"/>
          <w:lang w:val="en-GB"/>
        </w:rPr>
      </w:pPr>
    </w:p>
    <w:p w:rsidR="00C25EB9" w:rsidRPr="00D527FA" w:rsidRDefault="00C25EB9" w:rsidP="00C25EB9">
      <w:pPr>
        <w:pStyle w:val="Paragraphedeliste"/>
        <w:spacing w:after="0" w:line="240" w:lineRule="auto"/>
        <w:ind w:left="479"/>
        <w:rPr>
          <w:rFonts w:cs="Calibri"/>
          <w:sz w:val="20"/>
          <w:szCs w:val="20"/>
          <w:lang w:val="en-GB"/>
        </w:rPr>
      </w:pPr>
    </w:p>
    <w:p w:rsidR="00C25EB9" w:rsidRPr="00D527FA" w:rsidRDefault="00C25EB9" w:rsidP="00C25EB9">
      <w:pPr>
        <w:pStyle w:val="Paragraphedeliste"/>
        <w:spacing w:after="0" w:line="240" w:lineRule="auto"/>
        <w:ind w:left="479"/>
        <w:rPr>
          <w:rFonts w:cs="Calibri"/>
          <w:sz w:val="20"/>
          <w:szCs w:val="20"/>
          <w:lang w:val="en-GB"/>
        </w:rPr>
      </w:pPr>
    </w:p>
    <w:p w:rsidR="00C25EB9" w:rsidRPr="00D527FA" w:rsidRDefault="00C25EB9" w:rsidP="00C25EB9">
      <w:pPr>
        <w:pStyle w:val="Paragraphedeliste"/>
        <w:spacing w:after="0" w:line="240" w:lineRule="auto"/>
        <w:ind w:left="479"/>
        <w:rPr>
          <w:rFonts w:cs="Calibri"/>
          <w:sz w:val="20"/>
          <w:szCs w:val="20"/>
          <w:lang w:val="en-GB"/>
        </w:rPr>
      </w:pPr>
    </w:p>
    <w:p w:rsidR="00C25EB9" w:rsidRPr="00D527FA" w:rsidRDefault="00C25EB9" w:rsidP="00C25EB9">
      <w:pPr>
        <w:pStyle w:val="Paragraphedeliste"/>
        <w:spacing w:after="0" w:line="240" w:lineRule="auto"/>
        <w:ind w:left="479"/>
        <w:rPr>
          <w:rFonts w:cs="Calibri"/>
          <w:sz w:val="20"/>
          <w:szCs w:val="20"/>
          <w:lang w:val="en-GB"/>
        </w:rPr>
      </w:pPr>
    </w:p>
    <w:p w:rsidR="00C25EB9" w:rsidRPr="00D527FA" w:rsidRDefault="00664F54" w:rsidP="00C25EB9">
      <w:pPr>
        <w:pStyle w:val="Paragraphedeliste"/>
        <w:spacing w:after="0" w:line="240" w:lineRule="auto"/>
        <w:ind w:left="479"/>
        <w:rPr>
          <w:rFonts w:cs="Calibri"/>
          <w:sz w:val="20"/>
          <w:szCs w:val="20"/>
          <w:lang w:val="en-GB"/>
        </w:rPr>
      </w:pPr>
      <w:r>
        <w:rPr>
          <w:noProof/>
          <w:lang w:val="fr-FR" w:eastAsia="fr-FR"/>
        </w:rPr>
        <w:drawing>
          <wp:anchor distT="0" distB="127381" distL="126492" distR="128524" simplePos="0" relativeHeight="251652608" behindDoc="1" locked="0" layoutInCell="1" allowOverlap="1">
            <wp:simplePos x="0" y="0"/>
            <wp:positionH relativeFrom="column">
              <wp:posOffset>2144522</wp:posOffset>
            </wp:positionH>
            <wp:positionV relativeFrom="paragraph">
              <wp:posOffset>158115</wp:posOffset>
            </wp:positionV>
            <wp:extent cx="1656334" cy="397129"/>
            <wp:effectExtent l="19050" t="0" r="20320" b="155575"/>
            <wp:wrapNone/>
            <wp:docPr id="10" name="Image 13" descr="C:\Users\ah\AppData\Local\Microsoft\Windows\Temporary Internet Files\Content.Word\Marca Fundación color 300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C:\Users\ah\AppData\Local\Microsoft\Windows\Temporary Internet Files\Content.Word\Marca Fundación color 300pp.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56080" cy="3968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139700" distL="126492" distR="126492" simplePos="0" relativeHeight="251655680" behindDoc="1" locked="0" layoutInCell="1" allowOverlap="1">
            <wp:simplePos x="0" y="0"/>
            <wp:positionH relativeFrom="column">
              <wp:posOffset>4008247</wp:posOffset>
            </wp:positionH>
            <wp:positionV relativeFrom="paragraph">
              <wp:posOffset>80010</wp:posOffset>
            </wp:positionV>
            <wp:extent cx="1828546" cy="440055"/>
            <wp:effectExtent l="19050" t="0" r="19685" b="169545"/>
            <wp:wrapNone/>
            <wp:docPr id="8" name="Image 27" descr="C:\Users\ah\AppData\Local\Microsoft\Windows\Temporary Internet Files\Content.Word\logo I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C:\Users\ah\AppData\Local\Microsoft\Windows\Temporary Internet Files\Content.Word\logo IBE.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8165" cy="4400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199263" distL="126492" distR="125603" simplePos="0" relativeHeight="251653632" behindDoc="1" locked="0" layoutInCell="1" allowOverlap="1">
            <wp:simplePos x="0" y="0"/>
            <wp:positionH relativeFrom="column">
              <wp:posOffset>496697</wp:posOffset>
            </wp:positionH>
            <wp:positionV relativeFrom="paragraph">
              <wp:posOffset>97155</wp:posOffset>
            </wp:positionV>
            <wp:extent cx="1439545" cy="673227"/>
            <wp:effectExtent l="19050" t="0" r="27305" b="222250"/>
            <wp:wrapNone/>
            <wp:docPr id="7" name="Image 25" descr="C:\Users\ah\AppData\Local\Microsoft\Windows\Temporary Internet Files\Content.Word\formed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C:\Users\ah\AppData\Local\Microsoft\Windows\Temporary Internet Files\Content.Word\formedil.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39545" cy="6731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C25EB9" w:rsidRPr="00D527FA" w:rsidRDefault="00C25EB9" w:rsidP="00C25EB9">
      <w:pPr>
        <w:pStyle w:val="Paragraphedeliste"/>
        <w:spacing w:after="0" w:line="240" w:lineRule="auto"/>
        <w:ind w:left="479"/>
        <w:rPr>
          <w:rFonts w:cs="Calibri"/>
          <w:sz w:val="20"/>
          <w:szCs w:val="20"/>
          <w:lang w:val="en-GB"/>
        </w:rPr>
      </w:pPr>
    </w:p>
    <w:p w:rsidR="00C25EB9" w:rsidRPr="00D527FA" w:rsidRDefault="00C25EB9" w:rsidP="00C25EB9">
      <w:pPr>
        <w:pStyle w:val="Paragraphedeliste"/>
        <w:spacing w:after="0" w:line="240" w:lineRule="auto"/>
        <w:ind w:left="479"/>
        <w:rPr>
          <w:rFonts w:cs="Calibri"/>
          <w:sz w:val="20"/>
          <w:szCs w:val="20"/>
          <w:lang w:val="en-GB"/>
        </w:rPr>
      </w:pPr>
    </w:p>
    <w:p w:rsidR="00C25EB9" w:rsidRPr="00D527FA" w:rsidRDefault="00C25EB9" w:rsidP="00C25EB9">
      <w:pPr>
        <w:pStyle w:val="Paragraphedeliste"/>
        <w:spacing w:after="0" w:line="240" w:lineRule="auto"/>
        <w:ind w:left="479"/>
        <w:rPr>
          <w:rFonts w:cs="Calibri"/>
          <w:sz w:val="20"/>
          <w:szCs w:val="20"/>
          <w:lang w:val="en-GB"/>
        </w:rPr>
      </w:pPr>
    </w:p>
    <w:p w:rsidR="00C25EB9" w:rsidRPr="00D527FA" w:rsidRDefault="00C25EB9" w:rsidP="00C25EB9">
      <w:pPr>
        <w:pStyle w:val="Paragraphedeliste"/>
        <w:spacing w:after="0" w:line="240" w:lineRule="auto"/>
        <w:ind w:left="479"/>
        <w:rPr>
          <w:rFonts w:cs="Calibri"/>
          <w:sz w:val="20"/>
          <w:szCs w:val="20"/>
          <w:lang w:val="en-GB"/>
        </w:rPr>
      </w:pPr>
    </w:p>
    <w:p w:rsidR="00C25EB9" w:rsidRPr="00D527FA" w:rsidRDefault="00664F54" w:rsidP="00C25EB9">
      <w:pPr>
        <w:pStyle w:val="Paragraphedeliste"/>
        <w:spacing w:after="0" w:line="240" w:lineRule="auto"/>
        <w:ind w:left="479"/>
        <w:rPr>
          <w:rFonts w:cs="Calibri"/>
          <w:sz w:val="20"/>
          <w:szCs w:val="20"/>
          <w:lang w:val="en-GB"/>
        </w:rPr>
      </w:pPr>
      <w:r>
        <w:rPr>
          <w:noProof/>
          <w:lang w:val="fr-FR" w:eastAsia="fr-FR"/>
        </w:rPr>
        <w:drawing>
          <wp:anchor distT="0" distB="199263" distL="126492" distR="127508" simplePos="0" relativeHeight="251657728" behindDoc="1" locked="0" layoutInCell="1" allowOverlap="1">
            <wp:simplePos x="0" y="0"/>
            <wp:positionH relativeFrom="column">
              <wp:posOffset>4292727</wp:posOffset>
            </wp:positionH>
            <wp:positionV relativeFrom="paragraph">
              <wp:posOffset>12700</wp:posOffset>
            </wp:positionV>
            <wp:extent cx="1072515" cy="673227"/>
            <wp:effectExtent l="19050" t="0" r="13335" b="222250"/>
            <wp:wrapNone/>
            <wp:docPr id="6" name="Image 30" descr="C:\Users\ah\AppData\Local\Microsoft\Windows\Temporary Internet Files\Content.Word\WARRINGTON_259.p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C:\Users\ah\AppData\Local\Microsoft\Windows\Temporary Internet Files\Content.Word\WARRINGTON_259.png.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72515" cy="6731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238252" distL="126492" distR="125857" simplePos="0" relativeHeight="251656704" behindDoc="1" locked="0" layoutInCell="1" allowOverlap="1">
            <wp:simplePos x="0" y="0"/>
            <wp:positionH relativeFrom="column">
              <wp:posOffset>2748407</wp:posOffset>
            </wp:positionH>
            <wp:positionV relativeFrom="paragraph">
              <wp:posOffset>12700</wp:posOffset>
            </wp:positionV>
            <wp:extent cx="1067816" cy="810768"/>
            <wp:effectExtent l="19050" t="0" r="18415" b="275590"/>
            <wp:wrapNone/>
            <wp:docPr id="5" name="Image 22" descr="C:\Users\ah\AppData\Local\Microsoft\Windows\Temporary Internet Files\Content.Word\Centre-IFAPME_liege-huy-waremme_logo_cl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C:\Users\ah\AppData\Local\Microsoft\Windows\Temporary Internet Files\Content.Word\Centre-IFAPME_liege-huy-waremme_logo_clrs.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67435" cy="8102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C25EB9" w:rsidRPr="00D527FA" w:rsidRDefault="00C25EB9" w:rsidP="00C25EB9">
      <w:pPr>
        <w:pStyle w:val="Paragraphedeliste"/>
        <w:spacing w:after="0" w:line="240" w:lineRule="auto"/>
        <w:ind w:left="479"/>
        <w:rPr>
          <w:rFonts w:cs="Calibri"/>
          <w:sz w:val="20"/>
          <w:szCs w:val="20"/>
          <w:lang w:val="en-GB"/>
        </w:rPr>
      </w:pPr>
    </w:p>
    <w:p w:rsidR="00C25EB9" w:rsidRPr="00D527FA" w:rsidRDefault="00664F54" w:rsidP="00C25EB9">
      <w:pPr>
        <w:pStyle w:val="Paragraphedeliste"/>
        <w:spacing w:after="0" w:line="240" w:lineRule="auto"/>
        <w:ind w:left="479"/>
        <w:rPr>
          <w:rFonts w:cs="Calibri"/>
          <w:sz w:val="20"/>
          <w:szCs w:val="20"/>
          <w:lang w:val="en-GB"/>
        </w:rPr>
      </w:pPr>
      <w:r>
        <w:rPr>
          <w:noProof/>
          <w:lang w:val="fr-FR" w:eastAsia="fr-FR"/>
        </w:rPr>
        <w:drawing>
          <wp:anchor distT="0" distB="107823" distL="126492" distR="126238" simplePos="0" relativeHeight="251654656" behindDoc="1" locked="0" layoutInCell="1" allowOverlap="1">
            <wp:simplePos x="0" y="0"/>
            <wp:positionH relativeFrom="column">
              <wp:posOffset>591947</wp:posOffset>
            </wp:positionH>
            <wp:positionV relativeFrom="paragraph">
              <wp:posOffset>4445</wp:posOffset>
            </wp:positionV>
            <wp:extent cx="2018665" cy="337312"/>
            <wp:effectExtent l="19050" t="0" r="19685" b="139065"/>
            <wp:wrapNone/>
            <wp:docPr id="4" name="Image 12" descr="C:\Users\ah\AppData\Local\Microsoft\Windows\Temporary Internet Files\Content.Word\FLC Astr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C:\Users\ah\AppData\Local\Microsoft\Windows\Temporary Internet Files\Content.Word\FLC Astrurias.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18665" cy="3371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C25EB9" w:rsidRPr="00D527FA" w:rsidRDefault="00C25EB9" w:rsidP="00C25EB9">
      <w:pPr>
        <w:pStyle w:val="Paragraphedeliste"/>
        <w:spacing w:after="0" w:line="240" w:lineRule="auto"/>
        <w:ind w:left="479"/>
        <w:rPr>
          <w:rFonts w:cs="Calibri"/>
          <w:sz w:val="20"/>
          <w:szCs w:val="20"/>
          <w:lang w:val="en-GB"/>
        </w:rPr>
      </w:pPr>
    </w:p>
    <w:p w:rsidR="00C25EB9" w:rsidRPr="00D527FA" w:rsidRDefault="00C25EB9" w:rsidP="00C25EB9">
      <w:pPr>
        <w:pStyle w:val="Paragraphedeliste"/>
        <w:spacing w:after="0" w:line="240" w:lineRule="auto"/>
        <w:ind w:left="479"/>
        <w:rPr>
          <w:rFonts w:cs="Calibri"/>
          <w:sz w:val="20"/>
          <w:szCs w:val="20"/>
          <w:lang w:val="en-GB"/>
        </w:rPr>
      </w:pPr>
    </w:p>
    <w:p w:rsidR="00C25EB9" w:rsidRPr="00D527FA" w:rsidRDefault="00C25EB9" w:rsidP="00C25EB9">
      <w:pPr>
        <w:pStyle w:val="Paragraphedeliste"/>
        <w:spacing w:after="0" w:line="240" w:lineRule="auto"/>
        <w:ind w:left="479"/>
        <w:rPr>
          <w:rFonts w:cs="Calibri"/>
          <w:sz w:val="20"/>
          <w:szCs w:val="20"/>
          <w:lang w:val="en-GB"/>
        </w:rPr>
      </w:pPr>
    </w:p>
    <w:p w:rsidR="00C25EB9" w:rsidRPr="00D527FA" w:rsidRDefault="00C25EB9" w:rsidP="00C25EB9">
      <w:pPr>
        <w:pStyle w:val="Paragraphedeliste"/>
        <w:spacing w:after="0" w:line="240" w:lineRule="auto"/>
        <w:ind w:left="479"/>
        <w:rPr>
          <w:rFonts w:cs="Calibri"/>
          <w:sz w:val="20"/>
          <w:szCs w:val="20"/>
          <w:lang w:val="en-GB"/>
        </w:rPr>
      </w:pPr>
    </w:p>
    <w:p w:rsidR="00C25EB9" w:rsidRPr="00D527FA" w:rsidRDefault="00C25EB9" w:rsidP="00C25EB9">
      <w:pPr>
        <w:pStyle w:val="Paragraphedeliste"/>
        <w:spacing w:after="0" w:line="240" w:lineRule="auto"/>
        <w:ind w:left="479"/>
        <w:rPr>
          <w:rFonts w:cs="Calibri"/>
          <w:sz w:val="20"/>
          <w:szCs w:val="20"/>
          <w:lang w:val="en-GB"/>
        </w:rPr>
      </w:pPr>
    </w:p>
    <w:p w:rsidR="00C25EB9" w:rsidRPr="00D527FA" w:rsidRDefault="00C25EB9" w:rsidP="00C25EB9">
      <w:pPr>
        <w:pStyle w:val="Paragraphedeliste"/>
        <w:spacing w:after="0" w:line="240" w:lineRule="auto"/>
        <w:ind w:left="479"/>
        <w:rPr>
          <w:rFonts w:cs="Calibri"/>
          <w:sz w:val="20"/>
          <w:szCs w:val="20"/>
          <w:lang w:val="en-GB"/>
        </w:rPr>
      </w:pPr>
    </w:p>
    <w:p w:rsidR="00732D71" w:rsidRPr="00A11F34" w:rsidRDefault="00732D71" w:rsidP="004F3D6A">
      <w:pPr>
        <w:tabs>
          <w:tab w:val="left" w:pos="6660"/>
        </w:tabs>
        <w:rPr>
          <w:b/>
          <w:color w:val="943634"/>
          <w:lang w:val="en-GB"/>
        </w:rPr>
      </w:pPr>
    </w:p>
    <w:sectPr w:rsidR="00732D71" w:rsidRPr="00A11F34" w:rsidSect="000E2293">
      <w:headerReference w:type="even" r:id="rId39"/>
      <w:headerReference w:type="default" r:id="rId40"/>
      <w:pgSz w:w="11907" w:h="16840" w:code="9"/>
      <w:pgMar w:top="1418" w:right="1418" w:bottom="1418" w:left="1418" w:header="1142" w:footer="255"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1F96" w:rsidRDefault="00231F96">
      <w:pPr>
        <w:spacing w:after="0" w:line="240" w:lineRule="auto"/>
      </w:pPr>
      <w:r>
        <w:separator/>
      </w:r>
    </w:p>
  </w:endnote>
  <w:endnote w:type="continuationSeparator" w:id="0">
    <w:p w:rsidR="00231F96" w:rsidRDefault="00231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Aharoni">
    <w:panose1 w:val="02010803020104030203"/>
    <w:charset w:val="B1"/>
    <w:family w:val="auto"/>
    <w:pitch w:val="variable"/>
    <w:sig w:usb0="00000801" w:usb1="00000000" w:usb2="00000000" w:usb3="00000000" w:csb0="00000020" w:csb1="00000000"/>
  </w:font>
  <w:font w:name="Eras Bold ITC">
    <w:panose1 w:val="020B0907030504020204"/>
    <w:charset w:val="00"/>
    <w:family w:val="swiss"/>
    <w:pitch w:val="variable"/>
    <w:sig w:usb0="00000003" w:usb1="00000000" w:usb2="00000000" w:usb3="00000000" w:csb0="00000001" w:csb1="00000000"/>
  </w:font>
  <w:font w:name="ITC Avant Garde Demi">
    <w:altName w:val="Segoe UI Semibold"/>
    <w:charset w:val="00"/>
    <w:family w:val="swiss"/>
    <w:pitch w:val="variable"/>
    <w:sig w:usb0="00000001"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1F96" w:rsidRDefault="00231F96">
      <w:pPr>
        <w:spacing w:after="0" w:line="240" w:lineRule="auto"/>
      </w:pPr>
      <w:r>
        <w:separator/>
      </w:r>
    </w:p>
  </w:footnote>
  <w:footnote w:type="continuationSeparator" w:id="0">
    <w:p w:rsidR="00231F96" w:rsidRDefault="00231F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8FB" w:rsidRDefault="00231F96">
    <w:pPr>
      <w:pStyle w:val="En-tte"/>
    </w:pPr>
    <w:r>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78572" o:spid="_x0000_s2053" type="#_x0000_t75" style="position:absolute;margin-left:0;margin-top:0;width:453.45pt;height:523.25pt;z-index:-251658752;mso-position-horizontal:center;mso-position-horizontal-relative:margin;mso-position-vertical:center;mso-position-vertical-relative:margin" o:allowincell="f">
          <v:imagedata r:id="rId1" o:title="europe-296545_960_720[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8FB" w:rsidRDefault="00664F54">
    <w:pPr>
      <w:spacing w:after="0" w:line="200" w:lineRule="exact"/>
      <w:rPr>
        <w:sz w:val="20"/>
        <w:szCs w:val="20"/>
      </w:rPr>
    </w:pPr>
    <w:r>
      <w:rPr>
        <w:noProof/>
        <w:lang w:val="fr-FR" w:eastAsia="fr-FR"/>
      </w:rPr>
      <w:drawing>
        <wp:anchor distT="0" distB="0" distL="114300" distR="114300" simplePos="0" relativeHeight="251655680" behindDoc="1" locked="0" layoutInCell="1" allowOverlap="1">
          <wp:simplePos x="0" y="0"/>
          <wp:positionH relativeFrom="margin">
            <wp:align>center</wp:align>
          </wp:positionH>
          <wp:positionV relativeFrom="page">
            <wp:posOffset>266065</wp:posOffset>
          </wp:positionV>
          <wp:extent cx="2125980" cy="460375"/>
          <wp:effectExtent l="0" t="0" r="7620" b="0"/>
          <wp:wrapNone/>
          <wp:docPr id="9"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5980" cy="460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mc:AlternateContent>
        <mc:Choice Requires="wps">
          <w:drawing>
            <wp:anchor distT="0" distB="0" distL="114300" distR="114300" simplePos="0" relativeHeight="251659776" behindDoc="0" locked="0" layoutInCell="0" allowOverlap="1">
              <wp:simplePos x="0" y="0"/>
              <wp:positionH relativeFrom="page">
                <wp:posOffset>6840855</wp:posOffset>
              </wp:positionH>
              <wp:positionV relativeFrom="page">
                <wp:posOffset>5180330</wp:posOffset>
              </wp:positionV>
              <wp:extent cx="720090" cy="329565"/>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8FB" w:rsidRPr="00054363" w:rsidRDefault="002508FB">
                          <w:pPr>
                            <w:pBdr>
                              <w:bottom w:val="single" w:sz="4" w:space="1" w:color="auto"/>
                            </w:pBdr>
                            <w:rPr>
                              <w:rFonts w:ascii="ITC Avant Garde Demi" w:hAnsi="ITC Avant Garde Demi"/>
                            </w:rPr>
                          </w:pPr>
                          <w:r w:rsidRPr="00054363">
                            <w:rPr>
                              <w:rFonts w:ascii="ITC Avant Garde Demi" w:hAnsi="ITC Avant Garde Demi"/>
                            </w:rPr>
                            <w:fldChar w:fldCharType="begin"/>
                          </w:r>
                          <w:r w:rsidRPr="00054363">
                            <w:rPr>
                              <w:rFonts w:ascii="ITC Avant Garde Demi" w:hAnsi="ITC Avant Garde Demi"/>
                            </w:rPr>
                            <w:instrText>PAGE   \* MERGEFORMAT</w:instrText>
                          </w:r>
                          <w:r w:rsidRPr="00054363">
                            <w:rPr>
                              <w:rFonts w:ascii="ITC Avant Garde Demi" w:hAnsi="ITC Avant Garde Demi"/>
                            </w:rPr>
                            <w:fldChar w:fldCharType="separate"/>
                          </w:r>
                          <w:r w:rsidR="00664F54" w:rsidRPr="00664F54">
                            <w:rPr>
                              <w:rFonts w:ascii="ITC Avant Garde Demi" w:hAnsi="ITC Avant Garde Demi"/>
                              <w:noProof/>
                              <w:lang w:val="fr-FR"/>
                            </w:rPr>
                            <w:t>20</w:t>
                          </w:r>
                          <w:r w:rsidRPr="00054363">
                            <w:rPr>
                              <w:rFonts w:ascii="ITC Avant Garde Demi" w:hAnsi="ITC Avant Garde Demi"/>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id="Rectangle 17" o:spid="_x0000_s1073" style="position:absolute;margin-left:538.65pt;margin-top:407.9pt;width:56.7pt;height:25.9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" o:allowincell="f" stroked="f">
              <v:textbox>
                <w:txbxContent>
                  <w:p w:rsidR="002508FB" w:rsidRPr="00054363" w:rsidRDefault="002508FB">
                    <w:pPr>
                      <w:pBdr>
                        <w:bottom w:val="single" w:sz="4" w:space="1" w:color="auto"/>
                      </w:pBdr>
                      <w:rPr>
                        <w:rFonts w:ascii="ITC Avant Garde Demi" w:hAnsi="ITC Avant Garde Demi"/>
                      </w:rPr>
                    </w:pPr>
                    <w:r w:rsidRPr="00054363">
                      <w:rPr>
                        <w:rFonts w:ascii="ITC Avant Garde Demi" w:hAnsi="ITC Avant Garde Demi"/>
                      </w:rPr>
                      <w:fldChar w:fldCharType="begin"/>
                    </w:r>
                    <w:r w:rsidRPr="00054363">
                      <w:rPr>
                        <w:rFonts w:ascii="ITC Avant Garde Demi" w:hAnsi="ITC Avant Garde Demi"/>
                      </w:rPr>
                      <w:instrText>PAGE   \* MERGEFORMAT</w:instrText>
                    </w:r>
                    <w:r w:rsidRPr="00054363">
                      <w:rPr>
                        <w:rFonts w:ascii="ITC Avant Garde Demi" w:hAnsi="ITC Avant Garde Demi"/>
                      </w:rPr>
                      <w:fldChar w:fldCharType="separate"/>
                    </w:r>
                    <w:r w:rsidR="00664F54" w:rsidRPr="00664F54">
                      <w:rPr>
                        <w:rFonts w:ascii="ITC Avant Garde Demi" w:hAnsi="ITC Avant Garde Demi"/>
                        <w:noProof/>
                        <w:lang w:val="fr-FR"/>
                      </w:rPr>
                      <w:t>20</w:t>
                    </w:r>
                    <w:r w:rsidRPr="00054363">
                      <w:rPr>
                        <w:rFonts w:ascii="ITC Avant Garde Demi" w:hAnsi="ITC Avant Garde Demi"/>
                      </w:rPr>
                      <w:fldChar w:fldCharType="end"/>
                    </w:r>
                  </w:p>
                </w:txbxContent>
              </v:textbox>
              <w10:wrap anchorx="page" anchory="page"/>
            </v:rect>
          </w:pict>
        </mc:Fallback>
      </mc:AlternateContent>
    </w:r>
    <w:r w:rsidR="00231F96">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78573" o:spid="_x0000_s2054" type="#_x0000_t75" style="position:absolute;margin-left:0;margin-top:0;width:453.45pt;height:523.25pt;z-index:-251657728;mso-position-horizontal:center;mso-position-horizontal-relative:margin;mso-position-vertical:center;mso-position-vertical-relative:margin" o:allowincell="f">
          <v:imagedata r:id="rId2" o:title="europe-296545_960_720[1]" gain="19661f" blacklevel="22938f"/>
          <w10:wrap anchorx="margin" anchory="margin"/>
        </v:shape>
      </w:pict>
    </w:r>
    <w:r>
      <w:rPr>
        <w:noProof/>
        <w:lang w:val="fr-FR" w:eastAsia="fr-FR"/>
      </w:rPr>
      <mc:AlternateContent>
        <mc:Choice Requires="wps">
          <w:drawing>
            <wp:anchor distT="0" distB="0" distL="114300" distR="114300" simplePos="0" relativeHeight="251656704" behindDoc="1" locked="0" layoutInCell="1" allowOverlap="1">
              <wp:simplePos x="0" y="0"/>
              <wp:positionH relativeFrom="page">
                <wp:posOffset>6507480</wp:posOffset>
              </wp:positionH>
              <wp:positionV relativeFrom="page">
                <wp:posOffset>808990</wp:posOffset>
              </wp:positionV>
              <wp:extent cx="206375" cy="177800"/>
              <wp:effectExtent l="0" t="0" r="3175"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8FB" w:rsidRDefault="002508FB">
                          <w:pPr>
                            <w:spacing w:after="0" w:line="264" w:lineRule="exact"/>
                            <w:ind w:left="40" w:right="-20"/>
                            <w:rPr>
                              <w:rFonts w:cs="Calibri"/>
                              <w:sz w:val="24"/>
                              <w:szCs w:val="24"/>
                            </w:rPr>
                          </w:pPr>
                          <w:r>
                            <w:fldChar w:fldCharType="begin"/>
                          </w:r>
                          <w:r>
                            <w:rPr>
                              <w:rFonts w:cs="Calibri"/>
                              <w:b/>
                              <w:bCs/>
                              <w:color w:val="FFFFFF"/>
                              <w:position w:val="1"/>
                              <w:sz w:val="24"/>
                              <w:szCs w:val="24"/>
                            </w:rPr>
                            <w:instrText xml:space="preserve"> PAGE </w:instrText>
                          </w:r>
                          <w:r>
                            <w:fldChar w:fldCharType="separate"/>
                          </w:r>
                          <w:r w:rsidR="00664F54">
                            <w:rPr>
                              <w:rFonts w:cs="Calibri"/>
                              <w:b/>
                              <w:bCs/>
                              <w:noProof/>
                              <w:color w:val="FFFFFF"/>
                              <w:position w:val="1"/>
                              <w:sz w:val="24"/>
                              <w:szCs w:val="24"/>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74" type="#_x0000_t202" style="position:absolute;margin-left:512.4pt;margin-top:63.7pt;width:16.25pt;height:1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WIswIAAK8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" filled="f" stroked="f">
              <v:textbox inset="0,0,0,0">
                <w:txbxContent>
                  <w:p w:rsidR="002508FB" w:rsidRDefault="002508FB">
                    <w:pPr>
                      <w:spacing w:after="0" w:line="264" w:lineRule="exact"/>
                      <w:ind w:left="40" w:right="-20"/>
                      <w:rPr>
                        <w:rFonts w:cs="Calibri"/>
                        <w:sz w:val="24"/>
                        <w:szCs w:val="24"/>
                      </w:rPr>
                    </w:pPr>
                    <w:r>
                      <w:fldChar w:fldCharType="begin"/>
                    </w:r>
                    <w:r>
                      <w:rPr>
                        <w:rFonts w:cs="Calibri"/>
                        <w:b/>
                        <w:bCs/>
                        <w:color w:val="FFFFFF"/>
                        <w:position w:val="1"/>
                        <w:sz w:val="24"/>
                        <w:szCs w:val="24"/>
                      </w:rPr>
                      <w:instrText xml:space="preserve"> PAGE </w:instrText>
                    </w:r>
                    <w:r>
                      <w:fldChar w:fldCharType="separate"/>
                    </w:r>
                    <w:r w:rsidR="00664F54">
                      <w:rPr>
                        <w:rFonts w:cs="Calibri"/>
                        <w:b/>
                        <w:bCs/>
                        <w:noProof/>
                        <w:color w:val="FFFFFF"/>
                        <w:position w:val="1"/>
                        <w:sz w:val="24"/>
                        <w:szCs w:val="24"/>
                      </w:rPr>
                      <w:t>20</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51890"/>
    <w:multiLevelType w:val="hybridMultilevel"/>
    <w:tmpl w:val="5ADE4FC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870612A"/>
    <w:multiLevelType w:val="hybridMultilevel"/>
    <w:tmpl w:val="12C2E326"/>
    <w:lvl w:ilvl="0" w:tplc="14ECFD54">
      <w:start w:val="5"/>
      <w:numFmt w:val="bullet"/>
      <w:lvlText w:val="-"/>
      <w:lvlJc w:val="left"/>
      <w:pPr>
        <w:ind w:left="536" w:hanging="360"/>
      </w:pPr>
      <w:rPr>
        <w:rFonts w:ascii="Calibri" w:eastAsia="Calibri" w:hAnsi="Calibri" w:cs="Arial" w:hint="default"/>
      </w:rPr>
    </w:lvl>
    <w:lvl w:ilvl="1" w:tplc="040C0003" w:tentative="1">
      <w:start w:val="1"/>
      <w:numFmt w:val="bullet"/>
      <w:lvlText w:val="o"/>
      <w:lvlJc w:val="left"/>
      <w:pPr>
        <w:ind w:left="1256" w:hanging="360"/>
      </w:pPr>
      <w:rPr>
        <w:rFonts w:ascii="Courier New" w:hAnsi="Courier New" w:cs="Courier New" w:hint="default"/>
      </w:rPr>
    </w:lvl>
    <w:lvl w:ilvl="2" w:tplc="040C0005" w:tentative="1">
      <w:start w:val="1"/>
      <w:numFmt w:val="bullet"/>
      <w:lvlText w:val=""/>
      <w:lvlJc w:val="left"/>
      <w:pPr>
        <w:ind w:left="1976" w:hanging="360"/>
      </w:pPr>
      <w:rPr>
        <w:rFonts w:ascii="Wingdings" w:hAnsi="Wingdings" w:hint="default"/>
      </w:rPr>
    </w:lvl>
    <w:lvl w:ilvl="3" w:tplc="040C0001" w:tentative="1">
      <w:start w:val="1"/>
      <w:numFmt w:val="bullet"/>
      <w:lvlText w:val=""/>
      <w:lvlJc w:val="left"/>
      <w:pPr>
        <w:ind w:left="2696" w:hanging="360"/>
      </w:pPr>
      <w:rPr>
        <w:rFonts w:ascii="Symbol" w:hAnsi="Symbol" w:hint="default"/>
      </w:rPr>
    </w:lvl>
    <w:lvl w:ilvl="4" w:tplc="040C0003" w:tentative="1">
      <w:start w:val="1"/>
      <w:numFmt w:val="bullet"/>
      <w:lvlText w:val="o"/>
      <w:lvlJc w:val="left"/>
      <w:pPr>
        <w:ind w:left="3416" w:hanging="360"/>
      </w:pPr>
      <w:rPr>
        <w:rFonts w:ascii="Courier New" w:hAnsi="Courier New" w:cs="Courier New" w:hint="default"/>
      </w:rPr>
    </w:lvl>
    <w:lvl w:ilvl="5" w:tplc="040C0005" w:tentative="1">
      <w:start w:val="1"/>
      <w:numFmt w:val="bullet"/>
      <w:lvlText w:val=""/>
      <w:lvlJc w:val="left"/>
      <w:pPr>
        <w:ind w:left="4136" w:hanging="360"/>
      </w:pPr>
      <w:rPr>
        <w:rFonts w:ascii="Wingdings" w:hAnsi="Wingdings" w:hint="default"/>
      </w:rPr>
    </w:lvl>
    <w:lvl w:ilvl="6" w:tplc="040C0001" w:tentative="1">
      <w:start w:val="1"/>
      <w:numFmt w:val="bullet"/>
      <w:lvlText w:val=""/>
      <w:lvlJc w:val="left"/>
      <w:pPr>
        <w:ind w:left="4856" w:hanging="360"/>
      </w:pPr>
      <w:rPr>
        <w:rFonts w:ascii="Symbol" w:hAnsi="Symbol" w:hint="default"/>
      </w:rPr>
    </w:lvl>
    <w:lvl w:ilvl="7" w:tplc="040C0003" w:tentative="1">
      <w:start w:val="1"/>
      <w:numFmt w:val="bullet"/>
      <w:lvlText w:val="o"/>
      <w:lvlJc w:val="left"/>
      <w:pPr>
        <w:ind w:left="5576" w:hanging="360"/>
      </w:pPr>
      <w:rPr>
        <w:rFonts w:ascii="Courier New" w:hAnsi="Courier New" w:cs="Courier New" w:hint="default"/>
      </w:rPr>
    </w:lvl>
    <w:lvl w:ilvl="8" w:tplc="040C0005" w:tentative="1">
      <w:start w:val="1"/>
      <w:numFmt w:val="bullet"/>
      <w:lvlText w:val=""/>
      <w:lvlJc w:val="left"/>
      <w:pPr>
        <w:ind w:left="6296" w:hanging="360"/>
      </w:pPr>
      <w:rPr>
        <w:rFonts w:ascii="Wingdings" w:hAnsi="Wingdings" w:hint="default"/>
      </w:rPr>
    </w:lvl>
  </w:abstractNum>
  <w:abstractNum w:abstractNumId="2" w15:restartNumberingAfterBreak="0">
    <w:nsid w:val="092C0EBA"/>
    <w:multiLevelType w:val="hybridMultilevel"/>
    <w:tmpl w:val="C76290D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A7258A0"/>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C497B19"/>
    <w:multiLevelType w:val="hybridMultilevel"/>
    <w:tmpl w:val="CABACDEC"/>
    <w:lvl w:ilvl="0" w:tplc="6678A18A">
      <w:start w:val="5"/>
      <w:numFmt w:val="bullet"/>
      <w:lvlText w:val="-"/>
      <w:lvlJc w:val="left"/>
      <w:pPr>
        <w:ind w:left="1080" w:hanging="360"/>
      </w:pPr>
      <w:rPr>
        <w:rFonts w:ascii="Calibri" w:eastAsia="Calibr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0E7311BA"/>
    <w:multiLevelType w:val="hybridMultilevel"/>
    <w:tmpl w:val="9216C44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45407CB"/>
    <w:multiLevelType w:val="hybridMultilevel"/>
    <w:tmpl w:val="42866538"/>
    <w:lvl w:ilvl="0" w:tplc="A0124526">
      <w:start w:val="1"/>
      <w:numFmt w:val="bullet"/>
      <w:lvlText w:val="Ä"/>
      <w:lvlJc w:val="left"/>
      <w:pPr>
        <w:ind w:left="360" w:hanging="360"/>
      </w:pPr>
      <w:rPr>
        <w:rFonts w:ascii="Wingdings" w:hAnsi="Wingdings" w:hint="default"/>
        <w:color w:val="E36C0A"/>
        <w:u w:color="E36C0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482775B"/>
    <w:multiLevelType w:val="multilevel"/>
    <w:tmpl w:val="0EBA3C40"/>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578"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8" w15:restartNumberingAfterBreak="0">
    <w:nsid w:val="1624093C"/>
    <w:multiLevelType w:val="hybridMultilevel"/>
    <w:tmpl w:val="BB9CCDEC"/>
    <w:lvl w:ilvl="0" w:tplc="E4F06F06">
      <w:numFmt w:val="bullet"/>
      <w:lvlText w:val="-"/>
      <w:lvlJc w:val="left"/>
      <w:pPr>
        <w:ind w:left="1080" w:hanging="360"/>
      </w:pPr>
      <w:rPr>
        <w:rFonts w:ascii="Calibri" w:eastAsia="Calibri" w:hAnsi="Calibri"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15:restartNumberingAfterBreak="0">
    <w:nsid w:val="17E306FC"/>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19F03AA4"/>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1FFC3A72"/>
    <w:multiLevelType w:val="hybridMultilevel"/>
    <w:tmpl w:val="A94C40A2"/>
    <w:lvl w:ilvl="0" w:tplc="D862CACE">
      <w:start w:val="1"/>
      <w:numFmt w:val="decimal"/>
      <w:lvlText w:val="%1."/>
      <w:lvlJc w:val="left"/>
      <w:pPr>
        <w:ind w:left="720" w:hanging="360"/>
      </w:pPr>
      <w:rPr>
        <w:rFonts w:hint="default"/>
        <w:b/>
      </w:rPr>
    </w:lvl>
    <w:lvl w:ilvl="1" w:tplc="04150001">
      <w:start w:val="1"/>
      <w:numFmt w:val="bullet"/>
      <w:lvlText w:val=""/>
      <w:lvlJc w:val="left"/>
      <w:pPr>
        <w:ind w:left="1440" w:hanging="360"/>
      </w:pPr>
      <w:rPr>
        <w:rFonts w:ascii="Symbol" w:hAnsi="Symbol"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04A7D5D"/>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22EE3DDD"/>
    <w:multiLevelType w:val="hybridMultilevel"/>
    <w:tmpl w:val="3AECEC56"/>
    <w:lvl w:ilvl="0" w:tplc="A0124526">
      <w:start w:val="1"/>
      <w:numFmt w:val="bullet"/>
      <w:lvlText w:val="Ä"/>
      <w:lvlJc w:val="left"/>
      <w:pPr>
        <w:ind w:left="479" w:hanging="360"/>
      </w:pPr>
      <w:rPr>
        <w:rFonts w:ascii="Wingdings" w:hAnsi="Wingdings" w:hint="default"/>
        <w:color w:val="E36C0A"/>
        <w:u w:color="E36C0A"/>
      </w:rPr>
    </w:lvl>
    <w:lvl w:ilvl="1" w:tplc="040C0003" w:tentative="1">
      <w:start w:val="1"/>
      <w:numFmt w:val="bullet"/>
      <w:lvlText w:val="o"/>
      <w:lvlJc w:val="left"/>
      <w:pPr>
        <w:ind w:left="1199" w:hanging="360"/>
      </w:pPr>
      <w:rPr>
        <w:rFonts w:ascii="Courier New" w:hAnsi="Courier New" w:cs="Courier New" w:hint="default"/>
      </w:rPr>
    </w:lvl>
    <w:lvl w:ilvl="2" w:tplc="040C0005" w:tentative="1">
      <w:start w:val="1"/>
      <w:numFmt w:val="bullet"/>
      <w:lvlText w:val=""/>
      <w:lvlJc w:val="left"/>
      <w:pPr>
        <w:ind w:left="1919" w:hanging="360"/>
      </w:pPr>
      <w:rPr>
        <w:rFonts w:ascii="Wingdings" w:hAnsi="Wingdings" w:hint="default"/>
      </w:rPr>
    </w:lvl>
    <w:lvl w:ilvl="3" w:tplc="040C0001" w:tentative="1">
      <w:start w:val="1"/>
      <w:numFmt w:val="bullet"/>
      <w:lvlText w:val=""/>
      <w:lvlJc w:val="left"/>
      <w:pPr>
        <w:ind w:left="2639" w:hanging="360"/>
      </w:pPr>
      <w:rPr>
        <w:rFonts w:ascii="Symbol" w:hAnsi="Symbol" w:hint="default"/>
      </w:rPr>
    </w:lvl>
    <w:lvl w:ilvl="4" w:tplc="040C0003" w:tentative="1">
      <w:start w:val="1"/>
      <w:numFmt w:val="bullet"/>
      <w:lvlText w:val="o"/>
      <w:lvlJc w:val="left"/>
      <w:pPr>
        <w:ind w:left="3359" w:hanging="360"/>
      </w:pPr>
      <w:rPr>
        <w:rFonts w:ascii="Courier New" w:hAnsi="Courier New" w:cs="Courier New" w:hint="default"/>
      </w:rPr>
    </w:lvl>
    <w:lvl w:ilvl="5" w:tplc="040C0005" w:tentative="1">
      <w:start w:val="1"/>
      <w:numFmt w:val="bullet"/>
      <w:lvlText w:val=""/>
      <w:lvlJc w:val="left"/>
      <w:pPr>
        <w:ind w:left="4079" w:hanging="360"/>
      </w:pPr>
      <w:rPr>
        <w:rFonts w:ascii="Wingdings" w:hAnsi="Wingdings" w:hint="default"/>
      </w:rPr>
    </w:lvl>
    <w:lvl w:ilvl="6" w:tplc="040C0001" w:tentative="1">
      <w:start w:val="1"/>
      <w:numFmt w:val="bullet"/>
      <w:lvlText w:val=""/>
      <w:lvlJc w:val="left"/>
      <w:pPr>
        <w:ind w:left="4799" w:hanging="360"/>
      </w:pPr>
      <w:rPr>
        <w:rFonts w:ascii="Symbol" w:hAnsi="Symbol" w:hint="default"/>
      </w:rPr>
    </w:lvl>
    <w:lvl w:ilvl="7" w:tplc="040C0003" w:tentative="1">
      <w:start w:val="1"/>
      <w:numFmt w:val="bullet"/>
      <w:lvlText w:val="o"/>
      <w:lvlJc w:val="left"/>
      <w:pPr>
        <w:ind w:left="5519" w:hanging="360"/>
      </w:pPr>
      <w:rPr>
        <w:rFonts w:ascii="Courier New" w:hAnsi="Courier New" w:cs="Courier New" w:hint="default"/>
      </w:rPr>
    </w:lvl>
    <w:lvl w:ilvl="8" w:tplc="040C0005" w:tentative="1">
      <w:start w:val="1"/>
      <w:numFmt w:val="bullet"/>
      <w:lvlText w:val=""/>
      <w:lvlJc w:val="left"/>
      <w:pPr>
        <w:ind w:left="6239" w:hanging="360"/>
      </w:pPr>
      <w:rPr>
        <w:rFonts w:ascii="Wingdings" w:hAnsi="Wingdings" w:hint="default"/>
      </w:rPr>
    </w:lvl>
  </w:abstractNum>
  <w:abstractNum w:abstractNumId="14" w15:restartNumberingAfterBreak="0">
    <w:nsid w:val="2355314A"/>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242E36C3"/>
    <w:multiLevelType w:val="hybridMultilevel"/>
    <w:tmpl w:val="A8B0D6E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27581A32"/>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28F20BFB"/>
    <w:multiLevelType w:val="singleLevel"/>
    <w:tmpl w:val="040C0011"/>
    <w:lvl w:ilvl="0">
      <w:start w:val="1"/>
      <w:numFmt w:val="decimal"/>
      <w:lvlText w:val="%1)"/>
      <w:lvlJc w:val="left"/>
      <w:pPr>
        <w:tabs>
          <w:tab w:val="num" w:pos="360"/>
        </w:tabs>
        <w:ind w:left="360" w:hanging="360"/>
      </w:pPr>
      <w:rPr>
        <w:rFonts w:hint="default"/>
      </w:rPr>
    </w:lvl>
  </w:abstractNum>
  <w:abstractNum w:abstractNumId="18" w15:restartNumberingAfterBreak="0">
    <w:nsid w:val="28F462F3"/>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19" w15:restartNumberingAfterBreak="0">
    <w:nsid w:val="2EDC73AF"/>
    <w:multiLevelType w:val="hybridMultilevel"/>
    <w:tmpl w:val="22B61F3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10A16BE"/>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21" w15:restartNumberingAfterBreak="0">
    <w:nsid w:val="32CF5AFF"/>
    <w:multiLevelType w:val="hybridMultilevel"/>
    <w:tmpl w:val="790C1DCA"/>
    <w:lvl w:ilvl="0" w:tplc="777E9C16">
      <w:numFmt w:val="bullet"/>
      <w:lvlText w:val=""/>
      <w:lvlJc w:val="left"/>
      <w:pPr>
        <w:ind w:left="720" w:hanging="360"/>
      </w:pPr>
      <w:rPr>
        <w:rFonts w:ascii="Symbol" w:eastAsia="Calibri" w:hAnsi="Symbol" w:cs="Calibr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3B56274"/>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3420651A"/>
    <w:multiLevelType w:val="hybridMultilevel"/>
    <w:tmpl w:val="3DE839B2"/>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15:restartNumberingAfterBreak="0">
    <w:nsid w:val="393F72AA"/>
    <w:multiLevelType w:val="hybridMultilevel"/>
    <w:tmpl w:val="8618EC60"/>
    <w:lvl w:ilvl="0" w:tplc="A0124526">
      <w:start w:val="1"/>
      <w:numFmt w:val="bullet"/>
      <w:lvlText w:val="Ä"/>
      <w:lvlJc w:val="left"/>
      <w:pPr>
        <w:ind w:left="720" w:hanging="360"/>
      </w:pPr>
      <w:rPr>
        <w:rFonts w:ascii="Wingdings" w:hAnsi="Wingdings" w:hint="default"/>
        <w:color w:val="E36C0A"/>
        <w:u w:color="E36C0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CBC409A"/>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410D5FBE"/>
    <w:multiLevelType w:val="hybridMultilevel"/>
    <w:tmpl w:val="A22058F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47303E75"/>
    <w:multiLevelType w:val="hybridMultilevel"/>
    <w:tmpl w:val="78BC22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4B8A2632"/>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29" w15:restartNumberingAfterBreak="0">
    <w:nsid w:val="4C047ECD"/>
    <w:multiLevelType w:val="hybridMultilevel"/>
    <w:tmpl w:val="AD2ACC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13A6366"/>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545226EA"/>
    <w:multiLevelType w:val="hybridMultilevel"/>
    <w:tmpl w:val="3B50D9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5125A0B"/>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33" w15:restartNumberingAfterBreak="0">
    <w:nsid w:val="57F92483"/>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34" w15:restartNumberingAfterBreak="0">
    <w:nsid w:val="5C520BAC"/>
    <w:multiLevelType w:val="hybridMultilevel"/>
    <w:tmpl w:val="78BC22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5CD5153C"/>
    <w:multiLevelType w:val="multilevel"/>
    <w:tmpl w:val="B0962100"/>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36" w15:restartNumberingAfterBreak="0">
    <w:nsid w:val="617A4664"/>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37" w15:restartNumberingAfterBreak="0">
    <w:nsid w:val="656E7F23"/>
    <w:multiLevelType w:val="hybridMultilevel"/>
    <w:tmpl w:val="B4E6854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648253E"/>
    <w:multiLevelType w:val="hybridMultilevel"/>
    <w:tmpl w:val="E79C00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D150837"/>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E806435"/>
    <w:multiLevelType w:val="hybridMultilevel"/>
    <w:tmpl w:val="12FEEEE8"/>
    <w:lvl w:ilvl="0" w:tplc="365AA156">
      <w:start w:val="1"/>
      <w:numFmt w:val="upp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1" w15:restartNumberingAfterBreak="0">
    <w:nsid w:val="707C19CC"/>
    <w:multiLevelType w:val="hybridMultilevel"/>
    <w:tmpl w:val="99FCC444"/>
    <w:lvl w:ilvl="0" w:tplc="0415000F">
      <w:start w:val="1"/>
      <w:numFmt w:val="decimal"/>
      <w:lvlText w:val="%1."/>
      <w:lvlJc w:val="left"/>
      <w:pPr>
        <w:ind w:left="720" w:hanging="360"/>
      </w:pPr>
      <w:rPr>
        <w:rFonts w:hint="default"/>
      </w:rPr>
    </w:lvl>
    <w:lvl w:ilvl="1" w:tplc="04150001">
      <w:start w:val="1"/>
      <w:numFmt w:val="bullet"/>
      <w:lvlText w:val=""/>
      <w:lvlJc w:val="left"/>
      <w:pPr>
        <w:ind w:left="1440" w:hanging="360"/>
      </w:pPr>
      <w:rPr>
        <w:rFonts w:ascii="Symbol" w:hAnsi="Symbol" w:hint="default"/>
      </w:rPr>
    </w:lvl>
    <w:lvl w:ilvl="2" w:tplc="D310BBAE">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3960BE2"/>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43" w15:restartNumberingAfterBreak="0">
    <w:nsid w:val="74B473D7"/>
    <w:multiLevelType w:val="hybridMultilevel"/>
    <w:tmpl w:val="92B0E38C"/>
    <w:lvl w:ilvl="0" w:tplc="D310BBAE">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B40134A"/>
    <w:multiLevelType w:val="hybridMultilevel"/>
    <w:tmpl w:val="F548832A"/>
    <w:lvl w:ilvl="0" w:tplc="783C2C90">
      <w:start w:val="29"/>
      <w:numFmt w:val="bullet"/>
      <w:lvlText w:val=""/>
      <w:lvlJc w:val="left"/>
      <w:pPr>
        <w:ind w:left="720" w:hanging="360"/>
      </w:pPr>
      <w:rPr>
        <w:rFonts w:ascii="Symbol" w:eastAsia="Calibri" w:hAnsi="Symbol"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C3607A8"/>
    <w:multiLevelType w:val="hybridMultilevel"/>
    <w:tmpl w:val="CF9E5664"/>
    <w:lvl w:ilvl="0" w:tplc="0C0A0005">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6" w15:restartNumberingAfterBreak="0">
    <w:nsid w:val="7F7E5600"/>
    <w:multiLevelType w:val="hybridMultilevel"/>
    <w:tmpl w:val="0A6AFC4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3"/>
  </w:num>
  <w:num w:numId="2">
    <w:abstractNumId w:val="6"/>
  </w:num>
  <w:num w:numId="3">
    <w:abstractNumId w:val="34"/>
  </w:num>
  <w:num w:numId="4">
    <w:abstractNumId w:val="24"/>
  </w:num>
  <w:num w:numId="5">
    <w:abstractNumId w:val="44"/>
  </w:num>
  <w:num w:numId="6">
    <w:abstractNumId w:val="27"/>
  </w:num>
  <w:num w:numId="7">
    <w:abstractNumId w:val="4"/>
  </w:num>
  <w:num w:numId="8">
    <w:abstractNumId w:val="1"/>
  </w:num>
  <w:num w:numId="9">
    <w:abstractNumId w:val="7"/>
  </w:num>
  <w:num w:numId="10">
    <w:abstractNumId w:val="21"/>
  </w:num>
  <w:num w:numId="11">
    <w:abstractNumId w:val="31"/>
  </w:num>
  <w:num w:numId="12">
    <w:abstractNumId w:val="29"/>
  </w:num>
  <w:num w:numId="13">
    <w:abstractNumId w:val="38"/>
  </w:num>
  <w:num w:numId="14">
    <w:abstractNumId w:val="23"/>
  </w:num>
  <w:num w:numId="15">
    <w:abstractNumId w:val="40"/>
  </w:num>
  <w:num w:numId="16">
    <w:abstractNumId w:val="26"/>
  </w:num>
  <w:num w:numId="17">
    <w:abstractNumId w:val="2"/>
  </w:num>
  <w:num w:numId="18">
    <w:abstractNumId w:val="0"/>
  </w:num>
  <w:num w:numId="19">
    <w:abstractNumId w:val="15"/>
  </w:num>
  <w:num w:numId="20">
    <w:abstractNumId w:val="17"/>
  </w:num>
  <w:num w:numId="21">
    <w:abstractNumId w:val="9"/>
  </w:num>
  <w:num w:numId="22">
    <w:abstractNumId w:val="22"/>
  </w:num>
  <w:num w:numId="23">
    <w:abstractNumId w:val="25"/>
  </w:num>
  <w:num w:numId="24">
    <w:abstractNumId w:val="33"/>
  </w:num>
  <w:num w:numId="25">
    <w:abstractNumId w:val="39"/>
  </w:num>
  <w:num w:numId="26">
    <w:abstractNumId w:val="30"/>
  </w:num>
  <w:num w:numId="27">
    <w:abstractNumId w:val="3"/>
  </w:num>
  <w:num w:numId="28">
    <w:abstractNumId w:val="32"/>
  </w:num>
  <w:num w:numId="29">
    <w:abstractNumId w:val="20"/>
  </w:num>
  <w:num w:numId="30">
    <w:abstractNumId w:val="14"/>
  </w:num>
  <w:num w:numId="31">
    <w:abstractNumId w:val="12"/>
  </w:num>
  <w:num w:numId="32">
    <w:abstractNumId w:val="18"/>
  </w:num>
  <w:num w:numId="33">
    <w:abstractNumId w:val="28"/>
  </w:num>
  <w:num w:numId="34">
    <w:abstractNumId w:val="42"/>
  </w:num>
  <w:num w:numId="35">
    <w:abstractNumId w:val="10"/>
  </w:num>
  <w:num w:numId="36">
    <w:abstractNumId w:val="36"/>
  </w:num>
  <w:num w:numId="37">
    <w:abstractNumId w:val="16"/>
  </w:num>
  <w:num w:numId="38">
    <w:abstractNumId w:val="19"/>
  </w:num>
  <w:num w:numId="39">
    <w:abstractNumId w:val="8"/>
  </w:num>
  <w:num w:numId="40">
    <w:abstractNumId w:val="45"/>
  </w:num>
  <w:num w:numId="41">
    <w:abstractNumId w:val="5"/>
  </w:num>
  <w:num w:numId="42">
    <w:abstractNumId w:val="11"/>
  </w:num>
  <w:num w:numId="43">
    <w:abstractNumId w:val="41"/>
  </w:num>
  <w:num w:numId="44">
    <w:abstractNumId w:val="35"/>
  </w:num>
  <w:num w:numId="45">
    <w:abstractNumId w:val="43"/>
  </w:num>
  <w:num w:numId="46">
    <w:abstractNumId w:val="37"/>
  </w:num>
  <w:num w:numId="47">
    <w:abstractNumId w:val="4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hyphenationZone w:val="425"/>
  <w:drawingGridHorizontalSpacing w:val="11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CAD"/>
    <w:rsid w:val="000035CD"/>
    <w:rsid w:val="00003889"/>
    <w:rsid w:val="00003D75"/>
    <w:rsid w:val="00003F19"/>
    <w:rsid w:val="000145E9"/>
    <w:rsid w:val="00016DEE"/>
    <w:rsid w:val="000235B3"/>
    <w:rsid w:val="000274F9"/>
    <w:rsid w:val="000405B5"/>
    <w:rsid w:val="00041D13"/>
    <w:rsid w:val="00041D66"/>
    <w:rsid w:val="00053CF0"/>
    <w:rsid w:val="00054363"/>
    <w:rsid w:val="00054BA0"/>
    <w:rsid w:val="00054CB0"/>
    <w:rsid w:val="00055BE1"/>
    <w:rsid w:val="00055C7F"/>
    <w:rsid w:val="0005724D"/>
    <w:rsid w:val="000623FF"/>
    <w:rsid w:val="00071DD5"/>
    <w:rsid w:val="000730D4"/>
    <w:rsid w:val="00074018"/>
    <w:rsid w:val="00074AFF"/>
    <w:rsid w:val="00076F8A"/>
    <w:rsid w:val="00081BFC"/>
    <w:rsid w:val="00085D0D"/>
    <w:rsid w:val="000920A3"/>
    <w:rsid w:val="0009354E"/>
    <w:rsid w:val="0009515B"/>
    <w:rsid w:val="00095B80"/>
    <w:rsid w:val="000A20EB"/>
    <w:rsid w:val="000A2F56"/>
    <w:rsid w:val="000A3467"/>
    <w:rsid w:val="000B172A"/>
    <w:rsid w:val="000B2DDC"/>
    <w:rsid w:val="000B37F3"/>
    <w:rsid w:val="000B563C"/>
    <w:rsid w:val="000B6A5C"/>
    <w:rsid w:val="000B727F"/>
    <w:rsid w:val="000C268A"/>
    <w:rsid w:val="000D11A3"/>
    <w:rsid w:val="000D28D2"/>
    <w:rsid w:val="000D4D12"/>
    <w:rsid w:val="000D5319"/>
    <w:rsid w:val="000D617C"/>
    <w:rsid w:val="000D6CBD"/>
    <w:rsid w:val="000D6E77"/>
    <w:rsid w:val="000D7983"/>
    <w:rsid w:val="000E2293"/>
    <w:rsid w:val="000E61A4"/>
    <w:rsid w:val="000E713A"/>
    <w:rsid w:val="0010086C"/>
    <w:rsid w:val="00100B30"/>
    <w:rsid w:val="001034B6"/>
    <w:rsid w:val="00115C6A"/>
    <w:rsid w:val="001163BC"/>
    <w:rsid w:val="0011667A"/>
    <w:rsid w:val="001167CA"/>
    <w:rsid w:val="00133046"/>
    <w:rsid w:val="001344FA"/>
    <w:rsid w:val="0014191E"/>
    <w:rsid w:val="00142705"/>
    <w:rsid w:val="00147980"/>
    <w:rsid w:val="001532F5"/>
    <w:rsid w:val="001607D4"/>
    <w:rsid w:val="0016167E"/>
    <w:rsid w:val="001628A2"/>
    <w:rsid w:val="001643B8"/>
    <w:rsid w:val="00165860"/>
    <w:rsid w:val="00177750"/>
    <w:rsid w:val="00177935"/>
    <w:rsid w:val="00180105"/>
    <w:rsid w:val="00180C02"/>
    <w:rsid w:val="00182BA0"/>
    <w:rsid w:val="00191D98"/>
    <w:rsid w:val="00193D07"/>
    <w:rsid w:val="001A449D"/>
    <w:rsid w:val="001A5AA4"/>
    <w:rsid w:val="001A6077"/>
    <w:rsid w:val="001B399A"/>
    <w:rsid w:val="001B3AA4"/>
    <w:rsid w:val="001C259B"/>
    <w:rsid w:val="001C62BB"/>
    <w:rsid w:val="001C664D"/>
    <w:rsid w:val="001E03C7"/>
    <w:rsid w:val="001E055F"/>
    <w:rsid w:val="001E4900"/>
    <w:rsid w:val="001F51BA"/>
    <w:rsid w:val="002022A2"/>
    <w:rsid w:val="00211952"/>
    <w:rsid w:val="00223AFE"/>
    <w:rsid w:val="00231F43"/>
    <w:rsid w:val="00231F96"/>
    <w:rsid w:val="00232015"/>
    <w:rsid w:val="0023245B"/>
    <w:rsid w:val="00233B30"/>
    <w:rsid w:val="0024798F"/>
    <w:rsid w:val="00247E35"/>
    <w:rsid w:val="002508FB"/>
    <w:rsid w:val="00261804"/>
    <w:rsid w:val="00261B8B"/>
    <w:rsid w:val="00262230"/>
    <w:rsid w:val="0026474A"/>
    <w:rsid w:val="00265B12"/>
    <w:rsid w:val="00272058"/>
    <w:rsid w:val="00272545"/>
    <w:rsid w:val="002800F8"/>
    <w:rsid w:val="00280843"/>
    <w:rsid w:val="00282037"/>
    <w:rsid w:val="0029317F"/>
    <w:rsid w:val="00293502"/>
    <w:rsid w:val="0029447B"/>
    <w:rsid w:val="002A2A72"/>
    <w:rsid w:val="002A7D2D"/>
    <w:rsid w:val="002B193D"/>
    <w:rsid w:val="002B5860"/>
    <w:rsid w:val="002B5C40"/>
    <w:rsid w:val="002B7C35"/>
    <w:rsid w:val="002C1808"/>
    <w:rsid w:val="002C3464"/>
    <w:rsid w:val="002C4D49"/>
    <w:rsid w:val="002C6DD8"/>
    <w:rsid w:val="002D2942"/>
    <w:rsid w:val="002E4196"/>
    <w:rsid w:val="002E74B6"/>
    <w:rsid w:val="002F130C"/>
    <w:rsid w:val="002F1676"/>
    <w:rsid w:val="002F1A0B"/>
    <w:rsid w:val="002F2E15"/>
    <w:rsid w:val="002F33A8"/>
    <w:rsid w:val="00301F0A"/>
    <w:rsid w:val="00307F32"/>
    <w:rsid w:val="003210EB"/>
    <w:rsid w:val="00332FE0"/>
    <w:rsid w:val="00334AC4"/>
    <w:rsid w:val="0033538B"/>
    <w:rsid w:val="003419BC"/>
    <w:rsid w:val="00345E77"/>
    <w:rsid w:val="00346726"/>
    <w:rsid w:val="00346A9E"/>
    <w:rsid w:val="0036241A"/>
    <w:rsid w:val="003636D6"/>
    <w:rsid w:val="0036411C"/>
    <w:rsid w:val="003705A8"/>
    <w:rsid w:val="0037136D"/>
    <w:rsid w:val="00373EA4"/>
    <w:rsid w:val="0038484E"/>
    <w:rsid w:val="00385D68"/>
    <w:rsid w:val="00387E7F"/>
    <w:rsid w:val="00392FE8"/>
    <w:rsid w:val="003A231F"/>
    <w:rsid w:val="003A303C"/>
    <w:rsid w:val="003B148F"/>
    <w:rsid w:val="003C3F96"/>
    <w:rsid w:val="003E4BBA"/>
    <w:rsid w:val="003E7657"/>
    <w:rsid w:val="003F6E52"/>
    <w:rsid w:val="00404336"/>
    <w:rsid w:val="004055F7"/>
    <w:rsid w:val="004236A6"/>
    <w:rsid w:val="004340FC"/>
    <w:rsid w:val="004420F3"/>
    <w:rsid w:val="00446C9F"/>
    <w:rsid w:val="00452420"/>
    <w:rsid w:val="00456E72"/>
    <w:rsid w:val="004628AD"/>
    <w:rsid w:val="00464687"/>
    <w:rsid w:val="00465004"/>
    <w:rsid w:val="004669EA"/>
    <w:rsid w:val="0047122E"/>
    <w:rsid w:val="00471860"/>
    <w:rsid w:val="004752C7"/>
    <w:rsid w:val="0048194D"/>
    <w:rsid w:val="00490F86"/>
    <w:rsid w:val="0049171B"/>
    <w:rsid w:val="00492DBD"/>
    <w:rsid w:val="00494560"/>
    <w:rsid w:val="004A4FE2"/>
    <w:rsid w:val="004A7917"/>
    <w:rsid w:val="004B19DA"/>
    <w:rsid w:val="004B3180"/>
    <w:rsid w:val="004B4211"/>
    <w:rsid w:val="004B4AED"/>
    <w:rsid w:val="004B5509"/>
    <w:rsid w:val="004B7C5C"/>
    <w:rsid w:val="004C76C7"/>
    <w:rsid w:val="004C7F1C"/>
    <w:rsid w:val="004E0AFF"/>
    <w:rsid w:val="004E3F46"/>
    <w:rsid w:val="004E567C"/>
    <w:rsid w:val="004F021A"/>
    <w:rsid w:val="004F36C9"/>
    <w:rsid w:val="004F3D6A"/>
    <w:rsid w:val="00512661"/>
    <w:rsid w:val="005131E3"/>
    <w:rsid w:val="0051796B"/>
    <w:rsid w:val="00522949"/>
    <w:rsid w:val="00526A70"/>
    <w:rsid w:val="005419ED"/>
    <w:rsid w:val="0054748D"/>
    <w:rsid w:val="00550AE8"/>
    <w:rsid w:val="00555623"/>
    <w:rsid w:val="005576EE"/>
    <w:rsid w:val="00557D99"/>
    <w:rsid w:val="00563C8F"/>
    <w:rsid w:val="00574026"/>
    <w:rsid w:val="00581660"/>
    <w:rsid w:val="0058592A"/>
    <w:rsid w:val="00587E5B"/>
    <w:rsid w:val="00596C0E"/>
    <w:rsid w:val="005A2293"/>
    <w:rsid w:val="005A2E89"/>
    <w:rsid w:val="005A3420"/>
    <w:rsid w:val="005C73A2"/>
    <w:rsid w:val="005D07E7"/>
    <w:rsid w:val="005D2D36"/>
    <w:rsid w:val="005D361A"/>
    <w:rsid w:val="005D72DF"/>
    <w:rsid w:val="005E182E"/>
    <w:rsid w:val="005E1D98"/>
    <w:rsid w:val="005E4946"/>
    <w:rsid w:val="005F082B"/>
    <w:rsid w:val="005F25CF"/>
    <w:rsid w:val="005F6159"/>
    <w:rsid w:val="005F61C1"/>
    <w:rsid w:val="006013E6"/>
    <w:rsid w:val="006043A5"/>
    <w:rsid w:val="006065CA"/>
    <w:rsid w:val="00615777"/>
    <w:rsid w:val="006217B6"/>
    <w:rsid w:val="00626B43"/>
    <w:rsid w:val="006331C2"/>
    <w:rsid w:val="006364C8"/>
    <w:rsid w:val="00637B87"/>
    <w:rsid w:val="00641777"/>
    <w:rsid w:val="00642358"/>
    <w:rsid w:val="006471D0"/>
    <w:rsid w:val="00647880"/>
    <w:rsid w:val="0065169B"/>
    <w:rsid w:val="0065526F"/>
    <w:rsid w:val="00655A54"/>
    <w:rsid w:val="00664F54"/>
    <w:rsid w:val="00670835"/>
    <w:rsid w:val="006745FE"/>
    <w:rsid w:val="0067489E"/>
    <w:rsid w:val="00680008"/>
    <w:rsid w:val="00680E37"/>
    <w:rsid w:val="006908B1"/>
    <w:rsid w:val="006A170C"/>
    <w:rsid w:val="006A3CAD"/>
    <w:rsid w:val="006B524B"/>
    <w:rsid w:val="006B6D98"/>
    <w:rsid w:val="006C30E6"/>
    <w:rsid w:val="006C6A61"/>
    <w:rsid w:val="006D2E83"/>
    <w:rsid w:val="006F22EE"/>
    <w:rsid w:val="006F2FBA"/>
    <w:rsid w:val="006F31B0"/>
    <w:rsid w:val="006F3355"/>
    <w:rsid w:val="006F4DC7"/>
    <w:rsid w:val="006F5C46"/>
    <w:rsid w:val="00700DEF"/>
    <w:rsid w:val="00713196"/>
    <w:rsid w:val="00721027"/>
    <w:rsid w:val="00724328"/>
    <w:rsid w:val="007269FD"/>
    <w:rsid w:val="00727D63"/>
    <w:rsid w:val="00732D71"/>
    <w:rsid w:val="007338C5"/>
    <w:rsid w:val="00733D1A"/>
    <w:rsid w:val="00736041"/>
    <w:rsid w:val="00747753"/>
    <w:rsid w:val="00750D1E"/>
    <w:rsid w:val="00751120"/>
    <w:rsid w:val="007544AC"/>
    <w:rsid w:val="00760BE0"/>
    <w:rsid w:val="0076538E"/>
    <w:rsid w:val="007679DB"/>
    <w:rsid w:val="00774817"/>
    <w:rsid w:val="00776C40"/>
    <w:rsid w:val="007839FB"/>
    <w:rsid w:val="00792EBC"/>
    <w:rsid w:val="00797F30"/>
    <w:rsid w:val="007C46A9"/>
    <w:rsid w:val="007C4B2E"/>
    <w:rsid w:val="007C4C42"/>
    <w:rsid w:val="007C561D"/>
    <w:rsid w:val="007D125F"/>
    <w:rsid w:val="007D13E0"/>
    <w:rsid w:val="007E07CD"/>
    <w:rsid w:val="007F124F"/>
    <w:rsid w:val="007F79C9"/>
    <w:rsid w:val="008048D9"/>
    <w:rsid w:val="008068D6"/>
    <w:rsid w:val="008100A2"/>
    <w:rsid w:val="00811F7B"/>
    <w:rsid w:val="00821926"/>
    <w:rsid w:val="00834C02"/>
    <w:rsid w:val="00840B6D"/>
    <w:rsid w:val="008432BB"/>
    <w:rsid w:val="00846138"/>
    <w:rsid w:val="00851B3E"/>
    <w:rsid w:val="008539C1"/>
    <w:rsid w:val="00853ED4"/>
    <w:rsid w:val="00857EC2"/>
    <w:rsid w:val="00864D2B"/>
    <w:rsid w:val="00865324"/>
    <w:rsid w:val="00867759"/>
    <w:rsid w:val="00867925"/>
    <w:rsid w:val="008713FE"/>
    <w:rsid w:val="008729E9"/>
    <w:rsid w:val="00877598"/>
    <w:rsid w:val="008815B1"/>
    <w:rsid w:val="00893CBD"/>
    <w:rsid w:val="008946E1"/>
    <w:rsid w:val="008A37E9"/>
    <w:rsid w:val="008A64E1"/>
    <w:rsid w:val="008B464F"/>
    <w:rsid w:val="008C1299"/>
    <w:rsid w:val="008C36EF"/>
    <w:rsid w:val="008D2369"/>
    <w:rsid w:val="008E11BE"/>
    <w:rsid w:val="008E1922"/>
    <w:rsid w:val="008E2F27"/>
    <w:rsid w:val="008F336C"/>
    <w:rsid w:val="008F42EE"/>
    <w:rsid w:val="0090171F"/>
    <w:rsid w:val="0090265C"/>
    <w:rsid w:val="00905D3C"/>
    <w:rsid w:val="00907558"/>
    <w:rsid w:val="009114EA"/>
    <w:rsid w:val="00917440"/>
    <w:rsid w:val="009217A3"/>
    <w:rsid w:val="009331E7"/>
    <w:rsid w:val="009353F1"/>
    <w:rsid w:val="009463EC"/>
    <w:rsid w:val="00946C2B"/>
    <w:rsid w:val="0094761F"/>
    <w:rsid w:val="00947CCB"/>
    <w:rsid w:val="00954317"/>
    <w:rsid w:val="009551B3"/>
    <w:rsid w:val="009552EA"/>
    <w:rsid w:val="0095558D"/>
    <w:rsid w:val="00956B3F"/>
    <w:rsid w:val="009619AE"/>
    <w:rsid w:val="00966DE6"/>
    <w:rsid w:val="009705CB"/>
    <w:rsid w:val="00985077"/>
    <w:rsid w:val="0099295C"/>
    <w:rsid w:val="009A3C5A"/>
    <w:rsid w:val="009A42F3"/>
    <w:rsid w:val="009B4B6E"/>
    <w:rsid w:val="009C14AA"/>
    <w:rsid w:val="009C1B4E"/>
    <w:rsid w:val="009C33C6"/>
    <w:rsid w:val="009C3B89"/>
    <w:rsid w:val="009C50F9"/>
    <w:rsid w:val="009D0D80"/>
    <w:rsid w:val="009D20D3"/>
    <w:rsid w:val="009D663E"/>
    <w:rsid w:val="009D75E0"/>
    <w:rsid w:val="009E2368"/>
    <w:rsid w:val="009F1E7C"/>
    <w:rsid w:val="009F224D"/>
    <w:rsid w:val="009F2CAE"/>
    <w:rsid w:val="00A01286"/>
    <w:rsid w:val="00A11A8A"/>
    <w:rsid w:val="00A11F34"/>
    <w:rsid w:val="00A33B60"/>
    <w:rsid w:val="00A43454"/>
    <w:rsid w:val="00A450D3"/>
    <w:rsid w:val="00A55251"/>
    <w:rsid w:val="00A6202F"/>
    <w:rsid w:val="00A62458"/>
    <w:rsid w:val="00A71117"/>
    <w:rsid w:val="00A75049"/>
    <w:rsid w:val="00A82437"/>
    <w:rsid w:val="00A8320F"/>
    <w:rsid w:val="00A97CC5"/>
    <w:rsid w:val="00AA04F6"/>
    <w:rsid w:val="00AA54B0"/>
    <w:rsid w:val="00AA55A4"/>
    <w:rsid w:val="00AB54A2"/>
    <w:rsid w:val="00AB7C3B"/>
    <w:rsid w:val="00AC25B0"/>
    <w:rsid w:val="00AC34D1"/>
    <w:rsid w:val="00AC5C7A"/>
    <w:rsid w:val="00AC7753"/>
    <w:rsid w:val="00AD0C79"/>
    <w:rsid w:val="00AD1D8A"/>
    <w:rsid w:val="00AD31C1"/>
    <w:rsid w:val="00AD74FF"/>
    <w:rsid w:val="00AE147D"/>
    <w:rsid w:val="00AE60EE"/>
    <w:rsid w:val="00AE6123"/>
    <w:rsid w:val="00AF0011"/>
    <w:rsid w:val="00AF5071"/>
    <w:rsid w:val="00B04FE7"/>
    <w:rsid w:val="00B06864"/>
    <w:rsid w:val="00B17419"/>
    <w:rsid w:val="00B17B33"/>
    <w:rsid w:val="00B214C8"/>
    <w:rsid w:val="00B25472"/>
    <w:rsid w:val="00B357F2"/>
    <w:rsid w:val="00B43D44"/>
    <w:rsid w:val="00B4405C"/>
    <w:rsid w:val="00B4493C"/>
    <w:rsid w:val="00B57A24"/>
    <w:rsid w:val="00B61AEF"/>
    <w:rsid w:val="00B654FD"/>
    <w:rsid w:val="00B80D3C"/>
    <w:rsid w:val="00B927B1"/>
    <w:rsid w:val="00B94344"/>
    <w:rsid w:val="00B94E3A"/>
    <w:rsid w:val="00BA5E51"/>
    <w:rsid w:val="00BA6B92"/>
    <w:rsid w:val="00BB383F"/>
    <w:rsid w:val="00BB4AD5"/>
    <w:rsid w:val="00BB55B1"/>
    <w:rsid w:val="00BB75A4"/>
    <w:rsid w:val="00BC6E2F"/>
    <w:rsid w:val="00BD5582"/>
    <w:rsid w:val="00BE149D"/>
    <w:rsid w:val="00BE1CE2"/>
    <w:rsid w:val="00BF7571"/>
    <w:rsid w:val="00C01CCD"/>
    <w:rsid w:val="00C023AB"/>
    <w:rsid w:val="00C0313F"/>
    <w:rsid w:val="00C1031D"/>
    <w:rsid w:val="00C17BE5"/>
    <w:rsid w:val="00C17CD7"/>
    <w:rsid w:val="00C25EB9"/>
    <w:rsid w:val="00C27412"/>
    <w:rsid w:val="00C3477F"/>
    <w:rsid w:val="00C35F49"/>
    <w:rsid w:val="00C36AB9"/>
    <w:rsid w:val="00C446A4"/>
    <w:rsid w:val="00C50453"/>
    <w:rsid w:val="00C53C13"/>
    <w:rsid w:val="00C5486E"/>
    <w:rsid w:val="00C60FBE"/>
    <w:rsid w:val="00C65F95"/>
    <w:rsid w:val="00C70AF1"/>
    <w:rsid w:val="00C74C1B"/>
    <w:rsid w:val="00C826EA"/>
    <w:rsid w:val="00C83E1D"/>
    <w:rsid w:val="00C92E69"/>
    <w:rsid w:val="00CA51F0"/>
    <w:rsid w:val="00CA567D"/>
    <w:rsid w:val="00CA69F7"/>
    <w:rsid w:val="00CA6FC4"/>
    <w:rsid w:val="00CB7E1A"/>
    <w:rsid w:val="00CC03CB"/>
    <w:rsid w:val="00CC56C1"/>
    <w:rsid w:val="00CD07D2"/>
    <w:rsid w:val="00CD464A"/>
    <w:rsid w:val="00CD48ED"/>
    <w:rsid w:val="00CE2BCF"/>
    <w:rsid w:val="00CE404B"/>
    <w:rsid w:val="00CF3F34"/>
    <w:rsid w:val="00D03A32"/>
    <w:rsid w:val="00D12464"/>
    <w:rsid w:val="00D1669D"/>
    <w:rsid w:val="00D22A31"/>
    <w:rsid w:val="00D251CB"/>
    <w:rsid w:val="00D27104"/>
    <w:rsid w:val="00D33FDB"/>
    <w:rsid w:val="00D36AF7"/>
    <w:rsid w:val="00D4742D"/>
    <w:rsid w:val="00D51408"/>
    <w:rsid w:val="00D527FA"/>
    <w:rsid w:val="00D54088"/>
    <w:rsid w:val="00D57E0E"/>
    <w:rsid w:val="00D61202"/>
    <w:rsid w:val="00D63C6F"/>
    <w:rsid w:val="00D6554D"/>
    <w:rsid w:val="00D65D56"/>
    <w:rsid w:val="00D71A7E"/>
    <w:rsid w:val="00D723C5"/>
    <w:rsid w:val="00D74533"/>
    <w:rsid w:val="00D765C8"/>
    <w:rsid w:val="00D83689"/>
    <w:rsid w:val="00D9214C"/>
    <w:rsid w:val="00D93C44"/>
    <w:rsid w:val="00DA499C"/>
    <w:rsid w:val="00DA6DDC"/>
    <w:rsid w:val="00DB0843"/>
    <w:rsid w:val="00DB108E"/>
    <w:rsid w:val="00DB283F"/>
    <w:rsid w:val="00DC114D"/>
    <w:rsid w:val="00DC394B"/>
    <w:rsid w:val="00DD2938"/>
    <w:rsid w:val="00DD31E4"/>
    <w:rsid w:val="00DD7152"/>
    <w:rsid w:val="00DE32B6"/>
    <w:rsid w:val="00DE334F"/>
    <w:rsid w:val="00DE6356"/>
    <w:rsid w:val="00DF4A1B"/>
    <w:rsid w:val="00DF5C10"/>
    <w:rsid w:val="00DF7EA2"/>
    <w:rsid w:val="00E016E3"/>
    <w:rsid w:val="00E12104"/>
    <w:rsid w:val="00E13181"/>
    <w:rsid w:val="00E22AB4"/>
    <w:rsid w:val="00E24203"/>
    <w:rsid w:val="00E25FDD"/>
    <w:rsid w:val="00E276DF"/>
    <w:rsid w:val="00E30A48"/>
    <w:rsid w:val="00E32A7C"/>
    <w:rsid w:val="00E36618"/>
    <w:rsid w:val="00E409A2"/>
    <w:rsid w:val="00E40AEA"/>
    <w:rsid w:val="00E41C37"/>
    <w:rsid w:val="00E44DDC"/>
    <w:rsid w:val="00E50B18"/>
    <w:rsid w:val="00E52193"/>
    <w:rsid w:val="00E5558D"/>
    <w:rsid w:val="00E577FA"/>
    <w:rsid w:val="00E75846"/>
    <w:rsid w:val="00E965B5"/>
    <w:rsid w:val="00E97E96"/>
    <w:rsid w:val="00EA0B10"/>
    <w:rsid w:val="00EA0CF1"/>
    <w:rsid w:val="00EA1E05"/>
    <w:rsid w:val="00EB4D83"/>
    <w:rsid w:val="00EC2CBA"/>
    <w:rsid w:val="00ED5F70"/>
    <w:rsid w:val="00EE1594"/>
    <w:rsid w:val="00EE3EB8"/>
    <w:rsid w:val="00EF2011"/>
    <w:rsid w:val="00F000BE"/>
    <w:rsid w:val="00F0275B"/>
    <w:rsid w:val="00F02D8E"/>
    <w:rsid w:val="00F0380B"/>
    <w:rsid w:val="00F068BC"/>
    <w:rsid w:val="00F22FCE"/>
    <w:rsid w:val="00F31A5E"/>
    <w:rsid w:val="00F327FD"/>
    <w:rsid w:val="00F404B8"/>
    <w:rsid w:val="00F513BA"/>
    <w:rsid w:val="00F553BD"/>
    <w:rsid w:val="00F56499"/>
    <w:rsid w:val="00F564BA"/>
    <w:rsid w:val="00F66680"/>
    <w:rsid w:val="00F66717"/>
    <w:rsid w:val="00F7166A"/>
    <w:rsid w:val="00F76E72"/>
    <w:rsid w:val="00F80A68"/>
    <w:rsid w:val="00F84AC9"/>
    <w:rsid w:val="00F87526"/>
    <w:rsid w:val="00F91EFF"/>
    <w:rsid w:val="00F920AD"/>
    <w:rsid w:val="00F9534F"/>
    <w:rsid w:val="00FA0C63"/>
    <w:rsid w:val="00FA1F13"/>
    <w:rsid w:val="00FA76E4"/>
    <w:rsid w:val="00FB1F14"/>
    <w:rsid w:val="00FC3D84"/>
    <w:rsid w:val="00FC478C"/>
    <w:rsid w:val="00FC6080"/>
    <w:rsid w:val="00FD34D4"/>
    <w:rsid w:val="00FD6230"/>
    <w:rsid w:val="00FD6369"/>
    <w:rsid w:val="00FD77E3"/>
    <w:rsid w:val="00FE2F39"/>
    <w:rsid w:val="00FF067A"/>
    <w:rsid w:val="00FF3484"/>
    <w:rsid w:val="00FF50BC"/>
    <w:rsid w:val="00FF78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Line 71"/>
        <o:r id="V:Rule2" type="connector" idref="#Line 72"/>
        <o:r id="V:Rule3" type="connector" idref="#Line 73"/>
        <o:r id="V:Rule4" type="connector" idref="#Line 72"/>
        <o:r id="V:Rule5" type="connector" idref="#Line 72"/>
        <o:r id="V:Rule6" type="connector" idref="#Line 72"/>
        <o:r id="V:Rule7" type="connector" idref="#Line 72"/>
        <o:r id="V:Rule8" type="connector" idref="#Line 72"/>
        <o:r id="V:Rule9" type="connector" idref="#Line 72"/>
        <o:r id="V:Rule10" type="connector" idref="#Line 72"/>
        <o:r id="V:Rule11" type="connector" idref="#Line 72"/>
        <o:r id="V:Rule12" type="connector" idref="#Line 72"/>
      </o:rules>
    </o:shapelayout>
  </w:shapeDefaults>
  <w:decimalSymbol w:val=","/>
  <w:listSeparator w:val=";"/>
  <w15:docId w15:val="{A86FA89E-8AB5-4A59-86DA-4DF4AC54E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pPr>
      <w:widowControl w:val="0"/>
      <w:spacing w:after="200" w:line="276" w:lineRule="auto"/>
    </w:pPr>
    <w:rPr>
      <w:sz w:val="22"/>
      <w:szCs w:val="22"/>
      <w:lang w:val="en-US" w:eastAsia="en-US"/>
    </w:rPr>
  </w:style>
  <w:style w:type="paragraph" w:styleId="Titre1">
    <w:name w:val="heading 1"/>
    <w:basedOn w:val="Normal"/>
    <w:next w:val="Normal"/>
    <w:link w:val="Titre1Car"/>
    <w:uiPriority w:val="9"/>
    <w:qFormat/>
    <w:rsid w:val="000623FF"/>
    <w:pPr>
      <w:keepNext/>
      <w:keepLines/>
      <w:widowControl/>
      <w:numPr>
        <w:numId w:val="9"/>
      </w:numPr>
      <w:pBdr>
        <w:bottom w:val="single" w:sz="4" w:space="1" w:color="595959"/>
      </w:pBdr>
      <w:spacing w:before="360" w:after="160" w:line="259" w:lineRule="auto"/>
      <w:outlineLvl w:val="0"/>
    </w:pPr>
    <w:rPr>
      <w:rFonts w:ascii="Cambria" w:eastAsia="Times New Roman" w:hAnsi="Cambria"/>
      <w:b/>
      <w:bCs/>
      <w:smallCaps/>
      <w:color w:val="000000"/>
      <w:sz w:val="36"/>
      <w:szCs w:val="36"/>
      <w:lang w:eastAsia="ja-JP"/>
    </w:rPr>
  </w:style>
  <w:style w:type="paragraph" w:styleId="Titre2">
    <w:name w:val="heading 2"/>
    <w:basedOn w:val="Normal"/>
    <w:next w:val="Normal"/>
    <w:link w:val="Titre2Car"/>
    <w:uiPriority w:val="9"/>
    <w:semiHidden/>
    <w:unhideWhenUsed/>
    <w:qFormat/>
    <w:rsid w:val="000623FF"/>
    <w:pPr>
      <w:keepNext/>
      <w:keepLines/>
      <w:widowControl/>
      <w:numPr>
        <w:ilvl w:val="1"/>
        <w:numId w:val="9"/>
      </w:numPr>
      <w:spacing w:before="360" w:after="0" w:line="259" w:lineRule="auto"/>
      <w:outlineLvl w:val="1"/>
    </w:pPr>
    <w:rPr>
      <w:rFonts w:ascii="Cambria" w:eastAsia="Times New Roman" w:hAnsi="Cambria"/>
      <w:b/>
      <w:bCs/>
      <w:smallCaps/>
      <w:color w:val="000000"/>
      <w:sz w:val="28"/>
      <w:szCs w:val="28"/>
      <w:lang w:eastAsia="ja-JP"/>
    </w:rPr>
  </w:style>
  <w:style w:type="paragraph" w:styleId="Titre3">
    <w:name w:val="heading 3"/>
    <w:basedOn w:val="Normal"/>
    <w:next w:val="Normal"/>
    <w:link w:val="Titre3Car"/>
    <w:uiPriority w:val="9"/>
    <w:semiHidden/>
    <w:unhideWhenUsed/>
    <w:qFormat/>
    <w:rsid w:val="000623FF"/>
    <w:pPr>
      <w:keepNext/>
      <w:keepLines/>
      <w:widowControl/>
      <w:numPr>
        <w:ilvl w:val="2"/>
        <w:numId w:val="9"/>
      </w:numPr>
      <w:spacing w:before="200" w:after="0" w:line="259" w:lineRule="auto"/>
      <w:outlineLvl w:val="2"/>
    </w:pPr>
    <w:rPr>
      <w:rFonts w:ascii="Cambria" w:eastAsia="Times New Roman" w:hAnsi="Cambria"/>
      <w:b/>
      <w:bCs/>
      <w:color w:val="000000"/>
      <w:lang w:eastAsia="ja-JP"/>
    </w:rPr>
  </w:style>
  <w:style w:type="paragraph" w:styleId="Titre4">
    <w:name w:val="heading 4"/>
    <w:basedOn w:val="Normal"/>
    <w:next w:val="Normal"/>
    <w:link w:val="Titre4Car"/>
    <w:uiPriority w:val="9"/>
    <w:semiHidden/>
    <w:unhideWhenUsed/>
    <w:qFormat/>
    <w:rsid w:val="000623FF"/>
    <w:pPr>
      <w:keepNext/>
      <w:keepLines/>
      <w:widowControl/>
      <w:numPr>
        <w:ilvl w:val="3"/>
        <w:numId w:val="9"/>
      </w:numPr>
      <w:spacing w:before="200" w:after="0" w:line="259" w:lineRule="auto"/>
      <w:outlineLvl w:val="3"/>
    </w:pPr>
    <w:rPr>
      <w:rFonts w:ascii="Cambria" w:eastAsia="Times New Roman" w:hAnsi="Cambria"/>
      <w:b/>
      <w:bCs/>
      <w:i/>
      <w:iCs/>
      <w:color w:val="000000"/>
      <w:lang w:eastAsia="ja-JP"/>
    </w:rPr>
  </w:style>
  <w:style w:type="paragraph" w:styleId="Titre5">
    <w:name w:val="heading 5"/>
    <w:basedOn w:val="Normal"/>
    <w:next w:val="Normal"/>
    <w:link w:val="Titre5Car"/>
    <w:uiPriority w:val="9"/>
    <w:semiHidden/>
    <w:unhideWhenUsed/>
    <w:qFormat/>
    <w:rsid w:val="000623FF"/>
    <w:pPr>
      <w:keepNext/>
      <w:keepLines/>
      <w:widowControl/>
      <w:numPr>
        <w:ilvl w:val="4"/>
        <w:numId w:val="9"/>
      </w:numPr>
      <w:spacing w:before="200" w:after="0" w:line="259" w:lineRule="auto"/>
      <w:outlineLvl w:val="4"/>
    </w:pPr>
    <w:rPr>
      <w:rFonts w:ascii="Cambria" w:eastAsia="Times New Roman" w:hAnsi="Cambria"/>
      <w:color w:val="17365D"/>
      <w:lang w:eastAsia="ja-JP"/>
    </w:rPr>
  </w:style>
  <w:style w:type="paragraph" w:styleId="Titre6">
    <w:name w:val="heading 6"/>
    <w:basedOn w:val="Normal"/>
    <w:next w:val="Normal"/>
    <w:link w:val="Titre6Car"/>
    <w:uiPriority w:val="9"/>
    <w:semiHidden/>
    <w:unhideWhenUsed/>
    <w:qFormat/>
    <w:rsid w:val="000623FF"/>
    <w:pPr>
      <w:keepNext/>
      <w:keepLines/>
      <w:widowControl/>
      <w:numPr>
        <w:ilvl w:val="5"/>
        <w:numId w:val="9"/>
      </w:numPr>
      <w:spacing w:before="200" w:after="0" w:line="259" w:lineRule="auto"/>
      <w:outlineLvl w:val="5"/>
    </w:pPr>
    <w:rPr>
      <w:rFonts w:ascii="Cambria" w:eastAsia="Times New Roman" w:hAnsi="Cambria"/>
      <w:i/>
      <w:iCs/>
      <w:color w:val="17365D"/>
      <w:lang w:eastAsia="ja-JP"/>
    </w:rPr>
  </w:style>
  <w:style w:type="paragraph" w:styleId="Titre7">
    <w:name w:val="heading 7"/>
    <w:basedOn w:val="Normal"/>
    <w:next w:val="Normal"/>
    <w:link w:val="Titre7Car"/>
    <w:uiPriority w:val="9"/>
    <w:semiHidden/>
    <w:unhideWhenUsed/>
    <w:qFormat/>
    <w:rsid w:val="000623FF"/>
    <w:pPr>
      <w:keepNext/>
      <w:keepLines/>
      <w:widowControl/>
      <w:numPr>
        <w:ilvl w:val="6"/>
        <w:numId w:val="9"/>
      </w:numPr>
      <w:spacing w:before="200" w:after="0" w:line="259" w:lineRule="auto"/>
      <w:outlineLvl w:val="6"/>
    </w:pPr>
    <w:rPr>
      <w:rFonts w:ascii="Cambria" w:eastAsia="Times New Roman" w:hAnsi="Cambria"/>
      <w:i/>
      <w:iCs/>
      <w:color w:val="404040"/>
      <w:lang w:eastAsia="ja-JP"/>
    </w:rPr>
  </w:style>
  <w:style w:type="paragraph" w:styleId="Titre8">
    <w:name w:val="heading 8"/>
    <w:basedOn w:val="Normal"/>
    <w:next w:val="Normal"/>
    <w:link w:val="Titre8Car"/>
    <w:unhideWhenUsed/>
    <w:qFormat/>
    <w:rsid w:val="000623FF"/>
    <w:pPr>
      <w:keepNext/>
      <w:keepLines/>
      <w:widowControl/>
      <w:numPr>
        <w:ilvl w:val="7"/>
        <w:numId w:val="9"/>
      </w:numPr>
      <w:spacing w:before="200" w:after="0" w:line="259" w:lineRule="auto"/>
      <w:outlineLvl w:val="7"/>
    </w:pPr>
    <w:rPr>
      <w:rFonts w:ascii="Cambria" w:eastAsia="Times New Roman" w:hAnsi="Cambria"/>
      <w:color w:val="404040"/>
      <w:sz w:val="20"/>
      <w:szCs w:val="20"/>
      <w:lang w:eastAsia="ja-JP"/>
    </w:rPr>
  </w:style>
  <w:style w:type="paragraph" w:styleId="Titre9">
    <w:name w:val="heading 9"/>
    <w:basedOn w:val="Normal"/>
    <w:next w:val="Normal"/>
    <w:link w:val="Titre9Car"/>
    <w:unhideWhenUsed/>
    <w:qFormat/>
    <w:rsid w:val="000623FF"/>
    <w:pPr>
      <w:keepNext/>
      <w:keepLines/>
      <w:widowControl/>
      <w:numPr>
        <w:ilvl w:val="8"/>
        <w:numId w:val="9"/>
      </w:numPr>
      <w:spacing w:before="200" w:after="0" w:line="259" w:lineRule="auto"/>
      <w:outlineLvl w:val="8"/>
    </w:pPr>
    <w:rPr>
      <w:rFonts w:ascii="Cambria" w:eastAsia="Times New Roman" w:hAnsi="Cambria"/>
      <w:i/>
      <w:iCs/>
      <w:color w:val="404040"/>
      <w:sz w:val="20"/>
      <w:szCs w:val="20"/>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BA5E51"/>
    <w:pPr>
      <w:tabs>
        <w:tab w:val="center" w:pos="4536"/>
        <w:tab w:val="right" w:pos="9072"/>
      </w:tabs>
      <w:spacing w:after="0" w:line="240" w:lineRule="auto"/>
    </w:pPr>
  </w:style>
  <w:style w:type="character" w:customStyle="1" w:styleId="En-tteCar">
    <w:name w:val="En-tête Car"/>
    <w:basedOn w:val="Policepardfaut"/>
    <w:link w:val="En-tte"/>
    <w:rsid w:val="00BA5E51"/>
  </w:style>
  <w:style w:type="paragraph" w:styleId="Pieddepage">
    <w:name w:val="footer"/>
    <w:basedOn w:val="Normal"/>
    <w:link w:val="PieddepageCar"/>
    <w:uiPriority w:val="99"/>
    <w:unhideWhenUsed/>
    <w:rsid w:val="00BA5E5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A5E51"/>
  </w:style>
  <w:style w:type="paragraph" w:styleId="Paragraphedeliste">
    <w:name w:val="List Paragraph"/>
    <w:basedOn w:val="Normal"/>
    <w:uiPriority w:val="34"/>
    <w:qFormat/>
    <w:rsid w:val="00BA5E51"/>
    <w:pPr>
      <w:ind w:left="720"/>
      <w:contextualSpacing/>
    </w:pPr>
  </w:style>
  <w:style w:type="table" w:styleId="Grilledutableau">
    <w:name w:val="Table Grid"/>
    <w:basedOn w:val="TableauNormal"/>
    <w:uiPriority w:val="39"/>
    <w:rsid w:val="00DF5C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345E77"/>
    <w:pPr>
      <w:spacing w:after="0" w:line="240" w:lineRule="auto"/>
    </w:pPr>
    <w:rPr>
      <w:rFonts w:ascii="Segoe UI" w:hAnsi="Segoe UI" w:cs="Segoe UI"/>
      <w:sz w:val="18"/>
      <w:szCs w:val="18"/>
    </w:rPr>
  </w:style>
  <w:style w:type="character" w:customStyle="1" w:styleId="TextedebullesCar">
    <w:name w:val="Texte de bulles Car"/>
    <w:link w:val="Textedebulles"/>
    <w:uiPriority w:val="99"/>
    <w:semiHidden/>
    <w:rsid w:val="00345E77"/>
    <w:rPr>
      <w:rFonts w:ascii="Segoe UI" w:hAnsi="Segoe UI" w:cs="Segoe UI"/>
      <w:sz w:val="18"/>
      <w:szCs w:val="18"/>
    </w:rPr>
  </w:style>
  <w:style w:type="character" w:styleId="Lienhypertexte">
    <w:name w:val="Hyperlink"/>
    <w:uiPriority w:val="99"/>
    <w:unhideWhenUsed/>
    <w:rsid w:val="00F920AD"/>
    <w:rPr>
      <w:color w:val="0000FF"/>
      <w:u w:val="single"/>
    </w:rPr>
  </w:style>
  <w:style w:type="character" w:customStyle="1" w:styleId="Titre1Car">
    <w:name w:val="Titre 1 Car"/>
    <w:link w:val="Titre1"/>
    <w:uiPriority w:val="9"/>
    <w:rsid w:val="000623FF"/>
    <w:rPr>
      <w:rFonts w:ascii="Cambria" w:eastAsia="Times New Roman" w:hAnsi="Cambria" w:cs="Times New Roman"/>
      <w:b/>
      <w:bCs/>
      <w:smallCaps/>
      <w:color w:val="000000"/>
      <w:sz w:val="36"/>
      <w:szCs w:val="36"/>
      <w:lang w:eastAsia="ja-JP"/>
    </w:rPr>
  </w:style>
  <w:style w:type="character" w:customStyle="1" w:styleId="Titre2Car">
    <w:name w:val="Titre 2 Car"/>
    <w:link w:val="Titre2"/>
    <w:uiPriority w:val="9"/>
    <w:semiHidden/>
    <w:rsid w:val="000623FF"/>
    <w:rPr>
      <w:rFonts w:ascii="Cambria" w:eastAsia="Times New Roman" w:hAnsi="Cambria" w:cs="Times New Roman"/>
      <w:b/>
      <w:bCs/>
      <w:smallCaps/>
      <w:color w:val="000000"/>
      <w:sz w:val="28"/>
      <w:szCs w:val="28"/>
      <w:lang w:eastAsia="ja-JP"/>
    </w:rPr>
  </w:style>
  <w:style w:type="character" w:customStyle="1" w:styleId="Titre3Car">
    <w:name w:val="Titre 3 Car"/>
    <w:link w:val="Titre3"/>
    <w:uiPriority w:val="9"/>
    <w:semiHidden/>
    <w:rsid w:val="000623FF"/>
    <w:rPr>
      <w:rFonts w:ascii="Cambria" w:eastAsia="Times New Roman" w:hAnsi="Cambria" w:cs="Times New Roman"/>
      <w:b/>
      <w:bCs/>
      <w:color w:val="000000"/>
      <w:lang w:eastAsia="ja-JP"/>
    </w:rPr>
  </w:style>
  <w:style w:type="character" w:customStyle="1" w:styleId="Titre4Car">
    <w:name w:val="Titre 4 Car"/>
    <w:link w:val="Titre4"/>
    <w:uiPriority w:val="9"/>
    <w:semiHidden/>
    <w:rsid w:val="000623FF"/>
    <w:rPr>
      <w:rFonts w:ascii="Cambria" w:eastAsia="Times New Roman" w:hAnsi="Cambria" w:cs="Times New Roman"/>
      <w:b/>
      <w:bCs/>
      <w:i/>
      <w:iCs/>
      <w:color w:val="000000"/>
      <w:lang w:eastAsia="ja-JP"/>
    </w:rPr>
  </w:style>
  <w:style w:type="character" w:customStyle="1" w:styleId="Titre5Car">
    <w:name w:val="Titre 5 Car"/>
    <w:link w:val="Titre5"/>
    <w:uiPriority w:val="9"/>
    <w:semiHidden/>
    <w:rsid w:val="000623FF"/>
    <w:rPr>
      <w:rFonts w:ascii="Cambria" w:eastAsia="Times New Roman" w:hAnsi="Cambria" w:cs="Times New Roman"/>
      <w:color w:val="17365D"/>
      <w:lang w:eastAsia="ja-JP"/>
    </w:rPr>
  </w:style>
  <w:style w:type="character" w:customStyle="1" w:styleId="Titre6Car">
    <w:name w:val="Titre 6 Car"/>
    <w:link w:val="Titre6"/>
    <w:uiPriority w:val="9"/>
    <w:semiHidden/>
    <w:rsid w:val="000623FF"/>
    <w:rPr>
      <w:rFonts w:ascii="Cambria" w:eastAsia="Times New Roman" w:hAnsi="Cambria" w:cs="Times New Roman"/>
      <w:i/>
      <w:iCs/>
      <w:color w:val="17365D"/>
      <w:lang w:eastAsia="ja-JP"/>
    </w:rPr>
  </w:style>
  <w:style w:type="character" w:customStyle="1" w:styleId="Titre7Car">
    <w:name w:val="Titre 7 Car"/>
    <w:link w:val="Titre7"/>
    <w:uiPriority w:val="9"/>
    <w:semiHidden/>
    <w:rsid w:val="000623FF"/>
    <w:rPr>
      <w:rFonts w:ascii="Cambria" w:eastAsia="Times New Roman" w:hAnsi="Cambria" w:cs="Times New Roman"/>
      <w:i/>
      <w:iCs/>
      <w:color w:val="404040"/>
      <w:lang w:eastAsia="ja-JP"/>
    </w:rPr>
  </w:style>
  <w:style w:type="character" w:customStyle="1" w:styleId="Titre8Car">
    <w:name w:val="Titre 8 Car"/>
    <w:link w:val="Titre8"/>
    <w:rsid w:val="000623FF"/>
    <w:rPr>
      <w:rFonts w:ascii="Cambria" w:eastAsia="Times New Roman" w:hAnsi="Cambria" w:cs="Times New Roman"/>
      <w:color w:val="404040"/>
      <w:sz w:val="20"/>
      <w:szCs w:val="20"/>
      <w:lang w:eastAsia="ja-JP"/>
    </w:rPr>
  </w:style>
  <w:style w:type="character" w:customStyle="1" w:styleId="Titre9Car">
    <w:name w:val="Titre 9 Car"/>
    <w:link w:val="Titre9"/>
    <w:rsid w:val="000623FF"/>
    <w:rPr>
      <w:rFonts w:ascii="Cambria" w:eastAsia="Times New Roman" w:hAnsi="Cambria" w:cs="Times New Roman"/>
      <w:i/>
      <w:iCs/>
      <w:color w:val="404040"/>
      <w:sz w:val="20"/>
      <w:szCs w:val="20"/>
      <w:lang w:eastAsia="ja-JP"/>
    </w:rPr>
  </w:style>
  <w:style w:type="paragraph" w:styleId="PrformatHTML">
    <w:name w:val="HTML Preformatted"/>
    <w:basedOn w:val="Normal"/>
    <w:link w:val="PrformatHTMLCar"/>
    <w:uiPriority w:val="99"/>
    <w:unhideWhenUsed/>
    <w:rsid w:val="002F130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BE" w:eastAsia="fr-BE"/>
    </w:rPr>
  </w:style>
  <w:style w:type="character" w:customStyle="1" w:styleId="PrformatHTMLCar">
    <w:name w:val="Préformaté HTML Car"/>
    <w:link w:val="PrformatHTML"/>
    <w:uiPriority w:val="99"/>
    <w:rsid w:val="002F130C"/>
    <w:rPr>
      <w:rFonts w:ascii="Courier New" w:eastAsia="Times New Roman" w:hAnsi="Courier New" w:cs="Courier New"/>
      <w:sz w:val="20"/>
      <w:szCs w:val="20"/>
      <w:lang w:val="fr-BE" w:eastAsia="fr-BE"/>
    </w:rPr>
  </w:style>
  <w:style w:type="paragraph" w:styleId="Notedebasdepage">
    <w:name w:val="footnote text"/>
    <w:basedOn w:val="Normal"/>
    <w:link w:val="NotedebasdepageCar"/>
    <w:uiPriority w:val="99"/>
    <w:semiHidden/>
    <w:unhideWhenUsed/>
    <w:rsid w:val="00280843"/>
    <w:pPr>
      <w:widowControl/>
      <w:spacing w:after="0" w:line="240" w:lineRule="auto"/>
    </w:pPr>
    <w:rPr>
      <w:sz w:val="20"/>
      <w:szCs w:val="20"/>
      <w:lang w:val="fr-FR"/>
    </w:rPr>
  </w:style>
  <w:style w:type="character" w:customStyle="1" w:styleId="NotedebasdepageCar">
    <w:name w:val="Note de bas de page Car"/>
    <w:link w:val="Notedebasdepage"/>
    <w:uiPriority w:val="99"/>
    <w:semiHidden/>
    <w:rsid w:val="00280843"/>
    <w:rPr>
      <w:rFonts w:ascii="Calibri" w:eastAsia="Calibri" w:hAnsi="Calibri" w:cs="Times New Roman"/>
      <w:sz w:val="20"/>
      <w:szCs w:val="20"/>
      <w:lang w:val="fr-FR"/>
    </w:rPr>
  </w:style>
  <w:style w:type="character" w:styleId="Appelnotedebasdep">
    <w:name w:val="footnote reference"/>
    <w:uiPriority w:val="99"/>
    <w:semiHidden/>
    <w:unhideWhenUsed/>
    <w:rsid w:val="00280843"/>
    <w:rPr>
      <w:vertAlign w:val="superscript"/>
    </w:rPr>
  </w:style>
  <w:style w:type="paragraph" w:customStyle="1" w:styleId="Default">
    <w:name w:val="Default"/>
    <w:rsid w:val="00AF0011"/>
    <w:pPr>
      <w:autoSpaceDE w:val="0"/>
      <w:autoSpaceDN w:val="0"/>
      <w:adjustRightInd w:val="0"/>
    </w:pPr>
    <w:rPr>
      <w:rFonts w:ascii="Symbol" w:hAnsi="Symbol" w:cs="Symbol"/>
      <w:color w:val="000000"/>
      <w:sz w:val="24"/>
      <w:szCs w:val="24"/>
      <w:lang w:val="fr-BE" w:eastAsia="en-US"/>
    </w:rPr>
  </w:style>
  <w:style w:type="paragraph" w:styleId="Corpsdetexte">
    <w:name w:val="Body Text"/>
    <w:basedOn w:val="Normal"/>
    <w:link w:val="CorpsdetexteCar"/>
    <w:semiHidden/>
    <w:rsid w:val="00F7166A"/>
    <w:pPr>
      <w:widowControl/>
      <w:spacing w:after="0" w:line="240" w:lineRule="auto"/>
      <w:jc w:val="both"/>
    </w:pPr>
    <w:rPr>
      <w:rFonts w:ascii="Times New Roman" w:eastAsia="Times New Roman" w:hAnsi="Times New Roman"/>
      <w:sz w:val="24"/>
      <w:szCs w:val="20"/>
      <w:lang w:val="fr-FR" w:eastAsia="fr-FR"/>
    </w:rPr>
  </w:style>
  <w:style w:type="character" w:customStyle="1" w:styleId="CorpsdetexteCar">
    <w:name w:val="Corps de texte Car"/>
    <w:link w:val="Corpsdetexte"/>
    <w:semiHidden/>
    <w:rsid w:val="00F7166A"/>
    <w:rPr>
      <w:rFonts w:ascii="Times New Roman" w:eastAsia="Times New Roman" w:hAnsi="Times New Roman" w:cs="Times New Roman"/>
      <w:sz w:val="24"/>
      <w:szCs w:val="20"/>
      <w:lang w:val="fr-FR" w:eastAsia="fr-FR"/>
    </w:rPr>
  </w:style>
  <w:style w:type="paragraph" w:styleId="Corpsdetexte2">
    <w:name w:val="Body Text 2"/>
    <w:basedOn w:val="Normal"/>
    <w:link w:val="Corpsdetexte2Car"/>
    <w:semiHidden/>
    <w:rsid w:val="00F7166A"/>
    <w:pPr>
      <w:widowControl/>
      <w:spacing w:after="0" w:line="240" w:lineRule="auto"/>
    </w:pPr>
    <w:rPr>
      <w:rFonts w:ascii="Times New Roman" w:eastAsia="Times New Roman" w:hAnsi="Times New Roman"/>
      <w:sz w:val="24"/>
      <w:szCs w:val="20"/>
      <w:lang w:val="fr-FR" w:eastAsia="fr-FR"/>
    </w:rPr>
  </w:style>
  <w:style w:type="character" w:customStyle="1" w:styleId="Corpsdetexte2Car">
    <w:name w:val="Corps de texte 2 Car"/>
    <w:link w:val="Corpsdetexte2"/>
    <w:semiHidden/>
    <w:rsid w:val="00F7166A"/>
    <w:rPr>
      <w:rFonts w:ascii="Times New Roman" w:eastAsia="Times New Roman" w:hAnsi="Times New Roman" w:cs="Times New Roman"/>
      <w:sz w:val="24"/>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024973">
      <w:bodyDiv w:val="1"/>
      <w:marLeft w:val="0"/>
      <w:marRight w:val="0"/>
      <w:marTop w:val="0"/>
      <w:marBottom w:val="0"/>
      <w:divBdr>
        <w:top w:val="none" w:sz="0" w:space="0" w:color="auto"/>
        <w:left w:val="none" w:sz="0" w:space="0" w:color="auto"/>
        <w:bottom w:val="none" w:sz="0" w:space="0" w:color="auto"/>
        <w:right w:val="none" w:sz="0" w:space="0" w:color="auto"/>
      </w:divBdr>
      <w:divsChild>
        <w:div w:id="53823641">
          <w:marLeft w:val="432"/>
          <w:marRight w:val="0"/>
          <w:marTop w:val="360"/>
          <w:marBottom w:val="0"/>
          <w:divBdr>
            <w:top w:val="none" w:sz="0" w:space="0" w:color="auto"/>
            <w:left w:val="none" w:sz="0" w:space="0" w:color="auto"/>
            <w:bottom w:val="none" w:sz="0" w:space="0" w:color="auto"/>
            <w:right w:val="none" w:sz="0" w:space="0" w:color="auto"/>
          </w:divBdr>
        </w:div>
        <w:div w:id="764497415">
          <w:marLeft w:val="432"/>
          <w:marRight w:val="0"/>
          <w:marTop w:val="360"/>
          <w:marBottom w:val="0"/>
          <w:divBdr>
            <w:top w:val="none" w:sz="0" w:space="0" w:color="auto"/>
            <w:left w:val="none" w:sz="0" w:space="0" w:color="auto"/>
            <w:bottom w:val="none" w:sz="0" w:space="0" w:color="auto"/>
            <w:right w:val="none" w:sz="0" w:space="0" w:color="auto"/>
          </w:divBdr>
        </w:div>
      </w:divsChild>
    </w:div>
    <w:div w:id="1167284858">
      <w:bodyDiv w:val="1"/>
      <w:marLeft w:val="0"/>
      <w:marRight w:val="0"/>
      <w:marTop w:val="0"/>
      <w:marBottom w:val="0"/>
      <w:divBdr>
        <w:top w:val="none" w:sz="0" w:space="0" w:color="auto"/>
        <w:left w:val="none" w:sz="0" w:space="0" w:color="auto"/>
        <w:bottom w:val="none" w:sz="0" w:space="0" w:color="auto"/>
        <w:right w:val="none" w:sz="0" w:space="0" w:color="auto"/>
      </w:divBdr>
      <w:divsChild>
        <w:div w:id="2085948722">
          <w:marLeft w:val="0"/>
          <w:marRight w:val="0"/>
          <w:marTop w:val="0"/>
          <w:marBottom w:val="0"/>
          <w:divBdr>
            <w:top w:val="none" w:sz="0" w:space="0" w:color="auto"/>
            <w:left w:val="none" w:sz="0" w:space="0" w:color="auto"/>
            <w:bottom w:val="none" w:sz="0" w:space="0" w:color="auto"/>
            <w:right w:val="none" w:sz="0" w:space="0" w:color="auto"/>
          </w:divBdr>
          <w:divsChild>
            <w:div w:id="1770076814">
              <w:marLeft w:val="0"/>
              <w:marRight w:val="0"/>
              <w:marTop w:val="0"/>
              <w:marBottom w:val="0"/>
              <w:divBdr>
                <w:top w:val="none" w:sz="0" w:space="0" w:color="auto"/>
                <w:left w:val="none" w:sz="0" w:space="0" w:color="auto"/>
                <w:bottom w:val="none" w:sz="0" w:space="0" w:color="auto"/>
                <w:right w:val="none" w:sz="0" w:space="0" w:color="auto"/>
              </w:divBdr>
              <w:divsChild>
                <w:div w:id="1652714897">
                  <w:marLeft w:val="0"/>
                  <w:marRight w:val="0"/>
                  <w:marTop w:val="0"/>
                  <w:marBottom w:val="0"/>
                  <w:divBdr>
                    <w:top w:val="none" w:sz="0" w:space="0" w:color="auto"/>
                    <w:left w:val="none" w:sz="0" w:space="0" w:color="auto"/>
                    <w:bottom w:val="none" w:sz="0" w:space="0" w:color="auto"/>
                    <w:right w:val="none" w:sz="0" w:space="0" w:color="auto"/>
                  </w:divBdr>
                  <w:divsChild>
                    <w:div w:id="158738451">
                      <w:marLeft w:val="0"/>
                      <w:marRight w:val="0"/>
                      <w:marTop w:val="0"/>
                      <w:marBottom w:val="0"/>
                      <w:divBdr>
                        <w:top w:val="none" w:sz="0" w:space="0" w:color="auto"/>
                        <w:left w:val="none" w:sz="0" w:space="0" w:color="auto"/>
                        <w:bottom w:val="none" w:sz="0" w:space="0" w:color="auto"/>
                        <w:right w:val="none" w:sz="0" w:space="0" w:color="auto"/>
                      </w:divBdr>
                      <w:divsChild>
                        <w:div w:id="1182470696">
                          <w:marLeft w:val="0"/>
                          <w:marRight w:val="0"/>
                          <w:marTop w:val="0"/>
                          <w:marBottom w:val="0"/>
                          <w:divBdr>
                            <w:top w:val="none" w:sz="0" w:space="0" w:color="auto"/>
                            <w:left w:val="none" w:sz="0" w:space="0" w:color="auto"/>
                            <w:bottom w:val="none" w:sz="0" w:space="0" w:color="auto"/>
                            <w:right w:val="none" w:sz="0" w:space="0" w:color="auto"/>
                          </w:divBdr>
                          <w:divsChild>
                            <w:div w:id="683244808">
                              <w:marLeft w:val="0"/>
                              <w:marRight w:val="0"/>
                              <w:marTop w:val="0"/>
                              <w:marBottom w:val="0"/>
                              <w:divBdr>
                                <w:top w:val="none" w:sz="0" w:space="0" w:color="auto"/>
                                <w:left w:val="none" w:sz="0" w:space="0" w:color="auto"/>
                                <w:bottom w:val="none" w:sz="0" w:space="0" w:color="auto"/>
                                <w:right w:val="none" w:sz="0" w:space="0" w:color="auto"/>
                              </w:divBdr>
                              <w:divsChild>
                                <w:div w:id="545795206">
                                  <w:marLeft w:val="0"/>
                                  <w:marRight w:val="0"/>
                                  <w:marTop w:val="0"/>
                                  <w:marBottom w:val="0"/>
                                  <w:divBdr>
                                    <w:top w:val="none" w:sz="0" w:space="0" w:color="auto"/>
                                    <w:left w:val="none" w:sz="0" w:space="0" w:color="auto"/>
                                    <w:bottom w:val="none" w:sz="0" w:space="0" w:color="auto"/>
                                    <w:right w:val="none" w:sz="0" w:space="0" w:color="auto"/>
                                  </w:divBdr>
                                  <w:divsChild>
                                    <w:div w:id="1236623164">
                                      <w:marLeft w:val="60"/>
                                      <w:marRight w:val="0"/>
                                      <w:marTop w:val="0"/>
                                      <w:marBottom w:val="0"/>
                                      <w:divBdr>
                                        <w:top w:val="none" w:sz="0" w:space="0" w:color="auto"/>
                                        <w:left w:val="none" w:sz="0" w:space="0" w:color="auto"/>
                                        <w:bottom w:val="none" w:sz="0" w:space="0" w:color="auto"/>
                                        <w:right w:val="none" w:sz="0" w:space="0" w:color="auto"/>
                                      </w:divBdr>
                                      <w:divsChild>
                                        <w:div w:id="1419642198">
                                          <w:marLeft w:val="0"/>
                                          <w:marRight w:val="0"/>
                                          <w:marTop w:val="0"/>
                                          <w:marBottom w:val="0"/>
                                          <w:divBdr>
                                            <w:top w:val="none" w:sz="0" w:space="0" w:color="auto"/>
                                            <w:left w:val="none" w:sz="0" w:space="0" w:color="auto"/>
                                            <w:bottom w:val="none" w:sz="0" w:space="0" w:color="auto"/>
                                            <w:right w:val="none" w:sz="0" w:space="0" w:color="auto"/>
                                          </w:divBdr>
                                          <w:divsChild>
                                            <w:div w:id="1690445238">
                                              <w:marLeft w:val="0"/>
                                              <w:marRight w:val="0"/>
                                              <w:marTop w:val="0"/>
                                              <w:marBottom w:val="120"/>
                                              <w:divBdr>
                                                <w:top w:val="single" w:sz="6" w:space="0" w:color="F5F5F5"/>
                                                <w:left w:val="single" w:sz="6" w:space="0" w:color="F5F5F5"/>
                                                <w:bottom w:val="single" w:sz="6" w:space="0" w:color="F5F5F5"/>
                                                <w:right w:val="single" w:sz="6" w:space="0" w:color="F5F5F5"/>
                                              </w:divBdr>
                                              <w:divsChild>
                                                <w:div w:id="625821090">
                                                  <w:marLeft w:val="0"/>
                                                  <w:marRight w:val="0"/>
                                                  <w:marTop w:val="0"/>
                                                  <w:marBottom w:val="0"/>
                                                  <w:divBdr>
                                                    <w:top w:val="none" w:sz="0" w:space="0" w:color="auto"/>
                                                    <w:left w:val="none" w:sz="0" w:space="0" w:color="auto"/>
                                                    <w:bottom w:val="none" w:sz="0" w:space="0" w:color="auto"/>
                                                    <w:right w:val="none" w:sz="0" w:space="0" w:color="auto"/>
                                                  </w:divBdr>
                                                  <w:divsChild>
                                                    <w:div w:id="194642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7139633">
      <w:bodyDiv w:val="1"/>
      <w:marLeft w:val="0"/>
      <w:marRight w:val="0"/>
      <w:marTop w:val="0"/>
      <w:marBottom w:val="0"/>
      <w:divBdr>
        <w:top w:val="none" w:sz="0" w:space="0" w:color="auto"/>
        <w:left w:val="none" w:sz="0" w:space="0" w:color="auto"/>
        <w:bottom w:val="none" w:sz="0" w:space="0" w:color="auto"/>
        <w:right w:val="none" w:sz="0" w:space="0" w:color="auto"/>
      </w:divBdr>
    </w:div>
    <w:div w:id="1318849072">
      <w:bodyDiv w:val="1"/>
      <w:marLeft w:val="0"/>
      <w:marRight w:val="0"/>
      <w:marTop w:val="0"/>
      <w:marBottom w:val="0"/>
      <w:divBdr>
        <w:top w:val="none" w:sz="0" w:space="0" w:color="auto"/>
        <w:left w:val="none" w:sz="0" w:space="0" w:color="auto"/>
        <w:bottom w:val="none" w:sz="0" w:space="0" w:color="auto"/>
        <w:right w:val="none" w:sz="0" w:space="0" w:color="auto"/>
      </w:divBdr>
    </w:div>
    <w:div w:id="1595359879">
      <w:bodyDiv w:val="1"/>
      <w:marLeft w:val="0"/>
      <w:marRight w:val="0"/>
      <w:marTop w:val="0"/>
      <w:marBottom w:val="0"/>
      <w:divBdr>
        <w:top w:val="none" w:sz="0" w:space="0" w:color="auto"/>
        <w:left w:val="none" w:sz="0" w:space="0" w:color="auto"/>
        <w:bottom w:val="none" w:sz="0" w:space="0" w:color="auto"/>
        <w:right w:val="none" w:sz="0" w:space="0" w:color="auto"/>
      </w:divBdr>
      <w:divsChild>
        <w:div w:id="1785034603">
          <w:marLeft w:val="0"/>
          <w:marRight w:val="0"/>
          <w:marTop w:val="0"/>
          <w:marBottom w:val="0"/>
          <w:divBdr>
            <w:top w:val="none" w:sz="0" w:space="0" w:color="auto"/>
            <w:left w:val="none" w:sz="0" w:space="0" w:color="auto"/>
            <w:bottom w:val="none" w:sz="0" w:space="0" w:color="auto"/>
            <w:right w:val="none" w:sz="0" w:space="0" w:color="auto"/>
          </w:divBdr>
          <w:divsChild>
            <w:div w:id="26879829">
              <w:marLeft w:val="0"/>
              <w:marRight w:val="0"/>
              <w:marTop w:val="0"/>
              <w:marBottom w:val="0"/>
              <w:divBdr>
                <w:top w:val="none" w:sz="0" w:space="0" w:color="auto"/>
                <w:left w:val="none" w:sz="0" w:space="0" w:color="auto"/>
                <w:bottom w:val="none" w:sz="0" w:space="0" w:color="auto"/>
                <w:right w:val="none" w:sz="0" w:space="0" w:color="auto"/>
              </w:divBdr>
              <w:divsChild>
                <w:div w:id="1663505069">
                  <w:marLeft w:val="0"/>
                  <w:marRight w:val="0"/>
                  <w:marTop w:val="195"/>
                  <w:marBottom w:val="0"/>
                  <w:divBdr>
                    <w:top w:val="none" w:sz="0" w:space="0" w:color="auto"/>
                    <w:left w:val="none" w:sz="0" w:space="0" w:color="auto"/>
                    <w:bottom w:val="none" w:sz="0" w:space="0" w:color="auto"/>
                    <w:right w:val="none" w:sz="0" w:space="0" w:color="auto"/>
                  </w:divBdr>
                  <w:divsChild>
                    <w:div w:id="1475877839">
                      <w:marLeft w:val="0"/>
                      <w:marRight w:val="0"/>
                      <w:marTop w:val="0"/>
                      <w:marBottom w:val="0"/>
                      <w:divBdr>
                        <w:top w:val="none" w:sz="0" w:space="0" w:color="auto"/>
                        <w:left w:val="none" w:sz="0" w:space="0" w:color="auto"/>
                        <w:bottom w:val="none" w:sz="0" w:space="0" w:color="auto"/>
                        <w:right w:val="none" w:sz="0" w:space="0" w:color="auto"/>
                      </w:divBdr>
                      <w:divsChild>
                        <w:div w:id="245307769">
                          <w:marLeft w:val="0"/>
                          <w:marRight w:val="0"/>
                          <w:marTop w:val="0"/>
                          <w:marBottom w:val="0"/>
                          <w:divBdr>
                            <w:top w:val="none" w:sz="0" w:space="0" w:color="auto"/>
                            <w:left w:val="none" w:sz="0" w:space="0" w:color="auto"/>
                            <w:bottom w:val="none" w:sz="0" w:space="0" w:color="auto"/>
                            <w:right w:val="none" w:sz="0" w:space="0" w:color="auto"/>
                          </w:divBdr>
                          <w:divsChild>
                            <w:div w:id="1139111621">
                              <w:marLeft w:val="0"/>
                              <w:marRight w:val="0"/>
                              <w:marTop w:val="0"/>
                              <w:marBottom w:val="0"/>
                              <w:divBdr>
                                <w:top w:val="none" w:sz="0" w:space="0" w:color="auto"/>
                                <w:left w:val="none" w:sz="0" w:space="0" w:color="auto"/>
                                <w:bottom w:val="none" w:sz="0" w:space="0" w:color="auto"/>
                                <w:right w:val="none" w:sz="0" w:space="0" w:color="auto"/>
                              </w:divBdr>
                              <w:divsChild>
                                <w:div w:id="552042180">
                                  <w:marLeft w:val="0"/>
                                  <w:marRight w:val="0"/>
                                  <w:marTop w:val="0"/>
                                  <w:marBottom w:val="0"/>
                                  <w:divBdr>
                                    <w:top w:val="none" w:sz="0" w:space="0" w:color="auto"/>
                                    <w:left w:val="none" w:sz="0" w:space="0" w:color="auto"/>
                                    <w:bottom w:val="none" w:sz="0" w:space="0" w:color="auto"/>
                                    <w:right w:val="none" w:sz="0" w:space="0" w:color="auto"/>
                                  </w:divBdr>
                                  <w:divsChild>
                                    <w:div w:id="2035232355">
                                      <w:marLeft w:val="0"/>
                                      <w:marRight w:val="0"/>
                                      <w:marTop w:val="0"/>
                                      <w:marBottom w:val="0"/>
                                      <w:divBdr>
                                        <w:top w:val="none" w:sz="0" w:space="0" w:color="auto"/>
                                        <w:left w:val="none" w:sz="0" w:space="0" w:color="auto"/>
                                        <w:bottom w:val="none" w:sz="0" w:space="0" w:color="auto"/>
                                        <w:right w:val="none" w:sz="0" w:space="0" w:color="auto"/>
                                      </w:divBdr>
                                      <w:divsChild>
                                        <w:div w:id="1615552108">
                                          <w:marLeft w:val="0"/>
                                          <w:marRight w:val="0"/>
                                          <w:marTop w:val="90"/>
                                          <w:marBottom w:val="0"/>
                                          <w:divBdr>
                                            <w:top w:val="none" w:sz="0" w:space="0" w:color="auto"/>
                                            <w:left w:val="none" w:sz="0" w:space="0" w:color="auto"/>
                                            <w:bottom w:val="none" w:sz="0" w:space="0" w:color="auto"/>
                                            <w:right w:val="none" w:sz="0" w:space="0" w:color="auto"/>
                                          </w:divBdr>
                                          <w:divsChild>
                                            <w:div w:id="1174682804">
                                              <w:marLeft w:val="0"/>
                                              <w:marRight w:val="0"/>
                                              <w:marTop w:val="0"/>
                                              <w:marBottom w:val="0"/>
                                              <w:divBdr>
                                                <w:top w:val="none" w:sz="0" w:space="0" w:color="auto"/>
                                                <w:left w:val="none" w:sz="0" w:space="0" w:color="auto"/>
                                                <w:bottom w:val="none" w:sz="0" w:space="0" w:color="auto"/>
                                                <w:right w:val="none" w:sz="0" w:space="0" w:color="auto"/>
                                              </w:divBdr>
                                              <w:divsChild>
                                                <w:div w:id="1812601219">
                                                  <w:marLeft w:val="0"/>
                                                  <w:marRight w:val="0"/>
                                                  <w:marTop w:val="0"/>
                                                  <w:marBottom w:val="0"/>
                                                  <w:divBdr>
                                                    <w:top w:val="none" w:sz="0" w:space="0" w:color="auto"/>
                                                    <w:left w:val="none" w:sz="0" w:space="0" w:color="auto"/>
                                                    <w:bottom w:val="none" w:sz="0" w:space="0" w:color="auto"/>
                                                    <w:right w:val="none" w:sz="0" w:space="0" w:color="auto"/>
                                                  </w:divBdr>
                                                  <w:divsChild>
                                                    <w:div w:id="1309281037">
                                                      <w:marLeft w:val="0"/>
                                                      <w:marRight w:val="0"/>
                                                      <w:marTop w:val="0"/>
                                                      <w:marBottom w:val="180"/>
                                                      <w:divBdr>
                                                        <w:top w:val="none" w:sz="0" w:space="0" w:color="auto"/>
                                                        <w:left w:val="none" w:sz="0" w:space="0" w:color="auto"/>
                                                        <w:bottom w:val="none" w:sz="0" w:space="0" w:color="auto"/>
                                                        <w:right w:val="none" w:sz="0" w:space="0" w:color="auto"/>
                                                      </w:divBdr>
                                                      <w:divsChild>
                                                        <w:div w:id="2125808413">
                                                          <w:marLeft w:val="0"/>
                                                          <w:marRight w:val="0"/>
                                                          <w:marTop w:val="0"/>
                                                          <w:marBottom w:val="0"/>
                                                          <w:divBdr>
                                                            <w:top w:val="none" w:sz="0" w:space="0" w:color="auto"/>
                                                            <w:left w:val="none" w:sz="0" w:space="0" w:color="auto"/>
                                                            <w:bottom w:val="none" w:sz="0" w:space="0" w:color="auto"/>
                                                            <w:right w:val="none" w:sz="0" w:space="0" w:color="auto"/>
                                                          </w:divBdr>
                                                          <w:divsChild>
                                                            <w:div w:id="1990162103">
                                                              <w:marLeft w:val="0"/>
                                                              <w:marRight w:val="0"/>
                                                              <w:marTop w:val="0"/>
                                                              <w:marBottom w:val="0"/>
                                                              <w:divBdr>
                                                                <w:top w:val="none" w:sz="0" w:space="0" w:color="auto"/>
                                                                <w:left w:val="none" w:sz="0" w:space="0" w:color="auto"/>
                                                                <w:bottom w:val="none" w:sz="0" w:space="0" w:color="auto"/>
                                                                <w:right w:val="none" w:sz="0" w:space="0" w:color="auto"/>
                                                              </w:divBdr>
                                                              <w:divsChild>
                                                                <w:div w:id="877668998">
                                                                  <w:marLeft w:val="0"/>
                                                                  <w:marRight w:val="0"/>
                                                                  <w:marTop w:val="0"/>
                                                                  <w:marBottom w:val="0"/>
                                                                  <w:divBdr>
                                                                    <w:top w:val="none" w:sz="0" w:space="0" w:color="auto"/>
                                                                    <w:left w:val="none" w:sz="0" w:space="0" w:color="auto"/>
                                                                    <w:bottom w:val="none" w:sz="0" w:space="0" w:color="auto"/>
                                                                    <w:right w:val="none" w:sz="0" w:space="0" w:color="auto"/>
                                                                  </w:divBdr>
                                                                  <w:divsChild>
                                                                    <w:div w:id="451632132">
                                                                      <w:marLeft w:val="0"/>
                                                                      <w:marRight w:val="0"/>
                                                                      <w:marTop w:val="0"/>
                                                                      <w:marBottom w:val="0"/>
                                                                      <w:divBdr>
                                                                        <w:top w:val="none" w:sz="0" w:space="0" w:color="auto"/>
                                                                        <w:left w:val="none" w:sz="0" w:space="0" w:color="auto"/>
                                                                        <w:bottom w:val="none" w:sz="0" w:space="0" w:color="auto"/>
                                                                        <w:right w:val="none" w:sz="0" w:space="0" w:color="auto"/>
                                                                      </w:divBdr>
                                                                      <w:divsChild>
                                                                        <w:div w:id="1387489838">
                                                                          <w:marLeft w:val="0"/>
                                                                          <w:marRight w:val="0"/>
                                                                          <w:marTop w:val="0"/>
                                                                          <w:marBottom w:val="0"/>
                                                                          <w:divBdr>
                                                                            <w:top w:val="none" w:sz="0" w:space="0" w:color="auto"/>
                                                                            <w:left w:val="none" w:sz="0" w:space="0" w:color="auto"/>
                                                                            <w:bottom w:val="none" w:sz="0" w:space="0" w:color="auto"/>
                                                                            <w:right w:val="none" w:sz="0" w:space="0" w:color="auto"/>
                                                                          </w:divBdr>
                                                                          <w:divsChild>
                                                                            <w:div w:id="61532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9387720">
      <w:bodyDiv w:val="1"/>
      <w:marLeft w:val="0"/>
      <w:marRight w:val="0"/>
      <w:marTop w:val="0"/>
      <w:marBottom w:val="0"/>
      <w:divBdr>
        <w:top w:val="none" w:sz="0" w:space="0" w:color="auto"/>
        <w:left w:val="none" w:sz="0" w:space="0" w:color="auto"/>
        <w:bottom w:val="none" w:sz="0" w:space="0" w:color="auto"/>
        <w:right w:val="none" w:sz="0" w:space="0" w:color="auto"/>
      </w:divBdr>
    </w:div>
    <w:div w:id="1904679258">
      <w:bodyDiv w:val="1"/>
      <w:marLeft w:val="0"/>
      <w:marRight w:val="0"/>
      <w:marTop w:val="0"/>
      <w:marBottom w:val="0"/>
      <w:divBdr>
        <w:top w:val="none" w:sz="0" w:space="0" w:color="auto"/>
        <w:left w:val="none" w:sz="0" w:space="0" w:color="auto"/>
        <w:bottom w:val="none" w:sz="0" w:space="0" w:color="auto"/>
        <w:right w:val="none" w:sz="0" w:space="0" w:color="auto"/>
      </w:divBdr>
      <w:divsChild>
        <w:div w:id="291600598">
          <w:marLeft w:val="907"/>
          <w:marRight w:val="0"/>
          <w:marTop w:val="0"/>
          <w:marBottom w:val="0"/>
          <w:divBdr>
            <w:top w:val="none" w:sz="0" w:space="0" w:color="auto"/>
            <w:left w:val="none" w:sz="0" w:space="0" w:color="auto"/>
            <w:bottom w:val="none" w:sz="0" w:space="0" w:color="auto"/>
            <w:right w:val="none" w:sz="0" w:space="0" w:color="auto"/>
          </w:divBdr>
        </w:div>
        <w:div w:id="333537695">
          <w:marLeft w:val="907"/>
          <w:marRight w:val="0"/>
          <w:marTop w:val="0"/>
          <w:marBottom w:val="0"/>
          <w:divBdr>
            <w:top w:val="none" w:sz="0" w:space="0" w:color="auto"/>
            <w:left w:val="none" w:sz="0" w:space="0" w:color="auto"/>
            <w:bottom w:val="none" w:sz="0" w:space="0" w:color="auto"/>
            <w:right w:val="none" w:sz="0" w:space="0" w:color="auto"/>
          </w:divBdr>
        </w:div>
        <w:div w:id="533346598">
          <w:marLeft w:val="907"/>
          <w:marRight w:val="0"/>
          <w:marTop w:val="0"/>
          <w:marBottom w:val="0"/>
          <w:divBdr>
            <w:top w:val="none" w:sz="0" w:space="0" w:color="auto"/>
            <w:left w:val="none" w:sz="0" w:space="0" w:color="auto"/>
            <w:bottom w:val="none" w:sz="0" w:space="0" w:color="auto"/>
            <w:right w:val="none" w:sz="0" w:space="0" w:color="auto"/>
          </w:divBdr>
        </w:div>
        <w:div w:id="1560550906">
          <w:marLeft w:val="90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constructyvet.eu" TargetMode="External"/><Relationship Id="rId18" Type="http://schemas.openxmlformats.org/officeDocument/2006/relationships/image" Target="media/image6.jpeg"/><Relationship Id="rId26" Type="http://schemas.openxmlformats.org/officeDocument/2006/relationships/diagramQuickStyle" Target="diagrams/quickStyle2.xm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image" Target="media/image15.gi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google.fr/url?sa=i&amp;rct=j&amp;q=&amp;esrc=s&amp;source=images&amp;cd=&amp;cad=rja&amp;uact=8&amp;ved=0ahUKEwjSl6fS-sLWAhXG0xoKHYKqC1oQjRwIBw&amp;url=https://fr.dreamstime.com/photos-stock-le-groupe-d-%C3%A9quipe-avec-la-course-rouge-d-homme-du-chef-d-sur-le-travail-reli%C3%A9-embraye-image36634223&amp;psig=AFQjCNGmoFgWR1Fh5cDYTvxeMTIuYsMa9Q&amp;ust=1506518962403365" TargetMode="External"/><Relationship Id="rId25" Type="http://schemas.openxmlformats.org/officeDocument/2006/relationships/diagramLayout" Target="diagrams/layout2.xml"/><Relationship Id="rId33" Type="http://schemas.openxmlformats.org/officeDocument/2006/relationships/image" Target="media/image14.jpeg"/><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diagramLayout" Target="diagrams/layout1.xml"/><Relationship Id="rId29" Type="http://schemas.openxmlformats.org/officeDocument/2006/relationships/hyperlink" Target="http://www.ccca-btp.fr/"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fr/url?sa=i&amp;rct=j&amp;q=&amp;esrc=s&amp;source=images&amp;cd=&amp;cad=rja&amp;uact=8&amp;ved=0ahUKEwjJz_7y7sLWAhVEtxoKHXUhCmMQjRwIBw&amp;url=https://fr.123rf.com/clipart-vecteurs/power_point.html&amp;psig=AFQjCNG5aOKxpSDJRyEoXawpl6oCwGeIuQ&amp;ust=1506515802666952" TargetMode="External"/><Relationship Id="rId24" Type="http://schemas.openxmlformats.org/officeDocument/2006/relationships/diagramData" Target="diagrams/data2.xm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google.fr/url?sa=i&amp;rct=j&amp;q=&amp;esrc=s&amp;source=images&amp;cd=&amp;cad=rja&amp;uact=8&amp;ved=0ahUKEwjH-7Tyi8XWAhWBtxoKHdB4A2IQjRwIBw&amp;url=http://www.3d2b.com/blog/tele-services/channel-development/channel-partner-marketing-tips.html&amp;psig=AFQjCNEEAClpT_5iFT2U6wemsVGxWrCZZQ&amp;ust=1506592302937858" TargetMode="External"/><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image" Target="media/image17.gif"/><Relationship Id="rId10" Type="http://schemas.openxmlformats.org/officeDocument/2006/relationships/image" Target="media/image2.png"/><Relationship Id="rId19" Type="http://schemas.openxmlformats.org/officeDocument/2006/relationships/diagramData" Target="diagrams/data1.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s://www.google.fr/url?sa=i&amp;rct=j&amp;q=&amp;esrc=s&amp;source=images&amp;cd=&amp;cad=rja&amp;uact=8&amp;ved=0ahUKEwi20KG8iMXWAhXDORoKHXxWCGIQjRwIBw&amp;url=https://fr.123rf.com/images-libres-de-droits/petit_bonhomme.html&amp;psig=AFQjCNHbU3bbx-JFBlUZ9-LuI6NtnMFJfg&amp;ust=1506591384082916" TargetMode="External"/><Relationship Id="rId14" Type="http://schemas.openxmlformats.org/officeDocument/2006/relationships/image" Target="media/image4.jpeg"/><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image" Target="media/image11.jpeg"/><Relationship Id="rId35"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jpeg"/></Relationships>
</file>

<file path=word/diagrams/_rels/data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CEF547-85DB-461B-8063-6A882330E2FF}" type="doc">
      <dgm:prSet loTypeId="urn:microsoft.com/office/officeart/2008/layout/HalfCircleOrganizationChart" loCatId="hierarchy" qsTypeId="urn:microsoft.com/office/officeart/2005/8/quickstyle/3d1" qsCatId="3D" csTypeId="urn:microsoft.com/office/officeart/2005/8/colors/accent1_2" csCatId="accent1" phldr="1"/>
      <dgm:spPr/>
      <dgm:t>
        <a:bodyPr/>
        <a:lstStyle/>
        <a:p>
          <a:endParaRPr lang="it-IT"/>
        </a:p>
      </dgm:t>
    </dgm:pt>
    <dgm:pt modelId="{42F9F501-9474-451D-AAC6-126A8891B9EA}">
      <dgm:prSet phldrT="[Testo]"/>
      <dgm:spPr>
        <a:xfrm>
          <a:off x="2562027" y="182273"/>
          <a:ext cx="1154973" cy="369591"/>
        </a:xfrm>
        <a:prstGeom prst="rect">
          <a:avLst/>
        </a:prstGeom>
        <a:noFill/>
        <a:ln w="12700" cap="flat" cmpd="sng" algn="ctr">
          <a:noFill/>
          <a:prstDash val="solid"/>
        </a:ln>
        <a:effectLst>
          <a:outerShdw blurRad="50800" dist="38100" dir="5400000" rotWithShape="0">
            <a:srgbClr val="000000">
              <a:alpha val="35000"/>
            </a:srgbClr>
          </a:outerShdw>
        </a:effectLst>
        <a:scene3d>
          <a:camera prst="orthographicFront"/>
          <a:lightRig rig="flat" dir="t"/>
        </a:scene3d>
        <a:sp3d/>
      </dgm:spPr>
      <dgm:t>
        <a:bodyPr/>
        <a:lstStyle/>
        <a:p>
          <a:pPr algn="ctr"/>
          <a:r>
            <a:rPr lang="en-GB">
              <a:solidFill>
                <a:sysClr val="windowText" lastClr="000000">
                  <a:hueOff val="0"/>
                  <a:satOff val="0"/>
                  <a:lumOff val="0"/>
                  <a:alphaOff val="0"/>
                </a:sysClr>
              </a:solidFill>
              <a:latin typeface="Calibri"/>
              <a:ea typeface="+mn-ea"/>
              <a:cs typeface="+mn-cs"/>
            </a:rPr>
            <a:t>Individual Modular Education or Training</a:t>
          </a:r>
          <a:endParaRPr lang="it-IT">
            <a:solidFill>
              <a:sysClr val="windowText" lastClr="000000">
                <a:hueOff val="0"/>
                <a:satOff val="0"/>
                <a:lumOff val="0"/>
                <a:alphaOff val="0"/>
              </a:sysClr>
            </a:solidFill>
            <a:latin typeface="Calibri"/>
            <a:ea typeface="+mn-ea"/>
            <a:cs typeface="+mn-cs"/>
          </a:endParaRPr>
        </a:p>
      </dgm:t>
    </dgm:pt>
    <dgm:pt modelId="{55094553-785A-44EF-B98C-C57E2B207ADC}" type="parTrans" cxnId="{F5985309-C116-4A4E-8ACF-1C59B54B5856}">
      <dgm:prSet/>
      <dgm:spPr/>
      <dgm:t>
        <a:bodyPr/>
        <a:lstStyle/>
        <a:p>
          <a:pPr algn="ctr"/>
          <a:endParaRPr lang="it-IT"/>
        </a:p>
      </dgm:t>
    </dgm:pt>
    <dgm:pt modelId="{C4E854A6-4270-4EDA-AE12-AD98AE4AA200}" type="sibTrans" cxnId="{F5985309-C116-4A4E-8ACF-1C59B54B5856}">
      <dgm:prSet/>
      <dgm:spPr/>
      <dgm:t>
        <a:bodyPr/>
        <a:lstStyle/>
        <a:p>
          <a:pPr algn="ctr"/>
          <a:endParaRPr lang="it-IT"/>
        </a:p>
      </dgm:t>
    </dgm:pt>
    <dgm:pt modelId="{2BA48453-5807-4F0A-84F7-74BBE7D07C1C}" type="asst">
      <dgm:prSet phldrT="[Testo]"/>
      <dgm:spPr>
        <a:xfrm>
          <a:off x="2011162" y="1002304"/>
          <a:ext cx="1007079" cy="369591"/>
        </a:xfrm>
        <a:prstGeom prst="rect">
          <a:avLst/>
        </a:prstGeom>
        <a:noFill/>
        <a:ln w="12700" cap="flat" cmpd="sng" algn="ctr">
          <a:noFill/>
          <a:prstDash val="solid"/>
        </a:ln>
        <a:effectLst>
          <a:outerShdw blurRad="50800" dist="38100" dir="5400000" rotWithShape="0">
            <a:srgbClr val="000000">
              <a:alpha val="35000"/>
            </a:srgbClr>
          </a:outerShdw>
        </a:effectLst>
        <a:scene3d>
          <a:camera prst="orthographicFront"/>
          <a:lightRig rig="flat" dir="t"/>
        </a:scene3d>
        <a:sp3d/>
      </dgm:spPr>
      <dgm:t>
        <a:bodyPr/>
        <a:lstStyle/>
        <a:p>
          <a:pPr algn="ctr"/>
          <a:r>
            <a:rPr lang="en-GB">
              <a:solidFill>
                <a:sysClr val="windowText" lastClr="000000">
                  <a:hueOff val="0"/>
                  <a:satOff val="0"/>
                  <a:lumOff val="0"/>
                  <a:alphaOff val="0"/>
                </a:sysClr>
              </a:solidFill>
              <a:latin typeface="Calibri"/>
              <a:ea typeface="+mn-ea"/>
              <a:cs typeface="+mn-cs"/>
            </a:rPr>
            <a:t>Initial Education</a:t>
          </a:r>
          <a:endParaRPr lang="it-IT">
            <a:solidFill>
              <a:sysClr val="windowText" lastClr="000000">
                <a:hueOff val="0"/>
                <a:satOff val="0"/>
                <a:lumOff val="0"/>
                <a:alphaOff val="0"/>
              </a:sysClr>
            </a:solidFill>
            <a:latin typeface="Calibri"/>
            <a:ea typeface="+mn-ea"/>
            <a:cs typeface="+mn-cs"/>
          </a:endParaRPr>
        </a:p>
      </dgm:t>
    </dgm:pt>
    <dgm:pt modelId="{63496DCE-FB8F-4E7A-97AD-43D1C8BBB9FE}" type="parTrans" cxnId="{F2C23CC9-D2D6-4051-8424-B67196675513}">
      <dgm:prSet/>
      <dgm:spPr>
        <a:xfrm>
          <a:off x="2706047" y="655812"/>
          <a:ext cx="433466" cy="346492"/>
        </a:xfrm>
        <a:custGeom>
          <a:avLst/>
          <a:gdLst/>
          <a:ahLst/>
          <a:cxnLst/>
          <a:rect l="0" t="0" r="0" b="0"/>
          <a:pathLst>
            <a:path>
              <a:moveTo>
                <a:pt x="433466" y="0"/>
              </a:moveTo>
              <a:lnTo>
                <a:pt x="433466" y="346492"/>
              </a:lnTo>
              <a:lnTo>
                <a:pt x="0" y="346492"/>
              </a:lnTo>
            </a:path>
          </a:pathLst>
        </a:custGeom>
        <a:noFill/>
        <a:ln w="55000" cap="flat" cmpd="thickThin" algn="ctr">
          <a:solidFill>
            <a:srgbClr val="4F81BD">
              <a:shade val="60000"/>
              <a:hueOff val="0"/>
              <a:satOff val="0"/>
              <a:lumOff val="0"/>
              <a:alphaOff val="0"/>
            </a:srgbClr>
          </a:solidFill>
          <a:prstDash val="solid"/>
        </a:ln>
        <a:effectLst/>
        <a:scene3d>
          <a:camera prst="orthographicFront"/>
          <a:lightRig rig="flat" dir="t"/>
        </a:scene3d>
        <a:sp3d prstMaterial="matte"/>
      </dgm:spPr>
      <dgm:t>
        <a:bodyPr/>
        <a:lstStyle/>
        <a:p>
          <a:pPr algn="ctr"/>
          <a:endParaRPr lang="it-IT"/>
        </a:p>
      </dgm:t>
    </dgm:pt>
    <dgm:pt modelId="{2421A29F-ECBC-4AAF-AB0D-655501BDD1A7}" type="sibTrans" cxnId="{F2C23CC9-D2D6-4051-8424-B67196675513}">
      <dgm:prSet/>
      <dgm:spPr/>
      <dgm:t>
        <a:bodyPr/>
        <a:lstStyle/>
        <a:p>
          <a:pPr algn="ctr"/>
          <a:endParaRPr lang="it-IT"/>
        </a:p>
      </dgm:t>
    </dgm:pt>
    <dgm:pt modelId="{D315CF50-1DDA-477D-8554-63210677D8A9}" type="asst">
      <dgm:prSet/>
      <dgm:spPr>
        <a:xfrm>
          <a:off x="4054108" y="1002304"/>
          <a:ext cx="965846" cy="369591"/>
        </a:xfrm>
        <a:prstGeom prst="rect">
          <a:avLst/>
        </a:prstGeom>
        <a:noFill/>
        <a:ln w="12700" cap="flat" cmpd="sng" algn="ctr">
          <a:noFill/>
          <a:prstDash val="solid"/>
        </a:ln>
        <a:effectLst>
          <a:outerShdw blurRad="50800" dist="38100" dir="5400000" rotWithShape="0">
            <a:srgbClr val="000000">
              <a:alpha val="35000"/>
            </a:srgbClr>
          </a:outerShdw>
        </a:effectLst>
        <a:scene3d>
          <a:camera prst="orthographicFront"/>
          <a:lightRig rig="flat" dir="t"/>
        </a:scene3d>
        <a:sp3d/>
      </dgm:spPr>
      <dgm:t>
        <a:bodyPr/>
        <a:lstStyle/>
        <a:p>
          <a:pPr algn="ctr"/>
          <a:r>
            <a:rPr lang="it-IT">
              <a:solidFill>
                <a:sysClr val="windowText" lastClr="000000">
                  <a:hueOff val="0"/>
                  <a:satOff val="0"/>
                  <a:lumOff val="0"/>
                  <a:alphaOff val="0"/>
                </a:sysClr>
              </a:solidFill>
              <a:latin typeface="Calibri"/>
              <a:ea typeface="+mn-ea"/>
              <a:cs typeface="+mn-cs"/>
            </a:rPr>
            <a:t>Continuing Training </a:t>
          </a:r>
        </a:p>
      </dgm:t>
    </dgm:pt>
    <dgm:pt modelId="{C6F9567C-155D-4C54-9FFB-E4C98D96D419}" type="parTrans" cxnId="{EC5F5EE0-5A72-48BD-AD5E-CE91032DB24D}">
      <dgm:prSet/>
      <dgm:spPr>
        <a:xfrm>
          <a:off x="3139514" y="655812"/>
          <a:ext cx="1214007" cy="346492"/>
        </a:xfrm>
        <a:custGeom>
          <a:avLst/>
          <a:gdLst/>
          <a:ahLst/>
          <a:cxnLst/>
          <a:rect l="0" t="0" r="0" b="0"/>
          <a:pathLst>
            <a:path>
              <a:moveTo>
                <a:pt x="0" y="0"/>
              </a:moveTo>
              <a:lnTo>
                <a:pt x="0" y="346492"/>
              </a:lnTo>
              <a:lnTo>
                <a:pt x="1214007" y="346492"/>
              </a:lnTo>
            </a:path>
          </a:pathLst>
        </a:custGeom>
        <a:noFill/>
        <a:ln w="55000" cap="flat" cmpd="thickThin" algn="ctr">
          <a:solidFill>
            <a:srgbClr val="4F81BD">
              <a:shade val="60000"/>
              <a:hueOff val="0"/>
              <a:satOff val="0"/>
              <a:lumOff val="0"/>
              <a:alphaOff val="0"/>
            </a:srgbClr>
          </a:solidFill>
          <a:prstDash val="solid"/>
        </a:ln>
        <a:effectLst/>
        <a:scene3d>
          <a:camera prst="orthographicFront"/>
          <a:lightRig rig="flat" dir="t"/>
        </a:scene3d>
        <a:sp3d prstMaterial="matte"/>
      </dgm:spPr>
      <dgm:t>
        <a:bodyPr/>
        <a:lstStyle/>
        <a:p>
          <a:pPr algn="ctr"/>
          <a:endParaRPr lang="it-IT"/>
        </a:p>
      </dgm:t>
    </dgm:pt>
    <dgm:pt modelId="{C5EA7801-40C0-4FE7-80EE-C40BA14F898B}" type="sibTrans" cxnId="{EC5F5EE0-5A72-48BD-AD5E-CE91032DB24D}">
      <dgm:prSet/>
      <dgm:spPr/>
      <dgm:t>
        <a:bodyPr/>
        <a:lstStyle/>
        <a:p>
          <a:pPr algn="ctr"/>
          <a:endParaRPr lang="it-IT"/>
        </a:p>
      </dgm:t>
    </dgm:pt>
    <dgm:pt modelId="{AAB2AAA4-AF06-4F05-95F4-5DA79ABA4B56}">
      <dgm:prSet/>
      <dgm:spPr>
        <a:xfrm>
          <a:off x="3829096" y="1823446"/>
          <a:ext cx="1415870" cy="373538"/>
        </a:xfrm>
        <a:prstGeom prst="rect">
          <a:avLst/>
        </a:prstGeom>
        <a:noFill/>
        <a:ln w="12700" cap="flat" cmpd="sng" algn="ctr">
          <a:noFill/>
          <a:prstDash val="solid"/>
        </a:ln>
        <a:effectLst>
          <a:outerShdw blurRad="50800" dist="38100" dir="5400000" rotWithShape="0">
            <a:srgbClr val="000000">
              <a:alpha val="35000"/>
            </a:srgbClr>
          </a:outerShdw>
        </a:effectLst>
        <a:scene3d>
          <a:camera prst="orthographicFront"/>
          <a:lightRig rig="flat" dir="t"/>
        </a:scene3d>
        <a:sp3d/>
      </dgm:spPr>
      <dgm:t>
        <a:bodyPr/>
        <a:lstStyle/>
        <a:p>
          <a:pPr algn="ctr"/>
          <a:r>
            <a:rPr lang="it-IT">
              <a:solidFill>
                <a:sysClr val="windowText" lastClr="000000">
                  <a:hueOff val="0"/>
                  <a:satOff val="0"/>
                  <a:lumOff val="0"/>
                  <a:alphaOff val="0"/>
                </a:sysClr>
              </a:solidFill>
              <a:latin typeface="Calibri"/>
              <a:ea typeface="+mn-ea"/>
              <a:cs typeface="+mn-cs"/>
            </a:rPr>
            <a:t>Workers (in activity or not)</a:t>
          </a:r>
        </a:p>
      </dgm:t>
    </dgm:pt>
    <dgm:pt modelId="{24954B69-6004-44AF-8C56-26C2F1DA6686}" type="parTrans" cxnId="{31FA0910-FE66-439D-8ABC-4E25AB8E1DD0}">
      <dgm:prSet/>
      <dgm:spPr>
        <a:xfrm>
          <a:off x="4491312" y="1475843"/>
          <a:ext cx="91440" cy="242544"/>
        </a:xfrm>
        <a:custGeom>
          <a:avLst/>
          <a:gdLst/>
          <a:ahLst/>
          <a:cxnLst/>
          <a:rect l="0" t="0" r="0" b="0"/>
          <a:pathLst>
            <a:path>
              <a:moveTo>
                <a:pt x="45720" y="0"/>
              </a:moveTo>
              <a:lnTo>
                <a:pt x="45720" y="242544"/>
              </a:lnTo>
            </a:path>
          </a:pathLst>
        </a:custGeom>
        <a:noFill/>
        <a:ln w="55000" cap="flat" cmpd="thickThin"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pPr algn="ctr"/>
          <a:endParaRPr lang="it-IT"/>
        </a:p>
      </dgm:t>
    </dgm:pt>
    <dgm:pt modelId="{E605D31C-9B70-49CC-B725-74B5AEAC2F57}" type="sibTrans" cxnId="{31FA0910-FE66-439D-8ABC-4E25AB8E1DD0}">
      <dgm:prSet/>
      <dgm:spPr/>
      <dgm:t>
        <a:bodyPr/>
        <a:lstStyle/>
        <a:p>
          <a:pPr algn="ctr"/>
          <a:endParaRPr lang="it-IT"/>
        </a:p>
      </dgm:t>
    </dgm:pt>
    <dgm:pt modelId="{0E3C2D2C-2A2A-4B6F-B532-A863229EDDEF}" type="asst">
      <dgm:prSet/>
      <dgm:spPr>
        <a:xfrm>
          <a:off x="266" y="2642367"/>
          <a:ext cx="1119377" cy="369591"/>
        </a:xfrm>
        <a:prstGeom prst="rect">
          <a:avLst/>
        </a:prstGeom>
        <a:noFill/>
        <a:ln w="12700" cap="flat" cmpd="sng" algn="ctr">
          <a:noFill/>
          <a:prstDash val="solid"/>
        </a:ln>
        <a:effectLst>
          <a:outerShdw blurRad="50800" dist="38100" dir="5400000" rotWithShape="0">
            <a:srgbClr val="000000">
              <a:alpha val="35000"/>
            </a:srgbClr>
          </a:outerShdw>
        </a:effectLst>
        <a:scene3d>
          <a:camera prst="orthographicFront"/>
          <a:lightRig rig="flat" dir="t"/>
        </a:scene3d>
        <a:sp3d/>
      </dgm:spPr>
      <dgm:t>
        <a:bodyPr/>
        <a:lstStyle/>
        <a:p>
          <a:pPr algn="ctr"/>
          <a:r>
            <a:rPr lang="it-IT">
              <a:solidFill>
                <a:sysClr val="windowText" lastClr="000000">
                  <a:hueOff val="0"/>
                  <a:satOff val="0"/>
                  <a:lumOff val="0"/>
                  <a:alphaOff val="0"/>
                </a:sysClr>
              </a:solidFill>
              <a:latin typeface="Calibri"/>
              <a:ea typeface="+mn-ea"/>
              <a:cs typeface="+mn-cs"/>
            </a:rPr>
            <a:t>Apprenticeship or other Education shared with Companies</a:t>
          </a:r>
        </a:p>
      </dgm:t>
    </dgm:pt>
    <dgm:pt modelId="{4F3E2A7F-A1E1-4B1F-950C-372EDC0C0C2C}" type="parTrans" cxnId="{EFB20161-1AAA-4AE0-960D-3FD9AF5CFFE7}">
      <dgm:prSet/>
      <dgm:spPr>
        <a:xfrm>
          <a:off x="772637" y="2295875"/>
          <a:ext cx="468279" cy="346492"/>
        </a:xfrm>
        <a:custGeom>
          <a:avLst/>
          <a:gdLst/>
          <a:ahLst/>
          <a:cxnLst/>
          <a:rect l="0" t="0" r="0" b="0"/>
          <a:pathLst>
            <a:path>
              <a:moveTo>
                <a:pt x="468279" y="0"/>
              </a:moveTo>
              <a:lnTo>
                <a:pt x="468279" y="346492"/>
              </a:lnTo>
              <a:lnTo>
                <a:pt x="0" y="346492"/>
              </a:lnTo>
            </a:path>
          </a:pathLst>
        </a:custGeom>
        <a:noFill/>
        <a:ln w="55000" cap="flat" cmpd="thickThin"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pPr algn="ctr"/>
          <a:endParaRPr lang="it-IT"/>
        </a:p>
      </dgm:t>
    </dgm:pt>
    <dgm:pt modelId="{E24C999B-179C-4CE1-BB5B-8A727A8E9F14}" type="sibTrans" cxnId="{EFB20161-1AAA-4AE0-960D-3FD9AF5CFFE7}">
      <dgm:prSet/>
      <dgm:spPr/>
      <dgm:t>
        <a:bodyPr/>
        <a:lstStyle/>
        <a:p>
          <a:pPr algn="ctr"/>
          <a:endParaRPr lang="it-IT"/>
        </a:p>
      </dgm:t>
    </dgm:pt>
    <dgm:pt modelId="{CABD90C3-3382-43BE-9B75-21287F0B9B47}" type="asst">
      <dgm:prSet/>
      <dgm:spPr>
        <a:xfrm>
          <a:off x="1362188" y="2642367"/>
          <a:ext cx="1031241" cy="369591"/>
        </a:xfrm>
        <a:prstGeom prst="rect">
          <a:avLst/>
        </a:prstGeom>
        <a:noFill/>
        <a:ln w="12700" cap="flat" cmpd="sng" algn="ctr">
          <a:noFill/>
          <a:prstDash val="solid"/>
        </a:ln>
        <a:effectLst>
          <a:outerShdw blurRad="50800" dist="38100" dir="5400000" rotWithShape="0">
            <a:srgbClr val="000000">
              <a:alpha val="35000"/>
            </a:srgbClr>
          </a:outerShdw>
        </a:effectLst>
        <a:scene3d>
          <a:camera prst="orthographicFront"/>
          <a:lightRig rig="flat" dir="t"/>
        </a:scene3d>
        <a:sp3d/>
      </dgm:spPr>
      <dgm:t>
        <a:bodyPr/>
        <a:lstStyle/>
        <a:p>
          <a:pPr algn="ctr"/>
          <a:r>
            <a:rPr lang="it-IT">
              <a:solidFill>
                <a:sysClr val="windowText" lastClr="000000">
                  <a:hueOff val="0"/>
                  <a:satOff val="0"/>
                  <a:lumOff val="0"/>
                  <a:alphaOff val="0"/>
                </a:sysClr>
              </a:solidFill>
              <a:latin typeface="Calibri"/>
              <a:ea typeface="+mn-ea"/>
              <a:cs typeface="+mn-cs"/>
            </a:rPr>
            <a:t>Vocatiuonal Education not shared with Companies</a:t>
          </a:r>
        </a:p>
      </dgm:t>
    </dgm:pt>
    <dgm:pt modelId="{84250CDF-44C4-4DC6-8EEB-597343915E6E}" type="parTrans" cxnId="{1CBCFA89-793D-4CE7-B747-EA1FB57AC47C}">
      <dgm:prSet/>
      <dgm:spPr>
        <a:xfrm>
          <a:off x="1240916" y="2295875"/>
          <a:ext cx="440957" cy="346492"/>
        </a:xfrm>
        <a:custGeom>
          <a:avLst/>
          <a:gdLst/>
          <a:ahLst/>
          <a:cxnLst/>
          <a:rect l="0" t="0" r="0" b="0"/>
          <a:pathLst>
            <a:path>
              <a:moveTo>
                <a:pt x="0" y="0"/>
              </a:moveTo>
              <a:lnTo>
                <a:pt x="0" y="346492"/>
              </a:lnTo>
              <a:lnTo>
                <a:pt x="440957" y="346492"/>
              </a:lnTo>
            </a:path>
          </a:pathLst>
        </a:custGeom>
        <a:noFill/>
        <a:ln w="55000" cap="flat" cmpd="thickThin"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pPr algn="ctr"/>
          <a:endParaRPr lang="it-IT"/>
        </a:p>
      </dgm:t>
    </dgm:pt>
    <dgm:pt modelId="{DE9DF44F-4E14-4832-B544-169A70294ADA}" type="sibTrans" cxnId="{1CBCFA89-793D-4CE7-B747-EA1FB57AC47C}">
      <dgm:prSet/>
      <dgm:spPr/>
      <dgm:t>
        <a:bodyPr/>
        <a:lstStyle/>
        <a:p>
          <a:pPr algn="ctr"/>
          <a:endParaRPr lang="it-IT"/>
        </a:p>
      </dgm:t>
    </dgm:pt>
    <dgm:pt modelId="{1EBD3907-0970-4D01-B18B-96533A2AA012}" type="asst">
      <dgm:prSet/>
      <dgm:spPr>
        <a:xfrm>
          <a:off x="3260786" y="2648534"/>
          <a:ext cx="1154973" cy="369591"/>
        </a:xfrm>
        <a:prstGeom prst="rect">
          <a:avLst/>
        </a:prstGeom>
        <a:noFill/>
        <a:ln w="12700" cap="flat" cmpd="sng" algn="ctr">
          <a:noFill/>
          <a:prstDash val="solid"/>
        </a:ln>
        <a:effectLst>
          <a:outerShdw blurRad="50800" dist="38100" dir="5400000" rotWithShape="0">
            <a:srgbClr val="000000">
              <a:alpha val="35000"/>
            </a:srgbClr>
          </a:outerShdw>
        </a:effectLst>
        <a:scene3d>
          <a:camera prst="orthographicFront"/>
          <a:lightRig rig="flat" dir="t"/>
        </a:scene3d>
        <a:sp3d/>
      </dgm:spPr>
      <dgm:t>
        <a:bodyPr/>
        <a:lstStyle/>
        <a:p>
          <a:pPr algn="ctr"/>
          <a:r>
            <a:rPr lang="it-IT">
              <a:solidFill>
                <a:sysClr val="windowText" lastClr="000000">
                  <a:hueOff val="0"/>
                  <a:satOff val="0"/>
                  <a:lumOff val="0"/>
                  <a:alphaOff val="0"/>
                </a:sysClr>
              </a:solidFill>
              <a:latin typeface="Calibri"/>
              <a:ea typeface="+mn-ea"/>
              <a:cs typeface="+mn-cs"/>
            </a:rPr>
            <a:t>Vocational Training shared with Companies</a:t>
          </a:r>
        </a:p>
      </dgm:t>
    </dgm:pt>
    <dgm:pt modelId="{4E81593F-A914-4C13-BD83-6AE0C73A9337}" type="parTrans" cxnId="{F36AF527-B069-46ED-92DB-841CF10E228B}">
      <dgm:prSet/>
      <dgm:spPr>
        <a:xfrm>
          <a:off x="4057718" y="2302042"/>
          <a:ext cx="479314" cy="346492"/>
        </a:xfrm>
        <a:custGeom>
          <a:avLst/>
          <a:gdLst/>
          <a:ahLst/>
          <a:cxnLst/>
          <a:rect l="0" t="0" r="0" b="0"/>
          <a:pathLst>
            <a:path>
              <a:moveTo>
                <a:pt x="479314" y="0"/>
              </a:moveTo>
              <a:lnTo>
                <a:pt x="479314" y="346492"/>
              </a:lnTo>
              <a:lnTo>
                <a:pt x="0" y="346492"/>
              </a:lnTo>
            </a:path>
          </a:pathLst>
        </a:custGeom>
        <a:noFill/>
        <a:ln w="55000" cap="flat" cmpd="thickThin"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pPr algn="ctr"/>
          <a:endParaRPr lang="it-IT"/>
        </a:p>
      </dgm:t>
    </dgm:pt>
    <dgm:pt modelId="{09437B4A-C337-4766-97B3-BE0384925210}" type="sibTrans" cxnId="{F36AF527-B069-46ED-92DB-841CF10E228B}">
      <dgm:prSet/>
      <dgm:spPr/>
      <dgm:t>
        <a:bodyPr/>
        <a:lstStyle/>
        <a:p>
          <a:pPr algn="ctr"/>
          <a:endParaRPr lang="it-IT"/>
        </a:p>
      </dgm:t>
    </dgm:pt>
    <dgm:pt modelId="{7A21AB62-96E5-4F7A-954C-B29176091630}" type="asst">
      <dgm:prSet/>
      <dgm:spPr>
        <a:xfrm>
          <a:off x="4658304" y="2648534"/>
          <a:ext cx="1154973" cy="369591"/>
        </a:xfrm>
        <a:prstGeom prst="rect">
          <a:avLst/>
        </a:prstGeom>
        <a:noFill/>
        <a:ln w="12700" cap="flat" cmpd="sng" algn="ctr">
          <a:noFill/>
          <a:prstDash val="solid"/>
        </a:ln>
        <a:effectLst>
          <a:outerShdw blurRad="50800" dist="38100" dir="5400000" rotWithShape="0">
            <a:srgbClr val="000000">
              <a:alpha val="35000"/>
            </a:srgbClr>
          </a:outerShdw>
        </a:effectLst>
        <a:scene3d>
          <a:camera prst="orthographicFront"/>
          <a:lightRig rig="flat" dir="t"/>
        </a:scene3d>
        <a:sp3d/>
      </dgm:spPr>
      <dgm:t>
        <a:bodyPr/>
        <a:lstStyle/>
        <a:p>
          <a:pPr algn="ctr"/>
          <a:r>
            <a:rPr lang="it-IT">
              <a:solidFill>
                <a:sysClr val="windowText" lastClr="000000">
                  <a:hueOff val="0"/>
                  <a:satOff val="0"/>
                  <a:lumOff val="0"/>
                  <a:alphaOff val="0"/>
                </a:sysClr>
              </a:solidFill>
              <a:latin typeface="Calibri"/>
              <a:ea typeface="+mn-ea"/>
              <a:cs typeface="+mn-cs"/>
            </a:rPr>
            <a:t>Vocational Training  not shared with Compahies</a:t>
          </a:r>
        </a:p>
      </dgm:t>
    </dgm:pt>
    <dgm:pt modelId="{2BC204D6-7F6D-47FE-9D65-A7B7A7F33C51}" type="parTrans" cxnId="{778A944E-5091-44FC-94C0-B2D759C5220B}">
      <dgm:prSet/>
      <dgm:spPr>
        <a:xfrm>
          <a:off x="4537032" y="2302042"/>
          <a:ext cx="479314" cy="346492"/>
        </a:xfrm>
        <a:custGeom>
          <a:avLst/>
          <a:gdLst/>
          <a:ahLst/>
          <a:cxnLst/>
          <a:rect l="0" t="0" r="0" b="0"/>
          <a:pathLst>
            <a:path>
              <a:moveTo>
                <a:pt x="0" y="0"/>
              </a:moveTo>
              <a:lnTo>
                <a:pt x="0" y="346492"/>
              </a:lnTo>
              <a:lnTo>
                <a:pt x="479314" y="346492"/>
              </a:lnTo>
            </a:path>
          </a:pathLst>
        </a:custGeom>
        <a:noFill/>
        <a:ln w="55000" cap="flat" cmpd="thickThin"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pPr algn="ctr"/>
          <a:endParaRPr lang="it-IT"/>
        </a:p>
      </dgm:t>
    </dgm:pt>
    <dgm:pt modelId="{F7EC04B6-416C-4337-BFB1-C511C4AE67A2}" type="sibTrans" cxnId="{778A944E-5091-44FC-94C0-B2D759C5220B}">
      <dgm:prSet/>
      <dgm:spPr/>
      <dgm:t>
        <a:bodyPr/>
        <a:lstStyle/>
        <a:p>
          <a:pPr algn="ctr"/>
          <a:endParaRPr lang="it-IT"/>
        </a:p>
      </dgm:t>
    </dgm:pt>
    <dgm:pt modelId="{B9825145-2420-4B0D-AB0D-E3EED3637DCE}" type="asst">
      <dgm:prSet/>
      <dgm:spPr>
        <a:xfrm>
          <a:off x="394193" y="1822336"/>
          <a:ext cx="1693445" cy="369591"/>
        </a:xfrm>
        <a:prstGeom prst="rect">
          <a:avLst/>
        </a:prstGeom>
        <a:noFill/>
        <a:ln w="12700" cap="flat" cmpd="sng" algn="ctr">
          <a:noFill/>
          <a:prstDash val="solid"/>
        </a:ln>
        <a:effectLst>
          <a:outerShdw blurRad="50800" dist="38100" dir="5400000" rotWithShape="0">
            <a:srgbClr val="000000">
              <a:alpha val="35000"/>
            </a:srgbClr>
          </a:outerShdw>
        </a:effectLst>
        <a:scene3d>
          <a:camera prst="orthographicFront"/>
          <a:lightRig rig="flat" dir="t"/>
        </a:scene3d>
        <a:sp3d/>
      </dgm:spPr>
      <dgm:t>
        <a:bodyPr/>
        <a:lstStyle/>
        <a:p>
          <a:pPr algn="ctr"/>
          <a:r>
            <a:rPr lang="it-IT">
              <a:solidFill>
                <a:sysClr val="windowText" lastClr="000000">
                  <a:hueOff val="0"/>
                  <a:satOff val="0"/>
                  <a:lumOff val="0"/>
                  <a:alphaOff val="0"/>
                </a:sysClr>
              </a:solidFill>
              <a:latin typeface="Calibri"/>
              <a:ea typeface="+mn-ea"/>
              <a:cs typeface="+mn-cs"/>
            </a:rPr>
            <a:t>First Placement (Pupils, Aprentices or other Workers without initial Qualification)</a:t>
          </a:r>
        </a:p>
      </dgm:t>
    </dgm:pt>
    <dgm:pt modelId="{7BF4B695-77A0-40B7-B76C-4AF775E779D8}" type="sibTrans" cxnId="{A5BF7951-1C18-4EF1-B885-AE1CC68770CF}">
      <dgm:prSet/>
      <dgm:spPr/>
      <dgm:t>
        <a:bodyPr/>
        <a:lstStyle/>
        <a:p>
          <a:pPr algn="ctr"/>
          <a:endParaRPr lang="it-IT"/>
        </a:p>
      </dgm:t>
    </dgm:pt>
    <dgm:pt modelId="{116E4A7B-5559-412F-85D9-0CE179A0B533}" type="parTrans" cxnId="{A5BF7951-1C18-4EF1-B885-AE1CC68770CF}">
      <dgm:prSet/>
      <dgm:spPr>
        <a:xfrm>
          <a:off x="1562671" y="1475843"/>
          <a:ext cx="952031" cy="346492"/>
        </a:xfrm>
        <a:custGeom>
          <a:avLst/>
          <a:gdLst/>
          <a:ahLst/>
          <a:cxnLst/>
          <a:rect l="0" t="0" r="0" b="0"/>
          <a:pathLst>
            <a:path>
              <a:moveTo>
                <a:pt x="952031" y="0"/>
              </a:moveTo>
              <a:lnTo>
                <a:pt x="952031" y="346492"/>
              </a:lnTo>
              <a:lnTo>
                <a:pt x="0" y="346492"/>
              </a:lnTo>
            </a:path>
          </a:pathLst>
        </a:custGeom>
        <a:noFill/>
        <a:ln w="55000" cap="flat" cmpd="thickThin"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pPr algn="ctr"/>
          <a:endParaRPr lang="it-IT"/>
        </a:p>
      </dgm:t>
    </dgm:pt>
    <dgm:pt modelId="{7AADD544-E1AE-4722-9808-062669A19D27}" type="pres">
      <dgm:prSet presAssocID="{52CEF547-85DB-461B-8063-6A882330E2FF}" presName="Name0" presStyleCnt="0">
        <dgm:presLayoutVars>
          <dgm:orgChart val="1"/>
          <dgm:chPref val="1"/>
          <dgm:dir/>
          <dgm:animOne val="branch"/>
          <dgm:animLvl val="lvl"/>
          <dgm:resizeHandles/>
        </dgm:presLayoutVars>
      </dgm:prSet>
      <dgm:spPr/>
      <dgm:t>
        <a:bodyPr/>
        <a:lstStyle/>
        <a:p>
          <a:endParaRPr lang="it-IT"/>
        </a:p>
      </dgm:t>
    </dgm:pt>
    <dgm:pt modelId="{CA363421-73C2-4F89-9C8E-22FC750341A4}" type="pres">
      <dgm:prSet presAssocID="{42F9F501-9474-451D-AAC6-126A8891B9EA}" presName="hierRoot1" presStyleCnt="0">
        <dgm:presLayoutVars>
          <dgm:hierBranch val="init"/>
        </dgm:presLayoutVars>
      </dgm:prSet>
      <dgm:spPr/>
    </dgm:pt>
    <dgm:pt modelId="{CA127B70-406D-4F9A-8C19-EB039FF67B09}" type="pres">
      <dgm:prSet presAssocID="{42F9F501-9474-451D-AAC6-126A8891B9EA}" presName="rootComposite1" presStyleCnt="0"/>
      <dgm:spPr/>
    </dgm:pt>
    <dgm:pt modelId="{19F79A35-C166-41B6-92E4-0699086F0D11}" type="pres">
      <dgm:prSet presAssocID="{42F9F501-9474-451D-AAC6-126A8891B9EA}" presName="rootText1" presStyleLbl="alignAcc1" presStyleIdx="0" presStyleCnt="0">
        <dgm:presLayoutVars>
          <dgm:chPref val="3"/>
        </dgm:presLayoutVars>
      </dgm:prSet>
      <dgm:spPr/>
      <dgm:t>
        <a:bodyPr/>
        <a:lstStyle/>
        <a:p>
          <a:endParaRPr lang="it-IT"/>
        </a:p>
      </dgm:t>
    </dgm:pt>
    <dgm:pt modelId="{EFD99597-94BA-42E9-B7EB-5690590B4ECE}" type="pres">
      <dgm:prSet presAssocID="{42F9F501-9474-451D-AAC6-126A8891B9EA}" presName="topArc1" presStyleLbl="parChTrans1D1" presStyleIdx="0" presStyleCnt="18"/>
      <dgm:spPr>
        <a:xfrm>
          <a:off x="2850770" y="78325"/>
          <a:ext cx="577486" cy="577486"/>
        </a:xfrm>
        <a:prstGeom prst="arc">
          <a:avLst>
            <a:gd name="adj1" fmla="val 13200000"/>
            <a:gd name="adj2" fmla="val 19200000"/>
          </a:avLst>
        </a:prstGeom>
        <a:noFill/>
        <a:ln w="55000" cap="flat" cmpd="thickThin" algn="ctr">
          <a:solidFill>
            <a:srgbClr val="4F81BD">
              <a:shade val="60000"/>
              <a:hueOff val="0"/>
              <a:satOff val="0"/>
              <a:lumOff val="0"/>
              <a:alphaOff val="0"/>
            </a:srgbClr>
          </a:solidFill>
          <a:prstDash val="solid"/>
        </a:ln>
        <a:effectLst/>
        <a:scene3d>
          <a:camera prst="orthographicFront"/>
          <a:lightRig rig="flat" dir="t"/>
        </a:scene3d>
        <a:sp3d prstMaterial="matte"/>
      </dgm:spPr>
      <dgm:t>
        <a:bodyPr/>
        <a:lstStyle/>
        <a:p>
          <a:endParaRPr lang="fr-FR"/>
        </a:p>
      </dgm:t>
    </dgm:pt>
    <dgm:pt modelId="{FEF17338-61FD-45D5-8047-C74C8505DB7C}" type="pres">
      <dgm:prSet presAssocID="{42F9F501-9474-451D-AAC6-126A8891B9EA}" presName="bottomArc1" presStyleLbl="parChTrans1D1" presStyleIdx="1" presStyleCnt="18"/>
      <dgm:spPr>
        <a:xfrm>
          <a:off x="2850770" y="78325"/>
          <a:ext cx="577486" cy="577486"/>
        </a:xfrm>
        <a:prstGeom prst="arc">
          <a:avLst>
            <a:gd name="adj1" fmla="val 2400000"/>
            <a:gd name="adj2" fmla="val 8400000"/>
          </a:avLst>
        </a:prstGeom>
        <a:noFill/>
        <a:ln w="55000" cap="flat" cmpd="thickThin" algn="ctr">
          <a:solidFill>
            <a:srgbClr val="4F81BD">
              <a:shade val="60000"/>
              <a:hueOff val="0"/>
              <a:satOff val="0"/>
              <a:lumOff val="0"/>
              <a:alphaOff val="0"/>
            </a:srgbClr>
          </a:solidFill>
          <a:prstDash val="solid"/>
        </a:ln>
        <a:effectLst/>
        <a:scene3d>
          <a:camera prst="orthographicFront"/>
          <a:lightRig rig="flat" dir="t"/>
        </a:scene3d>
        <a:sp3d prstMaterial="matte"/>
      </dgm:spPr>
      <dgm:t>
        <a:bodyPr/>
        <a:lstStyle/>
        <a:p>
          <a:endParaRPr lang="fr-FR"/>
        </a:p>
      </dgm:t>
    </dgm:pt>
    <dgm:pt modelId="{2D81FD76-3BD5-4431-B7A4-576A07E8AB8A}" type="pres">
      <dgm:prSet presAssocID="{42F9F501-9474-451D-AAC6-126A8891B9EA}" presName="topConnNode1" presStyleLbl="node1" presStyleIdx="0" presStyleCnt="0"/>
      <dgm:spPr/>
      <dgm:t>
        <a:bodyPr/>
        <a:lstStyle/>
        <a:p>
          <a:endParaRPr lang="it-IT"/>
        </a:p>
      </dgm:t>
    </dgm:pt>
    <dgm:pt modelId="{0CB7B843-EBDF-4053-9722-69966225F27F}" type="pres">
      <dgm:prSet presAssocID="{42F9F501-9474-451D-AAC6-126A8891B9EA}" presName="hierChild2" presStyleCnt="0"/>
      <dgm:spPr/>
    </dgm:pt>
    <dgm:pt modelId="{EF30E0F3-7846-4B2C-A014-6F46F9424111}" type="pres">
      <dgm:prSet presAssocID="{42F9F501-9474-451D-AAC6-126A8891B9EA}" presName="hierChild3" presStyleCnt="0"/>
      <dgm:spPr/>
    </dgm:pt>
    <dgm:pt modelId="{4094110E-48E7-4688-813B-D37AA62C7B9C}" type="pres">
      <dgm:prSet presAssocID="{63496DCE-FB8F-4E7A-97AD-43D1C8BBB9FE}" presName="Name101" presStyleLbl="parChTrans1D2" presStyleIdx="0" presStyleCnt="2"/>
      <dgm:spPr/>
      <dgm:t>
        <a:bodyPr/>
        <a:lstStyle/>
        <a:p>
          <a:endParaRPr lang="it-IT"/>
        </a:p>
      </dgm:t>
    </dgm:pt>
    <dgm:pt modelId="{68CCC789-0066-49F5-B08E-F9E3DBFBDD26}" type="pres">
      <dgm:prSet presAssocID="{2BA48453-5807-4F0A-84F7-74BBE7D07C1C}" presName="hierRoot3" presStyleCnt="0">
        <dgm:presLayoutVars>
          <dgm:hierBranch val="init"/>
        </dgm:presLayoutVars>
      </dgm:prSet>
      <dgm:spPr/>
    </dgm:pt>
    <dgm:pt modelId="{D27B0B04-ACBB-450A-8539-EE99C2C24271}" type="pres">
      <dgm:prSet presAssocID="{2BA48453-5807-4F0A-84F7-74BBE7D07C1C}" presName="rootComposite3" presStyleCnt="0"/>
      <dgm:spPr/>
    </dgm:pt>
    <dgm:pt modelId="{2211CE0F-B077-4055-A833-BD086FF2C673}" type="pres">
      <dgm:prSet presAssocID="{2BA48453-5807-4F0A-84F7-74BBE7D07C1C}" presName="rootText3" presStyleLbl="alignAcc1" presStyleIdx="0" presStyleCnt="0" custScaleX="87195">
        <dgm:presLayoutVars>
          <dgm:chPref val="3"/>
        </dgm:presLayoutVars>
      </dgm:prSet>
      <dgm:spPr/>
      <dgm:t>
        <a:bodyPr/>
        <a:lstStyle/>
        <a:p>
          <a:endParaRPr lang="it-IT"/>
        </a:p>
      </dgm:t>
    </dgm:pt>
    <dgm:pt modelId="{837445DF-5CDA-4E99-9C6E-BD9FECF04EB0}" type="pres">
      <dgm:prSet presAssocID="{2BA48453-5807-4F0A-84F7-74BBE7D07C1C}" presName="topArc3" presStyleLbl="parChTrans1D1" presStyleIdx="2" presStyleCnt="18"/>
      <dgm:spPr>
        <a:xfrm>
          <a:off x="2262932" y="898357"/>
          <a:ext cx="503539" cy="577486"/>
        </a:xfrm>
        <a:prstGeom prst="arc">
          <a:avLst>
            <a:gd name="adj1" fmla="val 13200000"/>
            <a:gd name="adj2" fmla="val 19200000"/>
          </a:avLst>
        </a:prstGeom>
        <a:noFill/>
        <a:ln w="55000" cap="flat" cmpd="thickThin" algn="ctr">
          <a:solidFill>
            <a:srgbClr val="4F81BD">
              <a:shade val="60000"/>
              <a:hueOff val="0"/>
              <a:satOff val="0"/>
              <a:lumOff val="0"/>
              <a:alphaOff val="0"/>
            </a:srgbClr>
          </a:solidFill>
          <a:prstDash val="solid"/>
        </a:ln>
        <a:effectLst/>
        <a:scene3d>
          <a:camera prst="orthographicFront"/>
          <a:lightRig rig="flat" dir="t"/>
        </a:scene3d>
        <a:sp3d prstMaterial="matte"/>
      </dgm:spPr>
      <dgm:t>
        <a:bodyPr/>
        <a:lstStyle/>
        <a:p>
          <a:endParaRPr lang="fr-FR"/>
        </a:p>
      </dgm:t>
    </dgm:pt>
    <dgm:pt modelId="{081581C3-73FF-4378-A176-A4B15E3245EA}" type="pres">
      <dgm:prSet presAssocID="{2BA48453-5807-4F0A-84F7-74BBE7D07C1C}" presName="bottomArc3" presStyleLbl="parChTrans1D1" presStyleIdx="3" presStyleCnt="18"/>
      <dgm:spPr>
        <a:xfrm>
          <a:off x="2262932" y="898357"/>
          <a:ext cx="503539" cy="577486"/>
        </a:xfrm>
        <a:prstGeom prst="arc">
          <a:avLst>
            <a:gd name="adj1" fmla="val 2400000"/>
            <a:gd name="adj2" fmla="val 8400000"/>
          </a:avLst>
        </a:prstGeom>
        <a:noFill/>
        <a:ln w="55000" cap="flat" cmpd="thickThin" algn="ctr">
          <a:solidFill>
            <a:srgbClr val="4F81BD">
              <a:shade val="60000"/>
              <a:hueOff val="0"/>
              <a:satOff val="0"/>
              <a:lumOff val="0"/>
              <a:alphaOff val="0"/>
            </a:srgbClr>
          </a:solidFill>
          <a:prstDash val="solid"/>
        </a:ln>
        <a:effectLst/>
        <a:scene3d>
          <a:camera prst="orthographicFront"/>
          <a:lightRig rig="flat" dir="t"/>
        </a:scene3d>
        <a:sp3d prstMaterial="matte"/>
      </dgm:spPr>
      <dgm:t>
        <a:bodyPr/>
        <a:lstStyle/>
        <a:p>
          <a:endParaRPr lang="fr-FR"/>
        </a:p>
      </dgm:t>
    </dgm:pt>
    <dgm:pt modelId="{1DA1EE27-83C7-417A-B99D-AECF375AECEE}" type="pres">
      <dgm:prSet presAssocID="{2BA48453-5807-4F0A-84F7-74BBE7D07C1C}" presName="topConnNode3" presStyleLbl="asst1" presStyleIdx="0" presStyleCnt="0"/>
      <dgm:spPr/>
      <dgm:t>
        <a:bodyPr/>
        <a:lstStyle/>
        <a:p>
          <a:endParaRPr lang="it-IT"/>
        </a:p>
      </dgm:t>
    </dgm:pt>
    <dgm:pt modelId="{9979FDF3-2652-42C0-A5D0-55990157CFF2}" type="pres">
      <dgm:prSet presAssocID="{2BA48453-5807-4F0A-84F7-74BBE7D07C1C}" presName="hierChild6" presStyleCnt="0"/>
      <dgm:spPr/>
    </dgm:pt>
    <dgm:pt modelId="{AD5C12AA-4F9B-4409-BB0C-CC1972D150F3}" type="pres">
      <dgm:prSet presAssocID="{2BA48453-5807-4F0A-84F7-74BBE7D07C1C}" presName="hierChild7" presStyleCnt="0"/>
      <dgm:spPr/>
    </dgm:pt>
    <dgm:pt modelId="{C193B4AF-130B-4C2C-82A2-F8FE1090C581}" type="pres">
      <dgm:prSet presAssocID="{116E4A7B-5559-412F-85D9-0CE179A0B533}" presName="Name101" presStyleLbl="parChTrans1D3" presStyleIdx="0" presStyleCnt="2"/>
      <dgm:spPr/>
      <dgm:t>
        <a:bodyPr/>
        <a:lstStyle/>
        <a:p>
          <a:endParaRPr lang="it-IT"/>
        </a:p>
      </dgm:t>
    </dgm:pt>
    <dgm:pt modelId="{CD2D48F1-C90E-4DDB-884C-241CA2747FBA}" type="pres">
      <dgm:prSet presAssocID="{B9825145-2420-4B0D-AB0D-E3EED3637DCE}" presName="hierRoot3" presStyleCnt="0">
        <dgm:presLayoutVars>
          <dgm:hierBranch val="init"/>
        </dgm:presLayoutVars>
      </dgm:prSet>
      <dgm:spPr/>
    </dgm:pt>
    <dgm:pt modelId="{E7422DB3-1F1D-4CA2-8F7E-FBC3829A95FD}" type="pres">
      <dgm:prSet presAssocID="{B9825145-2420-4B0D-AB0D-E3EED3637DCE}" presName="rootComposite3" presStyleCnt="0"/>
      <dgm:spPr/>
    </dgm:pt>
    <dgm:pt modelId="{D3D2562B-A174-4669-A9C6-0DC89A2462CA}" type="pres">
      <dgm:prSet presAssocID="{B9825145-2420-4B0D-AB0D-E3EED3637DCE}" presName="rootText3" presStyleLbl="alignAcc1" presStyleIdx="0" presStyleCnt="0" custScaleX="146622">
        <dgm:presLayoutVars>
          <dgm:chPref val="3"/>
        </dgm:presLayoutVars>
      </dgm:prSet>
      <dgm:spPr/>
      <dgm:t>
        <a:bodyPr/>
        <a:lstStyle/>
        <a:p>
          <a:endParaRPr lang="it-IT"/>
        </a:p>
      </dgm:t>
    </dgm:pt>
    <dgm:pt modelId="{70DB7CE7-73BE-47FC-A126-747C7ED560F0}" type="pres">
      <dgm:prSet presAssocID="{B9825145-2420-4B0D-AB0D-E3EED3637DCE}" presName="topArc3" presStyleLbl="parChTrans1D1" presStyleIdx="4" presStyleCnt="18"/>
      <dgm:spPr>
        <a:xfrm>
          <a:off x="817555" y="1718388"/>
          <a:ext cx="846722" cy="577486"/>
        </a:xfrm>
        <a:prstGeom prst="arc">
          <a:avLst>
            <a:gd name="adj1" fmla="val 13200000"/>
            <a:gd name="adj2" fmla="val 19200000"/>
          </a:avLst>
        </a:prstGeom>
        <a:noFill/>
        <a:ln w="55000" cap="flat" cmpd="thickThin" algn="ctr">
          <a:solidFill>
            <a:srgbClr val="4F81BD">
              <a:shade val="60000"/>
              <a:hueOff val="0"/>
              <a:satOff val="0"/>
              <a:lumOff val="0"/>
              <a:alphaOff val="0"/>
            </a:srgbClr>
          </a:solidFill>
          <a:prstDash val="solid"/>
        </a:ln>
        <a:effectLst/>
        <a:scene3d>
          <a:camera prst="orthographicFront"/>
          <a:lightRig rig="flat" dir="t"/>
        </a:scene3d>
        <a:sp3d prstMaterial="matte"/>
      </dgm:spPr>
      <dgm:t>
        <a:bodyPr/>
        <a:lstStyle/>
        <a:p>
          <a:endParaRPr lang="fr-FR"/>
        </a:p>
      </dgm:t>
    </dgm:pt>
    <dgm:pt modelId="{038E4C2E-8E65-478D-8428-E2109771AC0A}" type="pres">
      <dgm:prSet presAssocID="{B9825145-2420-4B0D-AB0D-E3EED3637DCE}" presName="bottomArc3" presStyleLbl="parChTrans1D1" presStyleIdx="5" presStyleCnt="18"/>
      <dgm:spPr>
        <a:xfrm>
          <a:off x="817555" y="1718388"/>
          <a:ext cx="846722" cy="577486"/>
        </a:xfrm>
        <a:prstGeom prst="arc">
          <a:avLst>
            <a:gd name="adj1" fmla="val 2400000"/>
            <a:gd name="adj2" fmla="val 8400000"/>
          </a:avLst>
        </a:prstGeom>
        <a:noFill/>
        <a:ln w="55000" cap="flat" cmpd="thickThin" algn="ctr">
          <a:solidFill>
            <a:srgbClr val="4F81BD">
              <a:shade val="60000"/>
              <a:hueOff val="0"/>
              <a:satOff val="0"/>
              <a:lumOff val="0"/>
              <a:alphaOff val="0"/>
            </a:srgbClr>
          </a:solidFill>
          <a:prstDash val="solid"/>
        </a:ln>
        <a:effectLst/>
        <a:scene3d>
          <a:camera prst="orthographicFront"/>
          <a:lightRig rig="flat" dir="t"/>
        </a:scene3d>
        <a:sp3d prstMaterial="matte"/>
      </dgm:spPr>
      <dgm:t>
        <a:bodyPr/>
        <a:lstStyle/>
        <a:p>
          <a:endParaRPr lang="fr-FR"/>
        </a:p>
      </dgm:t>
    </dgm:pt>
    <dgm:pt modelId="{1BB6D734-B6A2-4EAC-AF0B-0059A6381EF2}" type="pres">
      <dgm:prSet presAssocID="{B9825145-2420-4B0D-AB0D-E3EED3637DCE}" presName="topConnNode3" presStyleLbl="asst1" presStyleIdx="0" presStyleCnt="0"/>
      <dgm:spPr/>
      <dgm:t>
        <a:bodyPr/>
        <a:lstStyle/>
        <a:p>
          <a:endParaRPr lang="it-IT"/>
        </a:p>
      </dgm:t>
    </dgm:pt>
    <dgm:pt modelId="{9A318E6F-23A7-4DBF-9E34-7AB8F96D96F4}" type="pres">
      <dgm:prSet presAssocID="{B9825145-2420-4B0D-AB0D-E3EED3637DCE}" presName="hierChild6" presStyleCnt="0"/>
      <dgm:spPr/>
    </dgm:pt>
    <dgm:pt modelId="{05009C78-FDB4-4331-8C7B-67E0BB677FD0}" type="pres">
      <dgm:prSet presAssocID="{B9825145-2420-4B0D-AB0D-E3EED3637DCE}" presName="hierChild7" presStyleCnt="0"/>
      <dgm:spPr/>
    </dgm:pt>
    <dgm:pt modelId="{AF295180-6ED8-4E29-813C-C090FA71DCA5}" type="pres">
      <dgm:prSet presAssocID="{4F3E2A7F-A1E1-4B1F-950C-372EDC0C0C2C}" presName="Name101" presStyleLbl="parChTrans1D4" presStyleIdx="0" presStyleCnt="4"/>
      <dgm:spPr/>
      <dgm:t>
        <a:bodyPr/>
        <a:lstStyle/>
        <a:p>
          <a:endParaRPr lang="it-IT"/>
        </a:p>
      </dgm:t>
    </dgm:pt>
    <dgm:pt modelId="{9F87E9F3-52B9-41DE-8741-DE94B4B1183B}" type="pres">
      <dgm:prSet presAssocID="{0E3C2D2C-2A2A-4B6F-B532-A863229EDDEF}" presName="hierRoot3" presStyleCnt="0">
        <dgm:presLayoutVars>
          <dgm:hierBranch val="init"/>
        </dgm:presLayoutVars>
      </dgm:prSet>
      <dgm:spPr/>
    </dgm:pt>
    <dgm:pt modelId="{1C4366D3-FBEB-44C7-938C-9CC037F9EB29}" type="pres">
      <dgm:prSet presAssocID="{0E3C2D2C-2A2A-4B6F-B532-A863229EDDEF}" presName="rootComposite3" presStyleCnt="0"/>
      <dgm:spPr/>
    </dgm:pt>
    <dgm:pt modelId="{6F587EB2-9635-4128-BDC0-0C9A69B89B49}" type="pres">
      <dgm:prSet presAssocID="{0E3C2D2C-2A2A-4B6F-B532-A863229EDDEF}" presName="rootText3" presStyleLbl="alignAcc1" presStyleIdx="0" presStyleCnt="0" custScaleX="96918">
        <dgm:presLayoutVars>
          <dgm:chPref val="3"/>
        </dgm:presLayoutVars>
      </dgm:prSet>
      <dgm:spPr/>
      <dgm:t>
        <a:bodyPr/>
        <a:lstStyle/>
        <a:p>
          <a:endParaRPr lang="it-IT"/>
        </a:p>
      </dgm:t>
    </dgm:pt>
    <dgm:pt modelId="{B856C942-9549-4BB5-801E-74106151CA60}" type="pres">
      <dgm:prSet presAssocID="{0E3C2D2C-2A2A-4B6F-B532-A863229EDDEF}" presName="topArc3" presStyleLbl="parChTrans1D1" presStyleIdx="6" presStyleCnt="18"/>
      <dgm:spPr>
        <a:xfrm>
          <a:off x="280111" y="2538419"/>
          <a:ext cx="559688" cy="577486"/>
        </a:xfrm>
        <a:prstGeom prst="arc">
          <a:avLst>
            <a:gd name="adj1" fmla="val 13200000"/>
            <a:gd name="adj2" fmla="val 19200000"/>
          </a:avLst>
        </a:prstGeom>
        <a:noFill/>
        <a:ln w="55000" cap="flat" cmpd="thickThin" algn="ctr">
          <a:solidFill>
            <a:srgbClr val="4F81BD">
              <a:shade val="60000"/>
              <a:hueOff val="0"/>
              <a:satOff val="0"/>
              <a:lumOff val="0"/>
              <a:alphaOff val="0"/>
            </a:srgbClr>
          </a:solidFill>
          <a:prstDash val="solid"/>
        </a:ln>
        <a:effectLst/>
        <a:scene3d>
          <a:camera prst="orthographicFront"/>
          <a:lightRig rig="flat" dir="t"/>
        </a:scene3d>
        <a:sp3d prstMaterial="matte"/>
      </dgm:spPr>
      <dgm:t>
        <a:bodyPr/>
        <a:lstStyle/>
        <a:p>
          <a:endParaRPr lang="fr-FR"/>
        </a:p>
      </dgm:t>
    </dgm:pt>
    <dgm:pt modelId="{2952B959-88B2-489F-808D-AFF10C647AAE}" type="pres">
      <dgm:prSet presAssocID="{0E3C2D2C-2A2A-4B6F-B532-A863229EDDEF}" presName="bottomArc3" presStyleLbl="parChTrans1D1" presStyleIdx="7" presStyleCnt="18"/>
      <dgm:spPr>
        <a:xfrm>
          <a:off x="280111" y="2538419"/>
          <a:ext cx="559688" cy="577486"/>
        </a:xfrm>
        <a:prstGeom prst="arc">
          <a:avLst>
            <a:gd name="adj1" fmla="val 2400000"/>
            <a:gd name="adj2" fmla="val 8400000"/>
          </a:avLst>
        </a:prstGeom>
        <a:noFill/>
        <a:ln w="55000" cap="flat" cmpd="thickThin" algn="ctr">
          <a:solidFill>
            <a:srgbClr val="4F81BD">
              <a:shade val="60000"/>
              <a:hueOff val="0"/>
              <a:satOff val="0"/>
              <a:lumOff val="0"/>
              <a:alphaOff val="0"/>
            </a:srgbClr>
          </a:solidFill>
          <a:prstDash val="solid"/>
        </a:ln>
        <a:effectLst/>
        <a:scene3d>
          <a:camera prst="orthographicFront"/>
          <a:lightRig rig="flat" dir="t"/>
        </a:scene3d>
        <a:sp3d prstMaterial="matte"/>
      </dgm:spPr>
      <dgm:t>
        <a:bodyPr/>
        <a:lstStyle/>
        <a:p>
          <a:endParaRPr lang="fr-FR"/>
        </a:p>
      </dgm:t>
    </dgm:pt>
    <dgm:pt modelId="{ABF6C3AD-D490-43A8-8B47-14EDBCF80582}" type="pres">
      <dgm:prSet presAssocID="{0E3C2D2C-2A2A-4B6F-B532-A863229EDDEF}" presName="topConnNode3" presStyleLbl="asst1" presStyleIdx="0" presStyleCnt="0"/>
      <dgm:spPr/>
      <dgm:t>
        <a:bodyPr/>
        <a:lstStyle/>
        <a:p>
          <a:endParaRPr lang="it-IT"/>
        </a:p>
      </dgm:t>
    </dgm:pt>
    <dgm:pt modelId="{F32C1FAD-45D4-479A-8279-DC127E836C97}" type="pres">
      <dgm:prSet presAssocID="{0E3C2D2C-2A2A-4B6F-B532-A863229EDDEF}" presName="hierChild6" presStyleCnt="0"/>
      <dgm:spPr/>
    </dgm:pt>
    <dgm:pt modelId="{FC9D0EBE-1130-42E0-B1D3-0F852C16E5F2}" type="pres">
      <dgm:prSet presAssocID="{0E3C2D2C-2A2A-4B6F-B532-A863229EDDEF}" presName="hierChild7" presStyleCnt="0"/>
      <dgm:spPr/>
    </dgm:pt>
    <dgm:pt modelId="{8A7F35E1-35B5-4819-90C8-5E251D187048}" type="pres">
      <dgm:prSet presAssocID="{84250CDF-44C4-4DC6-8EEB-597343915E6E}" presName="Name101" presStyleLbl="parChTrans1D4" presStyleIdx="1" presStyleCnt="4"/>
      <dgm:spPr/>
      <dgm:t>
        <a:bodyPr/>
        <a:lstStyle/>
        <a:p>
          <a:endParaRPr lang="it-IT"/>
        </a:p>
      </dgm:t>
    </dgm:pt>
    <dgm:pt modelId="{059D08A0-0D61-457E-96DC-4E02356DC516}" type="pres">
      <dgm:prSet presAssocID="{CABD90C3-3382-43BE-9B75-21287F0B9B47}" presName="hierRoot3" presStyleCnt="0">
        <dgm:presLayoutVars>
          <dgm:hierBranch val="init"/>
        </dgm:presLayoutVars>
      </dgm:prSet>
      <dgm:spPr/>
    </dgm:pt>
    <dgm:pt modelId="{420587F5-22AA-4BF6-8AB9-CEB964C1C724}" type="pres">
      <dgm:prSet presAssocID="{CABD90C3-3382-43BE-9B75-21287F0B9B47}" presName="rootComposite3" presStyleCnt="0"/>
      <dgm:spPr/>
    </dgm:pt>
    <dgm:pt modelId="{F6F69217-645F-4E2A-9ED1-41331A93C133}" type="pres">
      <dgm:prSet presAssocID="{CABD90C3-3382-43BE-9B75-21287F0B9B47}" presName="rootText3" presStyleLbl="alignAcc1" presStyleIdx="0" presStyleCnt="0" custScaleX="89287">
        <dgm:presLayoutVars>
          <dgm:chPref val="3"/>
        </dgm:presLayoutVars>
      </dgm:prSet>
      <dgm:spPr/>
      <dgm:t>
        <a:bodyPr/>
        <a:lstStyle/>
        <a:p>
          <a:endParaRPr lang="it-IT"/>
        </a:p>
      </dgm:t>
    </dgm:pt>
    <dgm:pt modelId="{BAF80189-DA52-497D-A9FA-B6BBD53E076D}" type="pres">
      <dgm:prSet presAssocID="{CABD90C3-3382-43BE-9B75-21287F0B9B47}" presName="topArc3" presStyleLbl="parChTrans1D1" presStyleIdx="8" presStyleCnt="18"/>
      <dgm:spPr>
        <a:xfrm>
          <a:off x="1619998" y="2538419"/>
          <a:ext cx="515620" cy="577486"/>
        </a:xfrm>
        <a:prstGeom prst="arc">
          <a:avLst>
            <a:gd name="adj1" fmla="val 13200000"/>
            <a:gd name="adj2" fmla="val 19200000"/>
          </a:avLst>
        </a:prstGeom>
        <a:noFill/>
        <a:ln w="55000" cap="flat" cmpd="thickThin" algn="ctr">
          <a:solidFill>
            <a:srgbClr val="4F81BD">
              <a:shade val="60000"/>
              <a:hueOff val="0"/>
              <a:satOff val="0"/>
              <a:lumOff val="0"/>
              <a:alphaOff val="0"/>
            </a:srgbClr>
          </a:solidFill>
          <a:prstDash val="solid"/>
        </a:ln>
        <a:effectLst/>
        <a:scene3d>
          <a:camera prst="orthographicFront"/>
          <a:lightRig rig="flat" dir="t"/>
        </a:scene3d>
        <a:sp3d prstMaterial="matte"/>
      </dgm:spPr>
      <dgm:t>
        <a:bodyPr/>
        <a:lstStyle/>
        <a:p>
          <a:endParaRPr lang="fr-FR"/>
        </a:p>
      </dgm:t>
    </dgm:pt>
    <dgm:pt modelId="{88423CB2-3043-4A2F-9048-6472BC0EA857}" type="pres">
      <dgm:prSet presAssocID="{CABD90C3-3382-43BE-9B75-21287F0B9B47}" presName="bottomArc3" presStyleLbl="parChTrans1D1" presStyleIdx="9" presStyleCnt="18"/>
      <dgm:spPr>
        <a:xfrm>
          <a:off x="1619998" y="2538419"/>
          <a:ext cx="515620" cy="577486"/>
        </a:xfrm>
        <a:prstGeom prst="arc">
          <a:avLst>
            <a:gd name="adj1" fmla="val 2400000"/>
            <a:gd name="adj2" fmla="val 8400000"/>
          </a:avLst>
        </a:prstGeom>
        <a:noFill/>
        <a:ln w="55000" cap="flat" cmpd="thickThin" algn="ctr">
          <a:solidFill>
            <a:srgbClr val="4F81BD">
              <a:shade val="60000"/>
              <a:hueOff val="0"/>
              <a:satOff val="0"/>
              <a:lumOff val="0"/>
              <a:alphaOff val="0"/>
            </a:srgbClr>
          </a:solidFill>
          <a:prstDash val="solid"/>
        </a:ln>
        <a:effectLst/>
        <a:scene3d>
          <a:camera prst="orthographicFront"/>
          <a:lightRig rig="flat" dir="t"/>
        </a:scene3d>
        <a:sp3d prstMaterial="matte"/>
      </dgm:spPr>
      <dgm:t>
        <a:bodyPr/>
        <a:lstStyle/>
        <a:p>
          <a:endParaRPr lang="fr-FR"/>
        </a:p>
      </dgm:t>
    </dgm:pt>
    <dgm:pt modelId="{3DD1250A-A954-46E9-81FE-E31C88018D7E}" type="pres">
      <dgm:prSet presAssocID="{CABD90C3-3382-43BE-9B75-21287F0B9B47}" presName="topConnNode3" presStyleLbl="asst1" presStyleIdx="0" presStyleCnt="0"/>
      <dgm:spPr/>
      <dgm:t>
        <a:bodyPr/>
        <a:lstStyle/>
        <a:p>
          <a:endParaRPr lang="it-IT"/>
        </a:p>
      </dgm:t>
    </dgm:pt>
    <dgm:pt modelId="{5311B794-D75C-4FC5-B99D-99C17D01AA5F}" type="pres">
      <dgm:prSet presAssocID="{CABD90C3-3382-43BE-9B75-21287F0B9B47}" presName="hierChild6" presStyleCnt="0"/>
      <dgm:spPr/>
    </dgm:pt>
    <dgm:pt modelId="{D8F9545C-B442-4A51-9745-BC23BA169B3F}" type="pres">
      <dgm:prSet presAssocID="{CABD90C3-3382-43BE-9B75-21287F0B9B47}" presName="hierChild7" presStyleCnt="0"/>
      <dgm:spPr/>
    </dgm:pt>
    <dgm:pt modelId="{A6C6A523-D90B-4D27-B0F1-198F198EE277}" type="pres">
      <dgm:prSet presAssocID="{C6F9567C-155D-4C54-9FFB-E4C98D96D419}" presName="Name101" presStyleLbl="parChTrans1D2" presStyleIdx="1" presStyleCnt="2"/>
      <dgm:spPr/>
      <dgm:t>
        <a:bodyPr/>
        <a:lstStyle/>
        <a:p>
          <a:endParaRPr lang="it-IT"/>
        </a:p>
      </dgm:t>
    </dgm:pt>
    <dgm:pt modelId="{7C15F4D5-157F-48D2-BC91-C017964F3991}" type="pres">
      <dgm:prSet presAssocID="{D315CF50-1DDA-477D-8554-63210677D8A9}" presName="hierRoot3" presStyleCnt="0">
        <dgm:presLayoutVars>
          <dgm:hierBranch val="init"/>
        </dgm:presLayoutVars>
      </dgm:prSet>
      <dgm:spPr/>
    </dgm:pt>
    <dgm:pt modelId="{49F6BA85-8ADB-4854-8E10-4E751A520BDF}" type="pres">
      <dgm:prSet presAssocID="{D315CF50-1DDA-477D-8554-63210677D8A9}" presName="rootComposite3" presStyleCnt="0"/>
      <dgm:spPr/>
    </dgm:pt>
    <dgm:pt modelId="{A0ED16F7-7582-491D-B50D-B3FB8129C7EF}" type="pres">
      <dgm:prSet presAssocID="{D315CF50-1DDA-477D-8554-63210677D8A9}" presName="rootText3" presStyleLbl="alignAcc1" presStyleIdx="0" presStyleCnt="0" custScaleX="83625">
        <dgm:presLayoutVars>
          <dgm:chPref val="3"/>
        </dgm:presLayoutVars>
      </dgm:prSet>
      <dgm:spPr/>
      <dgm:t>
        <a:bodyPr/>
        <a:lstStyle/>
        <a:p>
          <a:endParaRPr lang="it-IT"/>
        </a:p>
      </dgm:t>
    </dgm:pt>
    <dgm:pt modelId="{91CE62B3-94CF-4545-B437-C06B7A92C5A3}" type="pres">
      <dgm:prSet presAssocID="{D315CF50-1DDA-477D-8554-63210677D8A9}" presName="topArc3" presStyleLbl="parChTrans1D1" presStyleIdx="10" presStyleCnt="18"/>
      <dgm:spPr>
        <a:xfrm>
          <a:off x="4295570" y="898357"/>
          <a:ext cx="482923" cy="577486"/>
        </a:xfrm>
        <a:prstGeom prst="arc">
          <a:avLst>
            <a:gd name="adj1" fmla="val 13200000"/>
            <a:gd name="adj2" fmla="val 19200000"/>
          </a:avLst>
        </a:prstGeom>
        <a:noFill/>
        <a:ln w="55000" cap="flat" cmpd="thickThin" algn="ctr">
          <a:solidFill>
            <a:srgbClr val="4F81BD">
              <a:shade val="60000"/>
              <a:hueOff val="0"/>
              <a:satOff val="0"/>
              <a:lumOff val="0"/>
              <a:alphaOff val="0"/>
            </a:srgbClr>
          </a:solidFill>
          <a:prstDash val="solid"/>
        </a:ln>
        <a:effectLst/>
        <a:scene3d>
          <a:camera prst="orthographicFront"/>
          <a:lightRig rig="flat" dir="t"/>
        </a:scene3d>
        <a:sp3d prstMaterial="matte"/>
      </dgm:spPr>
      <dgm:t>
        <a:bodyPr/>
        <a:lstStyle/>
        <a:p>
          <a:endParaRPr lang="fr-FR"/>
        </a:p>
      </dgm:t>
    </dgm:pt>
    <dgm:pt modelId="{67E54E1A-9052-4BE1-8C1E-E21B8DAD93A3}" type="pres">
      <dgm:prSet presAssocID="{D315CF50-1DDA-477D-8554-63210677D8A9}" presName="bottomArc3" presStyleLbl="parChTrans1D1" presStyleIdx="11" presStyleCnt="18"/>
      <dgm:spPr>
        <a:xfrm>
          <a:off x="4295570" y="898357"/>
          <a:ext cx="482923" cy="577486"/>
        </a:xfrm>
        <a:prstGeom prst="arc">
          <a:avLst>
            <a:gd name="adj1" fmla="val 2400000"/>
            <a:gd name="adj2" fmla="val 8400000"/>
          </a:avLst>
        </a:prstGeom>
        <a:noFill/>
        <a:ln w="55000" cap="flat" cmpd="thickThin" algn="ctr">
          <a:solidFill>
            <a:srgbClr val="4F81BD">
              <a:shade val="60000"/>
              <a:hueOff val="0"/>
              <a:satOff val="0"/>
              <a:lumOff val="0"/>
              <a:alphaOff val="0"/>
            </a:srgbClr>
          </a:solidFill>
          <a:prstDash val="solid"/>
        </a:ln>
        <a:effectLst/>
        <a:scene3d>
          <a:camera prst="orthographicFront"/>
          <a:lightRig rig="flat" dir="t"/>
        </a:scene3d>
        <a:sp3d prstMaterial="matte"/>
      </dgm:spPr>
      <dgm:t>
        <a:bodyPr/>
        <a:lstStyle/>
        <a:p>
          <a:endParaRPr lang="fr-FR"/>
        </a:p>
      </dgm:t>
    </dgm:pt>
    <dgm:pt modelId="{AD4D13EA-203F-4E58-A0D7-6287D2F25A06}" type="pres">
      <dgm:prSet presAssocID="{D315CF50-1DDA-477D-8554-63210677D8A9}" presName="topConnNode3" presStyleLbl="asst1" presStyleIdx="0" presStyleCnt="0"/>
      <dgm:spPr/>
      <dgm:t>
        <a:bodyPr/>
        <a:lstStyle/>
        <a:p>
          <a:endParaRPr lang="it-IT"/>
        </a:p>
      </dgm:t>
    </dgm:pt>
    <dgm:pt modelId="{90E6DBFD-E342-4390-8272-7F2B0FE4A8BD}" type="pres">
      <dgm:prSet presAssocID="{D315CF50-1DDA-477D-8554-63210677D8A9}" presName="hierChild6" presStyleCnt="0"/>
      <dgm:spPr/>
    </dgm:pt>
    <dgm:pt modelId="{8ED0D6CA-CD93-478E-BADD-85BDDF8CA023}" type="pres">
      <dgm:prSet presAssocID="{24954B69-6004-44AF-8C56-26C2F1DA6686}" presName="Name28" presStyleLbl="parChTrans1D3" presStyleIdx="1" presStyleCnt="2"/>
      <dgm:spPr/>
      <dgm:t>
        <a:bodyPr/>
        <a:lstStyle/>
        <a:p>
          <a:endParaRPr lang="it-IT"/>
        </a:p>
      </dgm:t>
    </dgm:pt>
    <dgm:pt modelId="{6BE1CA1C-802E-4677-9F8B-35159F77477A}" type="pres">
      <dgm:prSet presAssocID="{AAB2AAA4-AF06-4F05-95F4-5DA79ABA4B56}" presName="hierRoot2" presStyleCnt="0">
        <dgm:presLayoutVars>
          <dgm:hierBranch val="init"/>
        </dgm:presLayoutVars>
      </dgm:prSet>
      <dgm:spPr/>
    </dgm:pt>
    <dgm:pt modelId="{232048CA-5CFA-4C5F-8B61-06ADFE6E2D4B}" type="pres">
      <dgm:prSet presAssocID="{AAB2AAA4-AF06-4F05-95F4-5DA79ABA4B56}" presName="rootComposite2" presStyleCnt="0"/>
      <dgm:spPr/>
    </dgm:pt>
    <dgm:pt modelId="{29170C30-2110-491B-854C-A236F38FB171}" type="pres">
      <dgm:prSet presAssocID="{AAB2AAA4-AF06-4F05-95F4-5DA79ABA4B56}" presName="rootText2" presStyleLbl="alignAcc1" presStyleIdx="0" presStyleCnt="0" custScaleX="122589" custScaleY="101068">
        <dgm:presLayoutVars>
          <dgm:chPref val="3"/>
        </dgm:presLayoutVars>
      </dgm:prSet>
      <dgm:spPr/>
      <dgm:t>
        <a:bodyPr/>
        <a:lstStyle/>
        <a:p>
          <a:endParaRPr lang="it-IT"/>
        </a:p>
      </dgm:t>
    </dgm:pt>
    <dgm:pt modelId="{00CD478C-38C2-4F26-AF62-703A7E14AB74}" type="pres">
      <dgm:prSet presAssocID="{AAB2AAA4-AF06-4F05-95F4-5DA79ABA4B56}" presName="topArc2" presStyleLbl="parChTrans1D1" presStyleIdx="12" presStyleCnt="18"/>
      <dgm:spPr>
        <a:xfrm>
          <a:off x="4183064" y="1718388"/>
          <a:ext cx="707935" cy="583654"/>
        </a:xfrm>
        <a:prstGeom prst="arc">
          <a:avLst>
            <a:gd name="adj1" fmla="val 13200000"/>
            <a:gd name="adj2" fmla="val 19200000"/>
          </a:avLst>
        </a:prstGeom>
        <a:noFill/>
        <a:ln w="55000" cap="flat" cmpd="thickThin" algn="ctr">
          <a:solidFill>
            <a:srgbClr val="4F81BD">
              <a:shade val="60000"/>
              <a:hueOff val="0"/>
              <a:satOff val="0"/>
              <a:lumOff val="0"/>
              <a:alphaOff val="0"/>
            </a:srgbClr>
          </a:solidFill>
          <a:prstDash val="solid"/>
        </a:ln>
        <a:effectLst/>
        <a:scene3d>
          <a:camera prst="orthographicFront"/>
          <a:lightRig rig="flat" dir="t"/>
        </a:scene3d>
        <a:sp3d prstMaterial="matte"/>
      </dgm:spPr>
      <dgm:t>
        <a:bodyPr/>
        <a:lstStyle/>
        <a:p>
          <a:endParaRPr lang="fr-FR"/>
        </a:p>
      </dgm:t>
    </dgm:pt>
    <dgm:pt modelId="{CC035393-E296-4D70-8E4F-D26533CC126F}" type="pres">
      <dgm:prSet presAssocID="{AAB2AAA4-AF06-4F05-95F4-5DA79ABA4B56}" presName="bottomArc2" presStyleLbl="parChTrans1D1" presStyleIdx="13" presStyleCnt="18"/>
      <dgm:spPr>
        <a:xfrm>
          <a:off x="4183064" y="1718388"/>
          <a:ext cx="707935" cy="583654"/>
        </a:xfrm>
        <a:prstGeom prst="arc">
          <a:avLst>
            <a:gd name="adj1" fmla="val 2400000"/>
            <a:gd name="adj2" fmla="val 8400000"/>
          </a:avLst>
        </a:prstGeom>
        <a:noFill/>
        <a:ln w="55000" cap="flat" cmpd="thickThin" algn="ctr">
          <a:solidFill>
            <a:srgbClr val="4F81BD">
              <a:shade val="60000"/>
              <a:hueOff val="0"/>
              <a:satOff val="0"/>
              <a:lumOff val="0"/>
              <a:alphaOff val="0"/>
            </a:srgbClr>
          </a:solidFill>
          <a:prstDash val="solid"/>
        </a:ln>
        <a:effectLst/>
        <a:scene3d>
          <a:camera prst="orthographicFront"/>
          <a:lightRig rig="flat" dir="t"/>
        </a:scene3d>
        <a:sp3d prstMaterial="matte"/>
      </dgm:spPr>
      <dgm:t>
        <a:bodyPr/>
        <a:lstStyle/>
        <a:p>
          <a:endParaRPr lang="fr-FR"/>
        </a:p>
      </dgm:t>
    </dgm:pt>
    <dgm:pt modelId="{E1B81C9C-1EE2-4B6D-B166-C3C3DF195B44}" type="pres">
      <dgm:prSet presAssocID="{AAB2AAA4-AF06-4F05-95F4-5DA79ABA4B56}" presName="topConnNode2" presStyleLbl="node3" presStyleIdx="0" presStyleCnt="0"/>
      <dgm:spPr/>
      <dgm:t>
        <a:bodyPr/>
        <a:lstStyle/>
        <a:p>
          <a:endParaRPr lang="it-IT"/>
        </a:p>
      </dgm:t>
    </dgm:pt>
    <dgm:pt modelId="{98B74264-5853-4CE2-9CBE-8F349F52302D}" type="pres">
      <dgm:prSet presAssocID="{AAB2AAA4-AF06-4F05-95F4-5DA79ABA4B56}" presName="hierChild4" presStyleCnt="0"/>
      <dgm:spPr/>
    </dgm:pt>
    <dgm:pt modelId="{A7450426-9BD5-49DE-8C5D-44101858AE48}" type="pres">
      <dgm:prSet presAssocID="{AAB2AAA4-AF06-4F05-95F4-5DA79ABA4B56}" presName="hierChild5" presStyleCnt="0"/>
      <dgm:spPr/>
    </dgm:pt>
    <dgm:pt modelId="{5EDF5CAD-07BD-43AE-A393-C286E72E1632}" type="pres">
      <dgm:prSet presAssocID="{4E81593F-A914-4C13-BD83-6AE0C73A9337}" presName="Name101" presStyleLbl="parChTrans1D4" presStyleIdx="2" presStyleCnt="4"/>
      <dgm:spPr/>
      <dgm:t>
        <a:bodyPr/>
        <a:lstStyle/>
        <a:p>
          <a:endParaRPr lang="it-IT"/>
        </a:p>
      </dgm:t>
    </dgm:pt>
    <dgm:pt modelId="{1C8EC123-3121-45B9-A404-B66420177368}" type="pres">
      <dgm:prSet presAssocID="{1EBD3907-0970-4D01-B18B-96533A2AA012}" presName="hierRoot3" presStyleCnt="0">
        <dgm:presLayoutVars>
          <dgm:hierBranch val="init"/>
        </dgm:presLayoutVars>
      </dgm:prSet>
      <dgm:spPr/>
    </dgm:pt>
    <dgm:pt modelId="{F200DB24-0249-4992-A8C8-7EF3035F9A2C}" type="pres">
      <dgm:prSet presAssocID="{1EBD3907-0970-4D01-B18B-96533A2AA012}" presName="rootComposite3" presStyleCnt="0"/>
      <dgm:spPr/>
    </dgm:pt>
    <dgm:pt modelId="{1AF9D463-C677-4235-8593-04393F49395D}" type="pres">
      <dgm:prSet presAssocID="{1EBD3907-0970-4D01-B18B-96533A2AA012}" presName="rootText3" presStyleLbl="alignAcc1" presStyleIdx="0" presStyleCnt="0">
        <dgm:presLayoutVars>
          <dgm:chPref val="3"/>
        </dgm:presLayoutVars>
      </dgm:prSet>
      <dgm:spPr/>
      <dgm:t>
        <a:bodyPr/>
        <a:lstStyle/>
        <a:p>
          <a:endParaRPr lang="it-IT"/>
        </a:p>
      </dgm:t>
    </dgm:pt>
    <dgm:pt modelId="{97FC73FD-1706-43BE-95DE-6D4174174190}" type="pres">
      <dgm:prSet presAssocID="{1EBD3907-0970-4D01-B18B-96533A2AA012}" presName="topArc3" presStyleLbl="parChTrans1D1" presStyleIdx="14" presStyleCnt="18"/>
      <dgm:spPr>
        <a:xfrm>
          <a:off x="3549529" y="2544587"/>
          <a:ext cx="577486" cy="577486"/>
        </a:xfrm>
        <a:prstGeom prst="arc">
          <a:avLst>
            <a:gd name="adj1" fmla="val 13200000"/>
            <a:gd name="adj2" fmla="val 19200000"/>
          </a:avLst>
        </a:prstGeom>
        <a:noFill/>
        <a:ln w="55000" cap="flat" cmpd="thickThin" algn="ctr">
          <a:solidFill>
            <a:srgbClr val="4F81BD">
              <a:shade val="60000"/>
              <a:hueOff val="0"/>
              <a:satOff val="0"/>
              <a:lumOff val="0"/>
              <a:alphaOff val="0"/>
            </a:srgbClr>
          </a:solidFill>
          <a:prstDash val="solid"/>
        </a:ln>
        <a:effectLst/>
        <a:scene3d>
          <a:camera prst="orthographicFront"/>
          <a:lightRig rig="flat" dir="t"/>
        </a:scene3d>
        <a:sp3d prstMaterial="matte"/>
      </dgm:spPr>
      <dgm:t>
        <a:bodyPr/>
        <a:lstStyle/>
        <a:p>
          <a:endParaRPr lang="fr-FR"/>
        </a:p>
      </dgm:t>
    </dgm:pt>
    <dgm:pt modelId="{C1AC5E9B-1B73-4311-B447-A13093770636}" type="pres">
      <dgm:prSet presAssocID="{1EBD3907-0970-4D01-B18B-96533A2AA012}" presName="bottomArc3" presStyleLbl="parChTrans1D1" presStyleIdx="15" presStyleCnt="18"/>
      <dgm:spPr>
        <a:xfrm>
          <a:off x="3549529" y="2544587"/>
          <a:ext cx="577486" cy="577486"/>
        </a:xfrm>
        <a:prstGeom prst="arc">
          <a:avLst>
            <a:gd name="adj1" fmla="val 2400000"/>
            <a:gd name="adj2" fmla="val 8400000"/>
          </a:avLst>
        </a:prstGeom>
        <a:noFill/>
        <a:ln w="55000" cap="flat" cmpd="thickThin" algn="ctr">
          <a:solidFill>
            <a:srgbClr val="4F81BD">
              <a:shade val="60000"/>
              <a:hueOff val="0"/>
              <a:satOff val="0"/>
              <a:lumOff val="0"/>
              <a:alphaOff val="0"/>
            </a:srgbClr>
          </a:solidFill>
          <a:prstDash val="solid"/>
        </a:ln>
        <a:effectLst/>
        <a:scene3d>
          <a:camera prst="orthographicFront"/>
          <a:lightRig rig="flat" dir="t"/>
        </a:scene3d>
        <a:sp3d prstMaterial="matte"/>
      </dgm:spPr>
      <dgm:t>
        <a:bodyPr/>
        <a:lstStyle/>
        <a:p>
          <a:endParaRPr lang="fr-FR"/>
        </a:p>
      </dgm:t>
    </dgm:pt>
    <dgm:pt modelId="{F7806F84-5827-469D-880E-557548853690}" type="pres">
      <dgm:prSet presAssocID="{1EBD3907-0970-4D01-B18B-96533A2AA012}" presName="topConnNode3" presStyleLbl="asst3" presStyleIdx="0" presStyleCnt="0"/>
      <dgm:spPr/>
      <dgm:t>
        <a:bodyPr/>
        <a:lstStyle/>
        <a:p>
          <a:endParaRPr lang="it-IT"/>
        </a:p>
      </dgm:t>
    </dgm:pt>
    <dgm:pt modelId="{1EAFD162-BC40-44F7-93E8-6F1384881669}" type="pres">
      <dgm:prSet presAssocID="{1EBD3907-0970-4D01-B18B-96533A2AA012}" presName="hierChild6" presStyleCnt="0"/>
      <dgm:spPr/>
    </dgm:pt>
    <dgm:pt modelId="{4B9FD02D-E634-4898-815D-F6DDB21B0010}" type="pres">
      <dgm:prSet presAssocID="{1EBD3907-0970-4D01-B18B-96533A2AA012}" presName="hierChild7" presStyleCnt="0"/>
      <dgm:spPr/>
    </dgm:pt>
    <dgm:pt modelId="{257B5880-E312-4688-B9B9-14A4032E48C7}" type="pres">
      <dgm:prSet presAssocID="{2BC204D6-7F6D-47FE-9D65-A7B7A7F33C51}" presName="Name101" presStyleLbl="parChTrans1D4" presStyleIdx="3" presStyleCnt="4"/>
      <dgm:spPr/>
      <dgm:t>
        <a:bodyPr/>
        <a:lstStyle/>
        <a:p>
          <a:endParaRPr lang="it-IT"/>
        </a:p>
      </dgm:t>
    </dgm:pt>
    <dgm:pt modelId="{3D3A3819-3AFD-4F01-990B-F88C511CCCDD}" type="pres">
      <dgm:prSet presAssocID="{7A21AB62-96E5-4F7A-954C-B29176091630}" presName="hierRoot3" presStyleCnt="0">
        <dgm:presLayoutVars>
          <dgm:hierBranch val="init"/>
        </dgm:presLayoutVars>
      </dgm:prSet>
      <dgm:spPr/>
    </dgm:pt>
    <dgm:pt modelId="{ECA0543A-0F5D-4BA7-98E0-4F5A98E7A2CF}" type="pres">
      <dgm:prSet presAssocID="{7A21AB62-96E5-4F7A-954C-B29176091630}" presName="rootComposite3" presStyleCnt="0"/>
      <dgm:spPr/>
    </dgm:pt>
    <dgm:pt modelId="{B01AC59C-BAAF-453C-94F5-39DD1C788E60}" type="pres">
      <dgm:prSet presAssocID="{7A21AB62-96E5-4F7A-954C-B29176091630}" presName="rootText3" presStyleLbl="alignAcc1" presStyleIdx="0" presStyleCnt="0">
        <dgm:presLayoutVars>
          <dgm:chPref val="3"/>
        </dgm:presLayoutVars>
      </dgm:prSet>
      <dgm:spPr/>
      <dgm:t>
        <a:bodyPr/>
        <a:lstStyle/>
        <a:p>
          <a:endParaRPr lang="it-IT"/>
        </a:p>
      </dgm:t>
    </dgm:pt>
    <dgm:pt modelId="{FF27CA01-8D0D-44DB-9DEE-B87B1E9C4F25}" type="pres">
      <dgm:prSet presAssocID="{7A21AB62-96E5-4F7A-954C-B29176091630}" presName="topArc3" presStyleLbl="parChTrans1D1" presStyleIdx="16" presStyleCnt="18"/>
      <dgm:spPr>
        <a:xfrm>
          <a:off x="4947047" y="2544587"/>
          <a:ext cx="577486" cy="577486"/>
        </a:xfrm>
        <a:prstGeom prst="arc">
          <a:avLst>
            <a:gd name="adj1" fmla="val 13200000"/>
            <a:gd name="adj2" fmla="val 19200000"/>
          </a:avLst>
        </a:prstGeom>
        <a:noFill/>
        <a:ln w="55000" cap="flat" cmpd="thickThin" algn="ctr">
          <a:solidFill>
            <a:srgbClr val="4F81BD">
              <a:shade val="60000"/>
              <a:hueOff val="0"/>
              <a:satOff val="0"/>
              <a:lumOff val="0"/>
              <a:alphaOff val="0"/>
            </a:srgbClr>
          </a:solidFill>
          <a:prstDash val="solid"/>
        </a:ln>
        <a:effectLst/>
        <a:scene3d>
          <a:camera prst="orthographicFront"/>
          <a:lightRig rig="flat" dir="t"/>
        </a:scene3d>
        <a:sp3d prstMaterial="matte"/>
      </dgm:spPr>
      <dgm:t>
        <a:bodyPr/>
        <a:lstStyle/>
        <a:p>
          <a:endParaRPr lang="fr-FR"/>
        </a:p>
      </dgm:t>
    </dgm:pt>
    <dgm:pt modelId="{C7B5A1C4-8952-48A2-B130-4A4DD0713ACC}" type="pres">
      <dgm:prSet presAssocID="{7A21AB62-96E5-4F7A-954C-B29176091630}" presName="bottomArc3" presStyleLbl="parChTrans1D1" presStyleIdx="17" presStyleCnt="18"/>
      <dgm:spPr>
        <a:xfrm>
          <a:off x="4947047" y="2544587"/>
          <a:ext cx="577486" cy="577486"/>
        </a:xfrm>
        <a:prstGeom prst="arc">
          <a:avLst>
            <a:gd name="adj1" fmla="val 2400000"/>
            <a:gd name="adj2" fmla="val 8400000"/>
          </a:avLst>
        </a:prstGeom>
        <a:noFill/>
        <a:ln w="55000" cap="flat" cmpd="thickThin" algn="ctr">
          <a:solidFill>
            <a:srgbClr val="4F81BD">
              <a:shade val="60000"/>
              <a:hueOff val="0"/>
              <a:satOff val="0"/>
              <a:lumOff val="0"/>
              <a:alphaOff val="0"/>
            </a:srgbClr>
          </a:solidFill>
          <a:prstDash val="solid"/>
        </a:ln>
        <a:effectLst/>
        <a:scene3d>
          <a:camera prst="orthographicFront"/>
          <a:lightRig rig="flat" dir="t"/>
        </a:scene3d>
        <a:sp3d prstMaterial="matte"/>
      </dgm:spPr>
      <dgm:t>
        <a:bodyPr/>
        <a:lstStyle/>
        <a:p>
          <a:endParaRPr lang="fr-FR"/>
        </a:p>
      </dgm:t>
    </dgm:pt>
    <dgm:pt modelId="{D63D673D-367F-4E6F-B9E8-D398BA67F277}" type="pres">
      <dgm:prSet presAssocID="{7A21AB62-96E5-4F7A-954C-B29176091630}" presName="topConnNode3" presStyleLbl="asst3" presStyleIdx="0" presStyleCnt="0"/>
      <dgm:spPr/>
      <dgm:t>
        <a:bodyPr/>
        <a:lstStyle/>
        <a:p>
          <a:endParaRPr lang="it-IT"/>
        </a:p>
      </dgm:t>
    </dgm:pt>
    <dgm:pt modelId="{FA411537-1F25-4F9E-BC78-3836F555DAC1}" type="pres">
      <dgm:prSet presAssocID="{7A21AB62-96E5-4F7A-954C-B29176091630}" presName="hierChild6" presStyleCnt="0"/>
      <dgm:spPr/>
    </dgm:pt>
    <dgm:pt modelId="{D6F6C5B4-7C1A-4FBF-A0F2-33E7D5A10087}" type="pres">
      <dgm:prSet presAssocID="{7A21AB62-96E5-4F7A-954C-B29176091630}" presName="hierChild7" presStyleCnt="0"/>
      <dgm:spPr/>
    </dgm:pt>
    <dgm:pt modelId="{D5473FCB-DC9C-4420-B577-182EF6EB6C57}" type="pres">
      <dgm:prSet presAssocID="{D315CF50-1DDA-477D-8554-63210677D8A9}" presName="hierChild7" presStyleCnt="0"/>
      <dgm:spPr/>
    </dgm:pt>
  </dgm:ptLst>
  <dgm:cxnLst>
    <dgm:cxn modelId="{84C8EA13-8B53-4DC4-9241-44604B4E7EB1}" type="presOf" srcId="{24954B69-6004-44AF-8C56-26C2F1DA6686}" destId="{8ED0D6CA-CD93-478E-BADD-85BDDF8CA023}" srcOrd="0" destOrd="0" presId="urn:microsoft.com/office/officeart/2008/layout/HalfCircleOrganizationChart"/>
    <dgm:cxn modelId="{EFB20161-1AAA-4AE0-960D-3FD9AF5CFFE7}" srcId="{B9825145-2420-4B0D-AB0D-E3EED3637DCE}" destId="{0E3C2D2C-2A2A-4B6F-B532-A863229EDDEF}" srcOrd="0" destOrd="0" parTransId="{4F3E2A7F-A1E1-4B1F-950C-372EDC0C0C2C}" sibTransId="{E24C999B-179C-4CE1-BB5B-8A727A8E9F14}"/>
    <dgm:cxn modelId="{C3E650C1-6F02-416C-AD35-EE8A47347E4F}" type="presOf" srcId="{2BA48453-5807-4F0A-84F7-74BBE7D07C1C}" destId="{1DA1EE27-83C7-417A-B99D-AECF375AECEE}" srcOrd="1" destOrd="0" presId="urn:microsoft.com/office/officeart/2008/layout/HalfCircleOrganizationChart"/>
    <dgm:cxn modelId="{898C88B6-A219-4473-BA07-7778E46D2BA4}" type="presOf" srcId="{4E81593F-A914-4C13-BD83-6AE0C73A9337}" destId="{5EDF5CAD-07BD-43AE-A393-C286E72E1632}" srcOrd="0" destOrd="0" presId="urn:microsoft.com/office/officeart/2008/layout/HalfCircleOrganizationChart"/>
    <dgm:cxn modelId="{4C3854C7-BEE7-44FB-8467-4FDF11792D88}" type="presOf" srcId="{1EBD3907-0970-4D01-B18B-96533A2AA012}" destId="{1AF9D463-C677-4235-8593-04393F49395D}" srcOrd="0" destOrd="0" presId="urn:microsoft.com/office/officeart/2008/layout/HalfCircleOrganizationChart"/>
    <dgm:cxn modelId="{8EC7BCC7-611A-4469-99AE-B3A061C002E3}" type="presOf" srcId="{1EBD3907-0970-4D01-B18B-96533A2AA012}" destId="{F7806F84-5827-469D-880E-557548853690}" srcOrd="1" destOrd="0" presId="urn:microsoft.com/office/officeart/2008/layout/HalfCircleOrganizationChart"/>
    <dgm:cxn modelId="{F2C23CC9-D2D6-4051-8424-B67196675513}" srcId="{42F9F501-9474-451D-AAC6-126A8891B9EA}" destId="{2BA48453-5807-4F0A-84F7-74BBE7D07C1C}" srcOrd="0" destOrd="0" parTransId="{63496DCE-FB8F-4E7A-97AD-43D1C8BBB9FE}" sibTransId="{2421A29F-ECBC-4AAF-AB0D-655501BDD1A7}"/>
    <dgm:cxn modelId="{1CBCFA89-793D-4CE7-B747-EA1FB57AC47C}" srcId="{B9825145-2420-4B0D-AB0D-E3EED3637DCE}" destId="{CABD90C3-3382-43BE-9B75-21287F0B9B47}" srcOrd="1" destOrd="0" parTransId="{84250CDF-44C4-4DC6-8EEB-597343915E6E}" sibTransId="{DE9DF44F-4E14-4832-B544-169A70294ADA}"/>
    <dgm:cxn modelId="{F57704A6-7209-441F-8C85-11921992AB94}" type="presOf" srcId="{CABD90C3-3382-43BE-9B75-21287F0B9B47}" destId="{F6F69217-645F-4E2A-9ED1-41331A93C133}" srcOrd="0" destOrd="0" presId="urn:microsoft.com/office/officeart/2008/layout/HalfCircleOrganizationChart"/>
    <dgm:cxn modelId="{89C93CC1-14E2-4B46-8604-3D7D9E54F3F2}" type="presOf" srcId="{C6F9567C-155D-4C54-9FFB-E4C98D96D419}" destId="{A6C6A523-D90B-4D27-B0F1-198F198EE277}" srcOrd="0" destOrd="0" presId="urn:microsoft.com/office/officeart/2008/layout/HalfCircleOrganizationChart"/>
    <dgm:cxn modelId="{6A1E0EFE-5744-43D4-8A75-B972ED64D2C7}" type="presOf" srcId="{AAB2AAA4-AF06-4F05-95F4-5DA79ABA4B56}" destId="{E1B81C9C-1EE2-4B6D-B166-C3C3DF195B44}" srcOrd="1" destOrd="0" presId="urn:microsoft.com/office/officeart/2008/layout/HalfCircleOrganizationChart"/>
    <dgm:cxn modelId="{7167FE11-48D1-49E3-9CFA-BD17CB89C99B}" type="presOf" srcId="{42F9F501-9474-451D-AAC6-126A8891B9EA}" destId="{2D81FD76-3BD5-4431-B7A4-576A07E8AB8A}" srcOrd="1" destOrd="0" presId="urn:microsoft.com/office/officeart/2008/layout/HalfCircleOrganizationChart"/>
    <dgm:cxn modelId="{EC5F5EE0-5A72-48BD-AD5E-CE91032DB24D}" srcId="{42F9F501-9474-451D-AAC6-126A8891B9EA}" destId="{D315CF50-1DDA-477D-8554-63210677D8A9}" srcOrd="1" destOrd="0" parTransId="{C6F9567C-155D-4C54-9FFB-E4C98D96D419}" sibTransId="{C5EA7801-40C0-4FE7-80EE-C40BA14F898B}"/>
    <dgm:cxn modelId="{F5985309-C116-4A4E-8ACF-1C59B54B5856}" srcId="{52CEF547-85DB-461B-8063-6A882330E2FF}" destId="{42F9F501-9474-451D-AAC6-126A8891B9EA}" srcOrd="0" destOrd="0" parTransId="{55094553-785A-44EF-B98C-C57E2B207ADC}" sibTransId="{C4E854A6-4270-4EDA-AE12-AD98AE4AA200}"/>
    <dgm:cxn modelId="{FF4B75EB-74E1-4EFF-BBB9-86A56A716F0D}" type="presOf" srcId="{7A21AB62-96E5-4F7A-954C-B29176091630}" destId="{B01AC59C-BAAF-453C-94F5-39DD1C788E60}" srcOrd="0" destOrd="0" presId="urn:microsoft.com/office/officeart/2008/layout/HalfCircleOrganizationChart"/>
    <dgm:cxn modelId="{644B9ADE-3396-498A-A2F4-0C946A158DD1}" type="presOf" srcId="{42F9F501-9474-451D-AAC6-126A8891B9EA}" destId="{19F79A35-C166-41B6-92E4-0699086F0D11}" srcOrd="0" destOrd="0" presId="urn:microsoft.com/office/officeart/2008/layout/HalfCircleOrganizationChart"/>
    <dgm:cxn modelId="{D561EDCC-04C5-4D10-8B93-9443142F1249}" type="presOf" srcId="{CABD90C3-3382-43BE-9B75-21287F0B9B47}" destId="{3DD1250A-A954-46E9-81FE-E31C88018D7E}" srcOrd="1" destOrd="0" presId="urn:microsoft.com/office/officeart/2008/layout/HalfCircleOrganizationChart"/>
    <dgm:cxn modelId="{A5BF7951-1C18-4EF1-B885-AE1CC68770CF}" srcId="{2BA48453-5807-4F0A-84F7-74BBE7D07C1C}" destId="{B9825145-2420-4B0D-AB0D-E3EED3637DCE}" srcOrd="0" destOrd="0" parTransId="{116E4A7B-5559-412F-85D9-0CE179A0B533}" sibTransId="{7BF4B695-77A0-40B7-B76C-4AF775E779D8}"/>
    <dgm:cxn modelId="{FE495EA8-3B42-4430-8A3D-DE2C5A2D409E}" type="presOf" srcId="{0E3C2D2C-2A2A-4B6F-B532-A863229EDDEF}" destId="{6F587EB2-9635-4128-BDC0-0C9A69B89B49}" srcOrd="0" destOrd="0" presId="urn:microsoft.com/office/officeart/2008/layout/HalfCircleOrganizationChart"/>
    <dgm:cxn modelId="{417F4A18-AAFC-44A4-B78A-3D9C835E1F97}" type="presOf" srcId="{52CEF547-85DB-461B-8063-6A882330E2FF}" destId="{7AADD544-E1AE-4722-9808-062669A19D27}" srcOrd="0" destOrd="0" presId="urn:microsoft.com/office/officeart/2008/layout/HalfCircleOrganizationChart"/>
    <dgm:cxn modelId="{5C9D386F-F440-41FD-90FA-10788143022E}" type="presOf" srcId="{0E3C2D2C-2A2A-4B6F-B532-A863229EDDEF}" destId="{ABF6C3AD-D490-43A8-8B47-14EDBCF80582}" srcOrd="1" destOrd="0" presId="urn:microsoft.com/office/officeart/2008/layout/HalfCircleOrganizationChart"/>
    <dgm:cxn modelId="{DF03CC68-3E83-419B-AD30-E179B3034A33}" type="presOf" srcId="{4F3E2A7F-A1E1-4B1F-950C-372EDC0C0C2C}" destId="{AF295180-6ED8-4E29-813C-C090FA71DCA5}" srcOrd="0" destOrd="0" presId="urn:microsoft.com/office/officeart/2008/layout/HalfCircleOrganizationChart"/>
    <dgm:cxn modelId="{29465B4E-6265-4C5F-BB55-7FBA750A9E6F}" type="presOf" srcId="{D315CF50-1DDA-477D-8554-63210677D8A9}" destId="{A0ED16F7-7582-491D-B50D-B3FB8129C7EF}" srcOrd="0" destOrd="0" presId="urn:microsoft.com/office/officeart/2008/layout/HalfCircleOrganizationChart"/>
    <dgm:cxn modelId="{778A944E-5091-44FC-94C0-B2D759C5220B}" srcId="{AAB2AAA4-AF06-4F05-95F4-5DA79ABA4B56}" destId="{7A21AB62-96E5-4F7A-954C-B29176091630}" srcOrd="1" destOrd="0" parTransId="{2BC204D6-7F6D-47FE-9D65-A7B7A7F33C51}" sibTransId="{F7EC04B6-416C-4337-BFB1-C511C4AE67A2}"/>
    <dgm:cxn modelId="{744EE3EC-6C8B-4FFD-A03A-382D217EE3B5}" type="presOf" srcId="{84250CDF-44C4-4DC6-8EEB-597343915E6E}" destId="{8A7F35E1-35B5-4819-90C8-5E251D187048}" srcOrd="0" destOrd="0" presId="urn:microsoft.com/office/officeart/2008/layout/HalfCircleOrganizationChart"/>
    <dgm:cxn modelId="{E17BDDEE-808D-4F99-BBAF-B5EE43CF1EFD}" type="presOf" srcId="{63496DCE-FB8F-4E7A-97AD-43D1C8BBB9FE}" destId="{4094110E-48E7-4688-813B-D37AA62C7B9C}" srcOrd="0" destOrd="0" presId="urn:microsoft.com/office/officeart/2008/layout/HalfCircleOrganizationChart"/>
    <dgm:cxn modelId="{F243EFB0-BB32-419F-A48D-B09B1F74C128}" type="presOf" srcId="{2BC204D6-7F6D-47FE-9D65-A7B7A7F33C51}" destId="{257B5880-E312-4688-B9B9-14A4032E48C7}" srcOrd="0" destOrd="0" presId="urn:microsoft.com/office/officeart/2008/layout/HalfCircleOrganizationChart"/>
    <dgm:cxn modelId="{E26E084A-51E1-4998-A576-9156984A2F22}" type="presOf" srcId="{AAB2AAA4-AF06-4F05-95F4-5DA79ABA4B56}" destId="{29170C30-2110-491B-854C-A236F38FB171}" srcOrd="0" destOrd="0" presId="urn:microsoft.com/office/officeart/2008/layout/HalfCircleOrganizationChart"/>
    <dgm:cxn modelId="{0D7CCC25-E3BB-4551-BBD3-D7FD7BD69C9A}" type="presOf" srcId="{116E4A7B-5559-412F-85D9-0CE179A0B533}" destId="{C193B4AF-130B-4C2C-82A2-F8FE1090C581}" srcOrd="0" destOrd="0" presId="urn:microsoft.com/office/officeart/2008/layout/HalfCircleOrganizationChart"/>
    <dgm:cxn modelId="{31FA0910-FE66-439D-8ABC-4E25AB8E1DD0}" srcId="{D315CF50-1DDA-477D-8554-63210677D8A9}" destId="{AAB2AAA4-AF06-4F05-95F4-5DA79ABA4B56}" srcOrd="0" destOrd="0" parTransId="{24954B69-6004-44AF-8C56-26C2F1DA6686}" sibTransId="{E605D31C-9B70-49CC-B725-74B5AEAC2F57}"/>
    <dgm:cxn modelId="{68411312-B58C-48BE-BBD7-F4557AD5E180}" type="presOf" srcId="{B9825145-2420-4B0D-AB0D-E3EED3637DCE}" destId="{1BB6D734-B6A2-4EAC-AF0B-0059A6381EF2}" srcOrd="1" destOrd="0" presId="urn:microsoft.com/office/officeart/2008/layout/HalfCircleOrganizationChart"/>
    <dgm:cxn modelId="{A0A4CB98-D063-45FB-87BB-7B360B7EA427}" type="presOf" srcId="{2BA48453-5807-4F0A-84F7-74BBE7D07C1C}" destId="{2211CE0F-B077-4055-A833-BD086FF2C673}" srcOrd="0" destOrd="0" presId="urn:microsoft.com/office/officeart/2008/layout/HalfCircleOrganizationChart"/>
    <dgm:cxn modelId="{4DD8CB77-C624-4CB1-8E9B-E8B178962C08}" type="presOf" srcId="{D315CF50-1DDA-477D-8554-63210677D8A9}" destId="{AD4D13EA-203F-4E58-A0D7-6287D2F25A06}" srcOrd="1" destOrd="0" presId="urn:microsoft.com/office/officeart/2008/layout/HalfCircleOrganizationChart"/>
    <dgm:cxn modelId="{404B0EB8-173C-4154-92F7-0DE66C05108B}" type="presOf" srcId="{B9825145-2420-4B0D-AB0D-E3EED3637DCE}" destId="{D3D2562B-A174-4669-A9C6-0DC89A2462CA}" srcOrd="0" destOrd="0" presId="urn:microsoft.com/office/officeart/2008/layout/HalfCircleOrganizationChart"/>
    <dgm:cxn modelId="{63AA0CFE-D2A4-4B79-A335-65526C996E1A}" type="presOf" srcId="{7A21AB62-96E5-4F7A-954C-B29176091630}" destId="{D63D673D-367F-4E6F-B9E8-D398BA67F277}" srcOrd="1" destOrd="0" presId="urn:microsoft.com/office/officeart/2008/layout/HalfCircleOrganizationChart"/>
    <dgm:cxn modelId="{F36AF527-B069-46ED-92DB-841CF10E228B}" srcId="{AAB2AAA4-AF06-4F05-95F4-5DA79ABA4B56}" destId="{1EBD3907-0970-4D01-B18B-96533A2AA012}" srcOrd="0" destOrd="0" parTransId="{4E81593F-A914-4C13-BD83-6AE0C73A9337}" sibTransId="{09437B4A-C337-4766-97B3-BE0384925210}"/>
    <dgm:cxn modelId="{448F93E4-99EA-48C8-89F5-F7AED11600A4}" type="presParOf" srcId="{7AADD544-E1AE-4722-9808-062669A19D27}" destId="{CA363421-73C2-4F89-9C8E-22FC750341A4}" srcOrd="0" destOrd="0" presId="urn:microsoft.com/office/officeart/2008/layout/HalfCircleOrganizationChart"/>
    <dgm:cxn modelId="{04C2D587-F089-4B44-864A-27FE52DBCECE}" type="presParOf" srcId="{CA363421-73C2-4F89-9C8E-22FC750341A4}" destId="{CA127B70-406D-4F9A-8C19-EB039FF67B09}" srcOrd="0" destOrd="0" presId="urn:microsoft.com/office/officeart/2008/layout/HalfCircleOrganizationChart"/>
    <dgm:cxn modelId="{42F0C8F4-BB7A-4CF7-8F0D-2DCBEE583D27}" type="presParOf" srcId="{CA127B70-406D-4F9A-8C19-EB039FF67B09}" destId="{19F79A35-C166-41B6-92E4-0699086F0D11}" srcOrd="0" destOrd="0" presId="urn:microsoft.com/office/officeart/2008/layout/HalfCircleOrganizationChart"/>
    <dgm:cxn modelId="{17AB02DF-A9A5-46F3-90F6-991B9CF42773}" type="presParOf" srcId="{CA127B70-406D-4F9A-8C19-EB039FF67B09}" destId="{EFD99597-94BA-42E9-B7EB-5690590B4ECE}" srcOrd="1" destOrd="0" presId="urn:microsoft.com/office/officeart/2008/layout/HalfCircleOrganizationChart"/>
    <dgm:cxn modelId="{A7F49AFD-353A-4159-A0B6-D0AF2B60807E}" type="presParOf" srcId="{CA127B70-406D-4F9A-8C19-EB039FF67B09}" destId="{FEF17338-61FD-45D5-8047-C74C8505DB7C}" srcOrd="2" destOrd="0" presId="urn:microsoft.com/office/officeart/2008/layout/HalfCircleOrganizationChart"/>
    <dgm:cxn modelId="{ABF00AFF-4BE7-4F09-B8D7-45E36B1EE491}" type="presParOf" srcId="{CA127B70-406D-4F9A-8C19-EB039FF67B09}" destId="{2D81FD76-3BD5-4431-B7A4-576A07E8AB8A}" srcOrd="3" destOrd="0" presId="urn:microsoft.com/office/officeart/2008/layout/HalfCircleOrganizationChart"/>
    <dgm:cxn modelId="{78599CA1-AB93-445C-9442-204768333B82}" type="presParOf" srcId="{CA363421-73C2-4F89-9C8E-22FC750341A4}" destId="{0CB7B843-EBDF-4053-9722-69966225F27F}" srcOrd="1" destOrd="0" presId="urn:microsoft.com/office/officeart/2008/layout/HalfCircleOrganizationChart"/>
    <dgm:cxn modelId="{51FF5B49-EC70-441E-84E7-2C8E432F14E4}" type="presParOf" srcId="{CA363421-73C2-4F89-9C8E-22FC750341A4}" destId="{EF30E0F3-7846-4B2C-A014-6F46F9424111}" srcOrd="2" destOrd="0" presId="urn:microsoft.com/office/officeart/2008/layout/HalfCircleOrganizationChart"/>
    <dgm:cxn modelId="{42451240-E705-42C8-BB3E-419297A6B58F}" type="presParOf" srcId="{EF30E0F3-7846-4B2C-A014-6F46F9424111}" destId="{4094110E-48E7-4688-813B-D37AA62C7B9C}" srcOrd="0" destOrd="0" presId="urn:microsoft.com/office/officeart/2008/layout/HalfCircleOrganizationChart"/>
    <dgm:cxn modelId="{EAAF090A-D635-4301-AC0A-896FBC911FA6}" type="presParOf" srcId="{EF30E0F3-7846-4B2C-A014-6F46F9424111}" destId="{68CCC789-0066-49F5-B08E-F9E3DBFBDD26}" srcOrd="1" destOrd="0" presId="urn:microsoft.com/office/officeart/2008/layout/HalfCircleOrganizationChart"/>
    <dgm:cxn modelId="{48D8E787-DFAC-43A2-981A-8C661FAC48C4}" type="presParOf" srcId="{68CCC789-0066-49F5-B08E-F9E3DBFBDD26}" destId="{D27B0B04-ACBB-450A-8539-EE99C2C24271}" srcOrd="0" destOrd="0" presId="urn:microsoft.com/office/officeart/2008/layout/HalfCircleOrganizationChart"/>
    <dgm:cxn modelId="{3CE86ABC-D7E7-44A7-B3ED-DCDA9D4B3A56}" type="presParOf" srcId="{D27B0B04-ACBB-450A-8539-EE99C2C24271}" destId="{2211CE0F-B077-4055-A833-BD086FF2C673}" srcOrd="0" destOrd="0" presId="urn:microsoft.com/office/officeart/2008/layout/HalfCircleOrganizationChart"/>
    <dgm:cxn modelId="{0E7A75A8-4C67-4A70-A8A3-5C1757A5BB62}" type="presParOf" srcId="{D27B0B04-ACBB-450A-8539-EE99C2C24271}" destId="{837445DF-5CDA-4E99-9C6E-BD9FECF04EB0}" srcOrd="1" destOrd="0" presId="urn:microsoft.com/office/officeart/2008/layout/HalfCircleOrganizationChart"/>
    <dgm:cxn modelId="{7CEE6B0E-8FC4-4D2B-980E-012DE2AE6D34}" type="presParOf" srcId="{D27B0B04-ACBB-450A-8539-EE99C2C24271}" destId="{081581C3-73FF-4378-A176-A4B15E3245EA}" srcOrd="2" destOrd="0" presId="urn:microsoft.com/office/officeart/2008/layout/HalfCircleOrganizationChart"/>
    <dgm:cxn modelId="{D870F37F-87B3-4D41-ACAE-4E0E43034729}" type="presParOf" srcId="{D27B0B04-ACBB-450A-8539-EE99C2C24271}" destId="{1DA1EE27-83C7-417A-B99D-AECF375AECEE}" srcOrd="3" destOrd="0" presId="urn:microsoft.com/office/officeart/2008/layout/HalfCircleOrganizationChart"/>
    <dgm:cxn modelId="{0094EFCE-60B4-4B74-B290-1E4AAF7A4340}" type="presParOf" srcId="{68CCC789-0066-49F5-B08E-F9E3DBFBDD26}" destId="{9979FDF3-2652-42C0-A5D0-55990157CFF2}" srcOrd="1" destOrd="0" presId="urn:microsoft.com/office/officeart/2008/layout/HalfCircleOrganizationChart"/>
    <dgm:cxn modelId="{259DEE40-0CAA-43D9-8443-F7F40CDB90D6}" type="presParOf" srcId="{68CCC789-0066-49F5-B08E-F9E3DBFBDD26}" destId="{AD5C12AA-4F9B-4409-BB0C-CC1972D150F3}" srcOrd="2" destOrd="0" presId="urn:microsoft.com/office/officeart/2008/layout/HalfCircleOrganizationChart"/>
    <dgm:cxn modelId="{136CFABD-3388-40CC-9F3E-C198751A82F0}" type="presParOf" srcId="{AD5C12AA-4F9B-4409-BB0C-CC1972D150F3}" destId="{C193B4AF-130B-4C2C-82A2-F8FE1090C581}" srcOrd="0" destOrd="0" presId="urn:microsoft.com/office/officeart/2008/layout/HalfCircleOrganizationChart"/>
    <dgm:cxn modelId="{ECE00D50-D642-4EE2-83DC-D077AEDCC5DC}" type="presParOf" srcId="{AD5C12AA-4F9B-4409-BB0C-CC1972D150F3}" destId="{CD2D48F1-C90E-4DDB-884C-241CA2747FBA}" srcOrd="1" destOrd="0" presId="urn:microsoft.com/office/officeart/2008/layout/HalfCircleOrganizationChart"/>
    <dgm:cxn modelId="{8C10DC38-186E-4635-B4F8-EF45497298CD}" type="presParOf" srcId="{CD2D48F1-C90E-4DDB-884C-241CA2747FBA}" destId="{E7422DB3-1F1D-4CA2-8F7E-FBC3829A95FD}" srcOrd="0" destOrd="0" presId="urn:microsoft.com/office/officeart/2008/layout/HalfCircleOrganizationChart"/>
    <dgm:cxn modelId="{D085AEE6-AF8A-40F5-A4D6-58C118CB1DFF}" type="presParOf" srcId="{E7422DB3-1F1D-4CA2-8F7E-FBC3829A95FD}" destId="{D3D2562B-A174-4669-A9C6-0DC89A2462CA}" srcOrd="0" destOrd="0" presId="urn:microsoft.com/office/officeart/2008/layout/HalfCircleOrganizationChart"/>
    <dgm:cxn modelId="{53776FA4-9183-43BF-9C5A-1FD2221B11F1}" type="presParOf" srcId="{E7422DB3-1F1D-4CA2-8F7E-FBC3829A95FD}" destId="{70DB7CE7-73BE-47FC-A126-747C7ED560F0}" srcOrd="1" destOrd="0" presId="urn:microsoft.com/office/officeart/2008/layout/HalfCircleOrganizationChart"/>
    <dgm:cxn modelId="{0C1BCA42-48EA-45AB-84FC-E32C6D0C8023}" type="presParOf" srcId="{E7422DB3-1F1D-4CA2-8F7E-FBC3829A95FD}" destId="{038E4C2E-8E65-478D-8428-E2109771AC0A}" srcOrd="2" destOrd="0" presId="urn:microsoft.com/office/officeart/2008/layout/HalfCircleOrganizationChart"/>
    <dgm:cxn modelId="{9E9DC6FC-CF75-4B85-9520-4804BF69D769}" type="presParOf" srcId="{E7422DB3-1F1D-4CA2-8F7E-FBC3829A95FD}" destId="{1BB6D734-B6A2-4EAC-AF0B-0059A6381EF2}" srcOrd="3" destOrd="0" presId="urn:microsoft.com/office/officeart/2008/layout/HalfCircleOrganizationChart"/>
    <dgm:cxn modelId="{9202EA87-DDB8-48EA-AE84-D1CEF2D24ADA}" type="presParOf" srcId="{CD2D48F1-C90E-4DDB-884C-241CA2747FBA}" destId="{9A318E6F-23A7-4DBF-9E34-7AB8F96D96F4}" srcOrd="1" destOrd="0" presId="urn:microsoft.com/office/officeart/2008/layout/HalfCircleOrganizationChart"/>
    <dgm:cxn modelId="{AB79DD56-0D33-44FD-A5A4-EDC125D8A8CE}" type="presParOf" srcId="{CD2D48F1-C90E-4DDB-884C-241CA2747FBA}" destId="{05009C78-FDB4-4331-8C7B-67E0BB677FD0}" srcOrd="2" destOrd="0" presId="urn:microsoft.com/office/officeart/2008/layout/HalfCircleOrganizationChart"/>
    <dgm:cxn modelId="{7F7B6C49-E93B-455A-83E6-5A77637D0671}" type="presParOf" srcId="{05009C78-FDB4-4331-8C7B-67E0BB677FD0}" destId="{AF295180-6ED8-4E29-813C-C090FA71DCA5}" srcOrd="0" destOrd="0" presId="urn:microsoft.com/office/officeart/2008/layout/HalfCircleOrganizationChart"/>
    <dgm:cxn modelId="{AE8B55B3-C6DE-40BC-A631-EBBE1B6DE533}" type="presParOf" srcId="{05009C78-FDB4-4331-8C7B-67E0BB677FD0}" destId="{9F87E9F3-52B9-41DE-8741-DE94B4B1183B}" srcOrd="1" destOrd="0" presId="urn:microsoft.com/office/officeart/2008/layout/HalfCircleOrganizationChart"/>
    <dgm:cxn modelId="{165FF201-F20F-41D0-8069-44266F71B5C2}" type="presParOf" srcId="{9F87E9F3-52B9-41DE-8741-DE94B4B1183B}" destId="{1C4366D3-FBEB-44C7-938C-9CC037F9EB29}" srcOrd="0" destOrd="0" presId="urn:microsoft.com/office/officeart/2008/layout/HalfCircleOrganizationChart"/>
    <dgm:cxn modelId="{6BA31E57-FC82-41C8-87A7-9C38E10232D7}" type="presParOf" srcId="{1C4366D3-FBEB-44C7-938C-9CC037F9EB29}" destId="{6F587EB2-9635-4128-BDC0-0C9A69B89B49}" srcOrd="0" destOrd="0" presId="urn:microsoft.com/office/officeart/2008/layout/HalfCircleOrganizationChart"/>
    <dgm:cxn modelId="{803F1373-5DC3-46BE-ABB8-EEBC1446D7EC}" type="presParOf" srcId="{1C4366D3-FBEB-44C7-938C-9CC037F9EB29}" destId="{B856C942-9549-4BB5-801E-74106151CA60}" srcOrd="1" destOrd="0" presId="urn:microsoft.com/office/officeart/2008/layout/HalfCircleOrganizationChart"/>
    <dgm:cxn modelId="{6D34981C-E0CB-4947-8E9D-DB8EF4E910BF}" type="presParOf" srcId="{1C4366D3-FBEB-44C7-938C-9CC037F9EB29}" destId="{2952B959-88B2-489F-808D-AFF10C647AAE}" srcOrd="2" destOrd="0" presId="urn:microsoft.com/office/officeart/2008/layout/HalfCircleOrganizationChart"/>
    <dgm:cxn modelId="{B4B516BB-1AFF-4DD1-BC2D-26FD0381FA90}" type="presParOf" srcId="{1C4366D3-FBEB-44C7-938C-9CC037F9EB29}" destId="{ABF6C3AD-D490-43A8-8B47-14EDBCF80582}" srcOrd="3" destOrd="0" presId="urn:microsoft.com/office/officeart/2008/layout/HalfCircleOrganizationChart"/>
    <dgm:cxn modelId="{D65574A2-9E59-4C93-8FB2-4EA909236ED2}" type="presParOf" srcId="{9F87E9F3-52B9-41DE-8741-DE94B4B1183B}" destId="{F32C1FAD-45D4-479A-8279-DC127E836C97}" srcOrd="1" destOrd="0" presId="urn:microsoft.com/office/officeart/2008/layout/HalfCircleOrganizationChart"/>
    <dgm:cxn modelId="{BB081097-9EBE-41F9-8FB3-BFC9C5B67B75}" type="presParOf" srcId="{9F87E9F3-52B9-41DE-8741-DE94B4B1183B}" destId="{FC9D0EBE-1130-42E0-B1D3-0F852C16E5F2}" srcOrd="2" destOrd="0" presId="urn:microsoft.com/office/officeart/2008/layout/HalfCircleOrganizationChart"/>
    <dgm:cxn modelId="{02E1AC24-0C7B-4814-B387-C25B0F815FAA}" type="presParOf" srcId="{05009C78-FDB4-4331-8C7B-67E0BB677FD0}" destId="{8A7F35E1-35B5-4819-90C8-5E251D187048}" srcOrd="2" destOrd="0" presId="urn:microsoft.com/office/officeart/2008/layout/HalfCircleOrganizationChart"/>
    <dgm:cxn modelId="{BD0A4DF4-CB58-4ED3-A0DA-3075A59A183F}" type="presParOf" srcId="{05009C78-FDB4-4331-8C7B-67E0BB677FD0}" destId="{059D08A0-0D61-457E-96DC-4E02356DC516}" srcOrd="3" destOrd="0" presId="urn:microsoft.com/office/officeart/2008/layout/HalfCircleOrganizationChart"/>
    <dgm:cxn modelId="{5FCE0D1A-DFF4-49AF-841D-ADF16A1FA7DE}" type="presParOf" srcId="{059D08A0-0D61-457E-96DC-4E02356DC516}" destId="{420587F5-22AA-4BF6-8AB9-CEB964C1C724}" srcOrd="0" destOrd="0" presId="urn:microsoft.com/office/officeart/2008/layout/HalfCircleOrganizationChart"/>
    <dgm:cxn modelId="{0560A31D-9995-4860-A64D-90F4C0AE0C23}" type="presParOf" srcId="{420587F5-22AA-4BF6-8AB9-CEB964C1C724}" destId="{F6F69217-645F-4E2A-9ED1-41331A93C133}" srcOrd="0" destOrd="0" presId="urn:microsoft.com/office/officeart/2008/layout/HalfCircleOrganizationChart"/>
    <dgm:cxn modelId="{3BD7BF12-721A-4AD8-9EBA-C916386594C7}" type="presParOf" srcId="{420587F5-22AA-4BF6-8AB9-CEB964C1C724}" destId="{BAF80189-DA52-497D-A9FA-B6BBD53E076D}" srcOrd="1" destOrd="0" presId="urn:microsoft.com/office/officeart/2008/layout/HalfCircleOrganizationChart"/>
    <dgm:cxn modelId="{605DFF63-BFB2-4214-8C61-FF052D4C9117}" type="presParOf" srcId="{420587F5-22AA-4BF6-8AB9-CEB964C1C724}" destId="{88423CB2-3043-4A2F-9048-6472BC0EA857}" srcOrd="2" destOrd="0" presId="urn:microsoft.com/office/officeart/2008/layout/HalfCircleOrganizationChart"/>
    <dgm:cxn modelId="{013F7CCA-BEF3-4688-9D95-8B3756D4CBFF}" type="presParOf" srcId="{420587F5-22AA-4BF6-8AB9-CEB964C1C724}" destId="{3DD1250A-A954-46E9-81FE-E31C88018D7E}" srcOrd="3" destOrd="0" presId="urn:microsoft.com/office/officeart/2008/layout/HalfCircleOrganizationChart"/>
    <dgm:cxn modelId="{59C41991-A067-4939-8E28-4614590DDA12}" type="presParOf" srcId="{059D08A0-0D61-457E-96DC-4E02356DC516}" destId="{5311B794-D75C-4FC5-B99D-99C17D01AA5F}" srcOrd="1" destOrd="0" presId="urn:microsoft.com/office/officeart/2008/layout/HalfCircleOrganizationChart"/>
    <dgm:cxn modelId="{B0DB9B83-ECD5-41E6-8531-4D6D00CEFBA6}" type="presParOf" srcId="{059D08A0-0D61-457E-96DC-4E02356DC516}" destId="{D8F9545C-B442-4A51-9745-BC23BA169B3F}" srcOrd="2" destOrd="0" presId="urn:microsoft.com/office/officeart/2008/layout/HalfCircleOrganizationChart"/>
    <dgm:cxn modelId="{1D36027F-E279-4C17-9F3C-0F7E7ED243F4}" type="presParOf" srcId="{EF30E0F3-7846-4B2C-A014-6F46F9424111}" destId="{A6C6A523-D90B-4D27-B0F1-198F198EE277}" srcOrd="2" destOrd="0" presId="urn:microsoft.com/office/officeart/2008/layout/HalfCircleOrganizationChart"/>
    <dgm:cxn modelId="{257DF0E4-CBBB-4023-BFB2-DF0F568185A9}" type="presParOf" srcId="{EF30E0F3-7846-4B2C-A014-6F46F9424111}" destId="{7C15F4D5-157F-48D2-BC91-C017964F3991}" srcOrd="3" destOrd="0" presId="urn:microsoft.com/office/officeart/2008/layout/HalfCircleOrganizationChart"/>
    <dgm:cxn modelId="{3FDF996E-7DA4-4543-88FE-838950391D26}" type="presParOf" srcId="{7C15F4D5-157F-48D2-BC91-C017964F3991}" destId="{49F6BA85-8ADB-4854-8E10-4E751A520BDF}" srcOrd="0" destOrd="0" presId="urn:microsoft.com/office/officeart/2008/layout/HalfCircleOrganizationChart"/>
    <dgm:cxn modelId="{D34C948D-AD0B-4D5D-BDCF-F48BED38A4DC}" type="presParOf" srcId="{49F6BA85-8ADB-4854-8E10-4E751A520BDF}" destId="{A0ED16F7-7582-491D-B50D-B3FB8129C7EF}" srcOrd="0" destOrd="0" presId="urn:microsoft.com/office/officeart/2008/layout/HalfCircleOrganizationChart"/>
    <dgm:cxn modelId="{671F1DDE-A2A4-44E1-B44C-4CB86FCFEED7}" type="presParOf" srcId="{49F6BA85-8ADB-4854-8E10-4E751A520BDF}" destId="{91CE62B3-94CF-4545-B437-C06B7A92C5A3}" srcOrd="1" destOrd="0" presId="urn:microsoft.com/office/officeart/2008/layout/HalfCircleOrganizationChart"/>
    <dgm:cxn modelId="{B6937B90-F557-41BA-96A0-73C157DA1D10}" type="presParOf" srcId="{49F6BA85-8ADB-4854-8E10-4E751A520BDF}" destId="{67E54E1A-9052-4BE1-8C1E-E21B8DAD93A3}" srcOrd="2" destOrd="0" presId="urn:microsoft.com/office/officeart/2008/layout/HalfCircleOrganizationChart"/>
    <dgm:cxn modelId="{3906B410-E53D-4501-87FD-2B49F8F70951}" type="presParOf" srcId="{49F6BA85-8ADB-4854-8E10-4E751A520BDF}" destId="{AD4D13EA-203F-4E58-A0D7-6287D2F25A06}" srcOrd="3" destOrd="0" presId="urn:microsoft.com/office/officeart/2008/layout/HalfCircleOrganizationChart"/>
    <dgm:cxn modelId="{9B3FA136-37C1-4CCC-B013-55CA44EAD7C4}" type="presParOf" srcId="{7C15F4D5-157F-48D2-BC91-C017964F3991}" destId="{90E6DBFD-E342-4390-8272-7F2B0FE4A8BD}" srcOrd="1" destOrd="0" presId="urn:microsoft.com/office/officeart/2008/layout/HalfCircleOrganizationChart"/>
    <dgm:cxn modelId="{EB21C167-1A5C-46DC-BA90-48D5AC68E7F0}" type="presParOf" srcId="{90E6DBFD-E342-4390-8272-7F2B0FE4A8BD}" destId="{8ED0D6CA-CD93-478E-BADD-85BDDF8CA023}" srcOrd="0" destOrd="0" presId="urn:microsoft.com/office/officeart/2008/layout/HalfCircleOrganizationChart"/>
    <dgm:cxn modelId="{40AEAB20-BD85-4237-A54F-7D7DB4987355}" type="presParOf" srcId="{90E6DBFD-E342-4390-8272-7F2B0FE4A8BD}" destId="{6BE1CA1C-802E-4677-9F8B-35159F77477A}" srcOrd="1" destOrd="0" presId="urn:microsoft.com/office/officeart/2008/layout/HalfCircleOrganizationChart"/>
    <dgm:cxn modelId="{C372FD19-46BC-4226-A2E1-5109A0F1CFCC}" type="presParOf" srcId="{6BE1CA1C-802E-4677-9F8B-35159F77477A}" destId="{232048CA-5CFA-4C5F-8B61-06ADFE6E2D4B}" srcOrd="0" destOrd="0" presId="urn:microsoft.com/office/officeart/2008/layout/HalfCircleOrganizationChart"/>
    <dgm:cxn modelId="{A57ECF88-A8E5-4865-A836-42AC57D0F1B6}" type="presParOf" srcId="{232048CA-5CFA-4C5F-8B61-06ADFE6E2D4B}" destId="{29170C30-2110-491B-854C-A236F38FB171}" srcOrd="0" destOrd="0" presId="urn:microsoft.com/office/officeart/2008/layout/HalfCircleOrganizationChart"/>
    <dgm:cxn modelId="{6F8BE2C9-1E50-4E07-A79C-5F96B7E5B9A6}" type="presParOf" srcId="{232048CA-5CFA-4C5F-8B61-06ADFE6E2D4B}" destId="{00CD478C-38C2-4F26-AF62-703A7E14AB74}" srcOrd="1" destOrd="0" presId="urn:microsoft.com/office/officeart/2008/layout/HalfCircleOrganizationChart"/>
    <dgm:cxn modelId="{31C21FFA-E6BA-4CFB-A823-A0BFB859EF33}" type="presParOf" srcId="{232048CA-5CFA-4C5F-8B61-06ADFE6E2D4B}" destId="{CC035393-E296-4D70-8E4F-D26533CC126F}" srcOrd="2" destOrd="0" presId="urn:microsoft.com/office/officeart/2008/layout/HalfCircleOrganizationChart"/>
    <dgm:cxn modelId="{2FD62261-1863-4405-8118-ACB85F89D0BC}" type="presParOf" srcId="{232048CA-5CFA-4C5F-8B61-06ADFE6E2D4B}" destId="{E1B81C9C-1EE2-4B6D-B166-C3C3DF195B44}" srcOrd="3" destOrd="0" presId="urn:microsoft.com/office/officeart/2008/layout/HalfCircleOrganizationChart"/>
    <dgm:cxn modelId="{D9A9A187-8D63-4E98-A650-76E22F4ACEBD}" type="presParOf" srcId="{6BE1CA1C-802E-4677-9F8B-35159F77477A}" destId="{98B74264-5853-4CE2-9CBE-8F349F52302D}" srcOrd="1" destOrd="0" presId="urn:microsoft.com/office/officeart/2008/layout/HalfCircleOrganizationChart"/>
    <dgm:cxn modelId="{96808F5F-62E6-4149-8606-D2E8B25A399E}" type="presParOf" srcId="{6BE1CA1C-802E-4677-9F8B-35159F77477A}" destId="{A7450426-9BD5-49DE-8C5D-44101858AE48}" srcOrd="2" destOrd="0" presId="urn:microsoft.com/office/officeart/2008/layout/HalfCircleOrganizationChart"/>
    <dgm:cxn modelId="{99528A4D-20EF-4854-A5BE-8681B6AB4AC9}" type="presParOf" srcId="{A7450426-9BD5-49DE-8C5D-44101858AE48}" destId="{5EDF5CAD-07BD-43AE-A393-C286E72E1632}" srcOrd="0" destOrd="0" presId="urn:microsoft.com/office/officeart/2008/layout/HalfCircleOrganizationChart"/>
    <dgm:cxn modelId="{7C290BD6-41FF-43BB-AB0F-81991E6A0F8A}" type="presParOf" srcId="{A7450426-9BD5-49DE-8C5D-44101858AE48}" destId="{1C8EC123-3121-45B9-A404-B66420177368}" srcOrd="1" destOrd="0" presId="urn:microsoft.com/office/officeart/2008/layout/HalfCircleOrganizationChart"/>
    <dgm:cxn modelId="{E3E04EFF-B998-4C67-8273-7E8CE01C2F52}" type="presParOf" srcId="{1C8EC123-3121-45B9-A404-B66420177368}" destId="{F200DB24-0249-4992-A8C8-7EF3035F9A2C}" srcOrd="0" destOrd="0" presId="urn:microsoft.com/office/officeart/2008/layout/HalfCircleOrganizationChart"/>
    <dgm:cxn modelId="{3DED5A8E-E212-4D14-BB6E-0E667E25763A}" type="presParOf" srcId="{F200DB24-0249-4992-A8C8-7EF3035F9A2C}" destId="{1AF9D463-C677-4235-8593-04393F49395D}" srcOrd="0" destOrd="0" presId="urn:microsoft.com/office/officeart/2008/layout/HalfCircleOrganizationChart"/>
    <dgm:cxn modelId="{37FBC0D9-0FDB-445D-966C-C52FFC6D852D}" type="presParOf" srcId="{F200DB24-0249-4992-A8C8-7EF3035F9A2C}" destId="{97FC73FD-1706-43BE-95DE-6D4174174190}" srcOrd="1" destOrd="0" presId="urn:microsoft.com/office/officeart/2008/layout/HalfCircleOrganizationChart"/>
    <dgm:cxn modelId="{F3DF6CEE-9314-47EB-AFD1-F19CB7C04FF0}" type="presParOf" srcId="{F200DB24-0249-4992-A8C8-7EF3035F9A2C}" destId="{C1AC5E9B-1B73-4311-B447-A13093770636}" srcOrd="2" destOrd="0" presId="urn:microsoft.com/office/officeart/2008/layout/HalfCircleOrganizationChart"/>
    <dgm:cxn modelId="{E8302C52-83F8-4588-8B5F-49CCCF1ED4D9}" type="presParOf" srcId="{F200DB24-0249-4992-A8C8-7EF3035F9A2C}" destId="{F7806F84-5827-469D-880E-557548853690}" srcOrd="3" destOrd="0" presId="urn:microsoft.com/office/officeart/2008/layout/HalfCircleOrganizationChart"/>
    <dgm:cxn modelId="{9366800B-E59F-4417-9D30-3F38DC048FDA}" type="presParOf" srcId="{1C8EC123-3121-45B9-A404-B66420177368}" destId="{1EAFD162-BC40-44F7-93E8-6F1384881669}" srcOrd="1" destOrd="0" presId="urn:microsoft.com/office/officeart/2008/layout/HalfCircleOrganizationChart"/>
    <dgm:cxn modelId="{60B5F55A-A385-4FE4-914D-961F2D16FE8E}" type="presParOf" srcId="{1C8EC123-3121-45B9-A404-B66420177368}" destId="{4B9FD02D-E634-4898-815D-F6DDB21B0010}" srcOrd="2" destOrd="0" presId="urn:microsoft.com/office/officeart/2008/layout/HalfCircleOrganizationChart"/>
    <dgm:cxn modelId="{5AA64564-9F39-429A-B2DB-CA913735C00C}" type="presParOf" srcId="{A7450426-9BD5-49DE-8C5D-44101858AE48}" destId="{257B5880-E312-4688-B9B9-14A4032E48C7}" srcOrd="2" destOrd="0" presId="urn:microsoft.com/office/officeart/2008/layout/HalfCircleOrganizationChart"/>
    <dgm:cxn modelId="{77825924-A616-4333-8E4B-AF211513B192}" type="presParOf" srcId="{A7450426-9BD5-49DE-8C5D-44101858AE48}" destId="{3D3A3819-3AFD-4F01-990B-F88C511CCCDD}" srcOrd="3" destOrd="0" presId="urn:microsoft.com/office/officeart/2008/layout/HalfCircleOrganizationChart"/>
    <dgm:cxn modelId="{DD0F3959-7842-4A9F-AAD1-E3FD94CC8A44}" type="presParOf" srcId="{3D3A3819-3AFD-4F01-990B-F88C511CCCDD}" destId="{ECA0543A-0F5D-4BA7-98E0-4F5A98E7A2CF}" srcOrd="0" destOrd="0" presId="urn:microsoft.com/office/officeart/2008/layout/HalfCircleOrganizationChart"/>
    <dgm:cxn modelId="{B8479F1A-3881-4BFA-9AF8-3B259E147825}" type="presParOf" srcId="{ECA0543A-0F5D-4BA7-98E0-4F5A98E7A2CF}" destId="{B01AC59C-BAAF-453C-94F5-39DD1C788E60}" srcOrd="0" destOrd="0" presId="urn:microsoft.com/office/officeart/2008/layout/HalfCircleOrganizationChart"/>
    <dgm:cxn modelId="{A98F0FEF-D2DE-4E22-BF9E-08EECE89AE19}" type="presParOf" srcId="{ECA0543A-0F5D-4BA7-98E0-4F5A98E7A2CF}" destId="{FF27CA01-8D0D-44DB-9DEE-B87B1E9C4F25}" srcOrd="1" destOrd="0" presId="urn:microsoft.com/office/officeart/2008/layout/HalfCircleOrganizationChart"/>
    <dgm:cxn modelId="{15C8BB8D-01F4-4229-9B49-036EC9B675ED}" type="presParOf" srcId="{ECA0543A-0F5D-4BA7-98E0-4F5A98E7A2CF}" destId="{C7B5A1C4-8952-48A2-B130-4A4DD0713ACC}" srcOrd="2" destOrd="0" presId="urn:microsoft.com/office/officeart/2008/layout/HalfCircleOrganizationChart"/>
    <dgm:cxn modelId="{6163B684-7404-40D1-A20A-9E0CBC1881AD}" type="presParOf" srcId="{ECA0543A-0F5D-4BA7-98E0-4F5A98E7A2CF}" destId="{D63D673D-367F-4E6F-B9E8-D398BA67F277}" srcOrd="3" destOrd="0" presId="urn:microsoft.com/office/officeart/2008/layout/HalfCircleOrganizationChart"/>
    <dgm:cxn modelId="{CC7B4FFD-F27B-49C5-88C5-DFA678E46896}" type="presParOf" srcId="{3D3A3819-3AFD-4F01-990B-F88C511CCCDD}" destId="{FA411537-1F25-4F9E-BC78-3836F555DAC1}" srcOrd="1" destOrd="0" presId="urn:microsoft.com/office/officeart/2008/layout/HalfCircleOrganizationChart"/>
    <dgm:cxn modelId="{61C43456-59E4-49FB-8B95-C23CF06BB3C6}" type="presParOf" srcId="{3D3A3819-3AFD-4F01-990B-F88C511CCCDD}" destId="{D6F6C5B4-7C1A-4FBF-A0F2-33E7D5A10087}" srcOrd="2" destOrd="0" presId="urn:microsoft.com/office/officeart/2008/layout/HalfCircleOrganizationChart"/>
    <dgm:cxn modelId="{90B2C502-1E3B-4C88-A9BF-4C3E48E2AB70}" type="presParOf" srcId="{7C15F4D5-157F-48D2-BC91-C017964F3991}" destId="{D5473FCB-DC9C-4420-B577-182EF6EB6C57}" srcOrd="2" destOrd="0" presId="urn:microsoft.com/office/officeart/2008/layout/HalfCircleOrganizationChar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599444D-1D88-478F-BAE6-5C4B9DCEED0A}" type="doc">
      <dgm:prSet loTypeId="urn:microsoft.com/office/officeart/2005/8/layout/hList2" loCatId="list" qsTypeId="urn:microsoft.com/office/officeart/2005/8/quickstyle/simple2" qsCatId="simple" csTypeId="urn:microsoft.com/office/officeart/2005/8/colors/accent0_1" csCatId="mainScheme" phldr="1"/>
      <dgm:spPr/>
      <dgm:t>
        <a:bodyPr/>
        <a:lstStyle/>
        <a:p>
          <a:endParaRPr lang="pl-PL"/>
        </a:p>
      </dgm:t>
    </dgm:pt>
    <dgm:pt modelId="{7D7474EC-FE32-4415-8848-2ACA81267196}">
      <dgm:prSet phldrT="[Tekst]" custT="1"/>
      <dgm:spPr>
        <a:xfrm rot="16200000">
          <a:off x="-666331" y="1052148"/>
          <a:ext cx="1592884" cy="194180"/>
        </a:xfrm>
        <a:prstGeom prst="rect">
          <a:avLst/>
        </a:prstGeom>
        <a:noFill/>
        <a:ln>
          <a:noFill/>
        </a:ln>
        <a:effectLst/>
      </dgm:spPr>
      <dgm:t>
        <a:bodyPr/>
        <a:lstStyle/>
        <a:p>
          <a:r>
            <a:rPr lang="en-US" sz="1600" u="none">
              <a:solidFill>
                <a:sysClr val="windowText" lastClr="000000">
                  <a:hueOff val="0"/>
                  <a:satOff val="0"/>
                  <a:lumOff val="0"/>
                  <a:alphaOff val="0"/>
                </a:sysClr>
              </a:solidFill>
              <a:latin typeface="Calibri"/>
              <a:ea typeface="+mn-ea"/>
              <a:cs typeface="+mn-cs"/>
            </a:rPr>
            <a:t>Reaction </a:t>
          </a:r>
          <a:endParaRPr lang="pl-PL" sz="1600" u="none">
            <a:solidFill>
              <a:sysClr val="windowText" lastClr="000000">
                <a:hueOff val="0"/>
                <a:satOff val="0"/>
                <a:lumOff val="0"/>
                <a:alphaOff val="0"/>
              </a:sysClr>
            </a:solidFill>
            <a:latin typeface="Calibri"/>
            <a:ea typeface="+mn-ea"/>
            <a:cs typeface="+mn-cs"/>
          </a:endParaRPr>
        </a:p>
      </dgm:t>
    </dgm:pt>
    <dgm:pt modelId="{0A2C5D58-7D45-4B8C-A00E-E59CF79E5B3B}" type="parTrans" cxnId="{BBBF00CF-2B17-4282-AA18-A3BE14F6E348}">
      <dgm:prSet/>
      <dgm:spPr/>
      <dgm:t>
        <a:bodyPr/>
        <a:lstStyle/>
        <a:p>
          <a:endParaRPr lang="pl-PL" u="none"/>
        </a:p>
      </dgm:t>
    </dgm:pt>
    <dgm:pt modelId="{189C56AD-FA1C-41CD-93A5-AE37787983C9}" type="sibTrans" cxnId="{BBBF00CF-2B17-4282-AA18-A3BE14F6E348}">
      <dgm:prSet/>
      <dgm:spPr/>
      <dgm:t>
        <a:bodyPr/>
        <a:lstStyle/>
        <a:p>
          <a:endParaRPr lang="pl-PL" u="none"/>
        </a:p>
      </dgm:t>
    </dgm:pt>
    <dgm:pt modelId="{A2F9C32B-43B1-4608-BE0B-90955C9581DE}">
      <dgm:prSet custT="1"/>
      <dgm:spPr>
        <a:xfrm rot="16200000">
          <a:off x="753319" y="1052148"/>
          <a:ext cx="1592884" cy="194180"/>
        </a:xfrm>
        <a:prstGeom prst="rect">
          <a:avLst/>
        </a:prstGeom>
        <a:noFill/>
        <a:ln>
          <a:noFill/>
        </a:ln>
        <a:effectLst/>
      </dgm:spPr>
      <dgm:t>
        <a:bodyPr/>
        <a:lstStyle/>
        <a:p>
          <a:r>
            <a:rPr lang="en-US" sz="1600" u="none">
              <a:solidFill>
                <a:sysClr val="windowText" lastClr="000000">
                  <a:hueOff val="0"/>
                  <a:satOff val="0"/>
                  <a:lumOff val="0"/>
                  <a:alphaOff val="0"/>
                </a:sysClr>
              </a:solidFill>
              <a:latin typeface="Calibri"/>
              <a:ea typeface="+mn-ea"/>
              <a:cs typeface="+mn-cs"/>
            </a:rPr>
            <a:t>Learning </a:t>
          </a:r>
          <a:endParaRPr lang="pl-PL" sz="1600" u="none">
            <a:solidFill>
              <a:sysClr val="windowText" lastClr="000000">
                <a:hueOff val="0"/>
                <a:satOff val="0"/>
                <a:lumOff val="0"/>
                <a:alphaOff val="0"/>
              </a:sysClr>
            </a:solidFill>
            <a:latin typeface="Calibri"/>
            <a:ea typeface="+mn-ea"/>
            <a:cs typeface="+mn-cs"/>
          </a:endParaRPr>
        </a:p>
      </dgm:t>
    </dgm:pt>
    <dgm:pt modelId="{E84CD12E-C3F4-4A13-ABB2-8FE0643EDE1B}" type="parTrans" cxnId="{1C7972E1-B927-4FE9-99DB-66CAD6C5A5A1}">
      <dgm:prSet/>
      <dgm:spPr/>
      <dgm:t>
        <a:bodyPr/>
        <a:lstStyle/>
        <a:p>
          <a:endParaRPr lang="pl-PL" u="none"/>
        </a:p>
      </dgm:t>
    </dgm:pt>
    <dgm:pt modelId="{88004196-0633-4D8F-985D-0AA99C57749B}" type="sibTrans" cxnId="{1C7972E1-B927-4FE9-99DB-66CAD6C5A5A1}">
      <dgm:prSet/>
      <dgm:spPr/>
      <dgm:t>
        <a:bodyPr/>
        <a:lstStyle/>
        <a:p>
          <a:endParaRPr lang="pl-PL" u="none"/>
        </a:p>
      </dgm:t>
    </dgm:pt>
    <dgm:pt modelId="{01907A60-8B95-4598-B8C9-C1F607742963}">
      <dgm:prSet custT="1"/>
      <dgm:spPr>
        <a:xfrm rot="16200000">
          <a:off x="2172971" y="1052148"/>
          <a:ext cx="1592884" cy="194180"/>
        </a:xfrm>
        <a:prstGeom prst="rect">
          <a:avLst/>
        </a:prstGeom>
        <a:noFill/>
        <a:ln>
          <a:noFill/>
        </a:ln>
        <a:effectLst/>
      </dgm:spPr>
      <dgm:t>
        <a:bodyPr/>
        <a:lstStyle/>
        <a:p>
          <a:r>
            <a:rPr lang="en-US" sz="1600" u="none">
              <a:solidFill>
                <a:sysClr val="windowText" lastClr="000000">
                  <a:hueOff val="0"/>
                  <a:satOff val="0"/>
                  <a:lumOff val="0"/>
                  <a:alphaOff val="0"/>
                </a:sysClr>
              </a:solidFill>
              <a:latin typeface="Calibri"/>
              <a:ea typeface="+mn-ea"/>
              <a:cs typeface="+mn-cs"/>
            </a:rPr>
            <a:t>Behavior </a:t>
          </a:r>
          <a:endParaRPr lang="pl-PL" sz="1600" u="none">
            <a:solidFill>
              <a:sysClr val="windowText" lastClr="000000">
                <a:hueOff val="0"/>
                <a:satOff val="0"/>
                <a:lumOff val="0"/>
                <a:alphaOff val="0"/>
              </a:sysClr>
            </a:solidFill>
            <a:latin typeface="Calibri"/>
            <a:ea typeface="+mn-ea"/>
            <a:cs typeface="+mn-cs"/>
          </a:endParaRPr>
        </a:p>
      </dgm:t>
    </dgm:pt>
    <dgm:pt modelId="{B478F06A-4EF4-4B18-AC0C-6BF454BA16E6}" type="parTrans" cxnId="{87D99EBF-3B10-4FEB-966F-E1C14449FEA8}">
      <dgm:prSet/>
      <dgm:spPr/>
      <dgm:t>
        <a:bodyPr/>
        <a:lstStyle/>
        <a:p>
          <a:endParaRPr lang="pl-PL" u="none"/>
        </a:p>
      </dgm:t>
    </dgm:pt>
    <dgm:pt modelId="{7E43F0FE-264B-45DC-A716-D595715E8625}" type="sibTrans" cxnId="{87D99EBF-3B10-4FEB-966F-E1C14449FEA8}">
      <dgm:prSet/>
      <dgm:spPr/>
      <dgm:t>
        <a:bodyPr/>
        <a:lstStyle/>
        <a:p>
          <a:endParaRPr lang="pl-PL" u="none"/>
        </a:p>
      </dgm:t>
    </dgm:pt>
    <dgm:pt modelId="{1CF31AED-1DF4-4753-B177-874DB70AF4E7}">
      <dgm:prSet custT="1"/>
      <dgm:spPr>
        <a:xfrm rot="16200000">
          <a:off x="3592622" y="1052148"/>
          <a:ext cx="1592884" cy="194180"/>
        </a:xfrm>
        <a:prstGeom prst="rect">
          <a:avLst/>
        </a:prstGeom>
        <a:noFill/>
        <a:ln>
          <a:noFill/>
        </a:ln>
        <a:effectLst/>
      </dgm:spPr>
      <dgm:t>
        <a:bodyPr/>
        <a:lstStyle/>
        <a:p>
          <a:r>
            <a:rPr lang="en-US" sz="1600" u="none">
              <a:solidFill>
                <a:sysClr val="windowText" lastClr="000000">
                  <a:hueOff val="0"/>
                  <a:satOff val="0"/>
                  <a:lumOff val="0"/>
                  <a:alphaOff val="0"/>
                </a:sysClr>
              </a:solidFill>
              <a:latin typeface="Calibri"/>
              <a:ea typeface="+mn-ea"/>
              <a:cs typeface="+mn-cs"/>
            </a:rPr>
            <a:t>Result </a:t>
          </a:r>
          <a:endParaRPr lang="pl-PL" sz="1600" u="none">
            <a:solidFill>
              <a:sysClr val="windowText" lastClr="000000">
                <a:hueOff val="0"/>
                <a:satOff val="0"/>
                <a:lumOff val="0"/>
                <a:alphaOff val="0"/>
              </a:sysClr>
            </a:solidFill>
            <a:latin typeface="Calibri"/>
            <a:ea typeface="+mn-ea"/>
            <a:cs typeface="+mn-cs"/>
          </a:endParaRPr>
        </a:p>
      </dgm:t>
    </dgm:pt>
    <dgm:pt modelId="{DB3EDF71-E894-41D2-927F-DC1B6BC62B59}" type="parTrans" cxnId="{6417A5A2-8E83-4A37-88A6-75109B9281FC}">
      <dgm:prSet/>
      <dgm:spPr/>
      <dgm:t>
        <a:bodyPr/>
        <a:lstStyle/>
        <a:p>
          <a:endParaRPr lang="pl-PL" u="none"/>
        </a:p>
      </dgm:t>
    </dgm:pt>
    <dgm:pt modelId="{A3732225-B11B-45D2-84E6-6C58705CAABA}" type="sibTrans" cxnId="{6417A5A2-8E83-4A37-88A6-75109B9281FC}">
      <dgm:prSet/>
      <dgm:spPr/>
      <dgm:t>
        <a:bodyPr/>
        <a:lstStyle/>
        <a:p>
          <a:endParaRPr lang="pl-PL" u="none"/>
        </a:p>
      </dgm:t>
    </dgm:pt>
    <dgm:pt modelId="{CB7B6417-5906-43B2-B9AA-55560D395DD0}">
      <dgm:prSet phldrT="[Tekst]" custT="1"/>
      <dgm:spPr>
        <a:xfrm>
          <a:off x="227200" y="352796"/>
          <a:ext cx="967224" cy="1592884"/>
        </a:xfrm>
        <a:prstGeom prst="rect">
          <a:avLst/>
        </a:prstGeom>
        <a:solidFill>
          <a:sysClr val="window" lastClr="FFFFFF">
            <a:hueOff val="0"/>
            <a:satOff val="0"/>
            <a:lumOff val="0"/>
            <a:alphaOff val="0"/>
          </a:sysClr>
        </a:solidFill>
        <a:ln w="50800" cap="flat" cmpd="sng" algn="ctr">
          <a:solidFill>
            <a:sysClr val="windowText" lastClr="000000">
              <a:shade val="80000"/>
              <a:hueOff val="0"/>
              <a:satOff val="0"/>
              <a:lumOff val="0"/>
              <a:alphaOff val="0"/>
            </a:sysClr>
          </a:solidFill>
          <a:prstDash val="solid"/>
        </a:ln>
        <a:effectLst>
          <a:outerShdw blurRad="50800" dist="38100" dir="5400000" rotWithShape="0">
            <a:srgbClr val="000000">
              <a:alpha val="35000"/>
            </a:srgbClr>
          </a:outerShdw>
        </a:effectLst>
      </dgm:spPr>
      <dgm:t>
        <a:bodyPr/>
        <a:lstStyle/>
        <a:p>
          <a:r>
            <a:rPr lang="en-US" sz="1050" u="none">
              <a:solidFill>
                <a:sysClr val="windowText" lastClr="000000">
                  <a:hueOff val="0"/>
                  <a:satOff val="0"/>
                  <a:lumOff val="0"/>
                  <a:alphaOff val="0"/>
                </a:sysClr>
              </a:solidFill>
              <a:latin typeface="Calibri"/>
              <a:ea typeface="+mn-ea"/>
              <a:cs typeface="+mn-cs"/>
            </a:rPr>
            <a:t>Measure how participants find the training</a:t>
          </a:r>
          <a:endParaRPr lang="pl-PL" sz="1050" u="none">
            <a:solidFill>
              <a:sysClr val="windowText" lastClr="000000">
                <a:hueOff val="0"/>
                <a:satOff val="0"/>
                <a:lumOff val="0"/>
                <a:alphaOff val="0"/>
              </a:sysClr>
            </a:solidFill>
            <a:latin typeface="Calibri"/>
            <a:ea typeface="+mn-ea"/>
            <a:cs typeface="+mn-cs"/>
          </a:endParaRPr>
        </a:p>
      </dgm:t>
    </dgm:pt>
    <dgm:pt modelId="{EB5CD265-A16F-431A-9344-E45CB81007C9}" type="parTrans" cxnId="{9E98B000-072A-4B66-A794-3B5316145997}">
      <dgm:prSet/>
      <dgm:spPr/>
      <dgm:t>
        <a:bodyPr/>
        <a:lstStyle/>
        <a:p>
          <a:endParaRPr lang="pl-PL" u="none"/>
        </a:p>
      </dgm:t>
    </dgm:pt>
    <dgm:pt modelId="{43CEBC13-937A-4C0F-9679-2BD8043D8126}" type="sibTrans" cxnId="{9E98B000-072A-4B66-A794-3B5316145997}">
      <dgm:prSet/>
      <dgm:spPr/>
      <dgm:t>
        <a:bodyPr/>
        <a:lstStyle/>
        <a:p>
          <a:endParaRPr lang="pl-PL" u="none"/>
        </a:p>
      </dgm:t>
    </dgm:pt>
    <dgm:pt modelId="{B555F599-1E5A-4B28-9E05-48167AC9439B}">
      <dgm:prSet custT="1"/>
      <dgm:spPr>
        <a:xfrm>
          <a:off x="1672251" y="379732"/>
          <a:ext cx="967224" cy="1592884"/>
        </a:xfrm>
        <a:prstGeom prst="rect">
          <a:avLst/>
        </a:prstGeom>
        <a:solidFill>
          <a:sysClr val="window" lastClr="FFFFFF">
            <a:hueOff val="0"/>
            <a:satOff val="0"/>
            <a:lumOff val="0"/>
            <a:alphaOff val="0"/>
          </a:sysClr>
        </a:solidFill>
        <a:ln w="50800" cap="flat" cmpd="sng" algn="ctr">
          <a:solidFill>
            <a:sysClr val="windowText" lastClr="000000">
              <a:shade val="80000"/>
              <a:hueOff val="0"/>
              <a:satOff val="0"/>
              <a:lumOff val="0"/>
              <a:alphaOff val="0"/>
            </a:sysClr>
          </a:solidFill>
          <a:prstDash val="solid"/>
        </a:ln>
        <a:effectLst>
          <a:outerShdw blurRad="50800" dist="38100" dir="5400000" rotWithShape="0">
            <a:srgbClr val="000000">
              <a:alpha val="35000"/>
            </a:srgbClr>
          </a:outerShdw>
        </a:effectLst>
      </dgm:spPr>
      <dgm:t>
        <a:bodyPr/>
        <a:lstStyle/>
        <a:p>
          <a:r>
            <a:rPr lang="en-US" sz="1050" u="none">
              <a:solidFill>
                <a:sysClr val="windowText" lastClr="000000">
                  <a:hueOff val="0"/>
                  <a:satOff val="0"/>
                  <a:lumOff val="0"/>
                  <a:alphaOff val="0"/>
                </a:sysClr>
              </a:solidFill>
              <a:latin typeface="Calibri"/>
              <a:ea typeface="+mn-ea"/>
              <a:cs typeface="+mn-cs"/>
            </a:rPr>
            <a:t>Measure the change in knowledge, skills and competences resulting from training</a:t>
          </a:r>
          <a:endParaRPr lang="pl-PL" sz="1050" u="none">
            <a:solidFill>
              <a:sysClr val="windowText" lastClr="000000">
                <a:hueOff val="0"/>
                <a:satOff val="0"/>
                <a:lumOff val="0"/>
                <a:alphaOff val="0"/>
              </a:sysClr>
            </a:solidFill>
            <a:latin typeface="Calibri"/>
            <a:ea typeface="+mn-ea"/>
            <a:cs typeface="+mn-cs"/>
          </a:endParaRPr>
        </a:p>
      </dgm:t>
    </dgm:pt>
    <dgm:pt modelId="{15874955-AE8C-492B-9B16-2C4636B28403}" type="parTrans" cxnId="{0A1866DB-825B-42D0-8740-D7EDE26B537A}">
      <dgm:prSet/>
      <dgm:spPr/>
      <dgm:t>
        <a:bodyPr/>
        <a:lstStyle/>
        <a:p>
          <a:endParaRPr lang="pl-PL" u="none"/>
        </a:p>
      </dgm:t>
    </dgm:pt>
    <dgm:pt modelId="{3D03B2D5-C960-4844-851E-B59C8655E801}" type="sibTrans" cxnId="{0A1866DB-825B-42D0-8740-D7EDE26B537A}">
      <dgm:prSet/>
      <dgm:spPr/>
      <dgm:t>
        <a:bodyPr/>
        <a:lstStyle/>
        <a:p>
          <a:endParaRPr lang="pl-PL" u="none"/>
        </a:p>
      </dgm:t>
    </dgm:pt>
    <dgm:pt modelId="{B28FD938-FD44-408E-BFAE-6B3CB52795F2}">
      <dgm:prSet custT="1"/>
      <dgm:spPr>
        <a:xfrm>
          <a:off x="3066503" y="352796"/>
          <a:ext cx="967224" cy="1592884"/>
        </a:xfrm>
        <a:prstGeom prst="rect">
          <a:avLst/>
        </a:prstGeom>
        <a:solidFill>
          <a:sysClr val="window" lastClr="FFFFFF">
            <a:hueOff val="0"/>
            <a:satOff val="0"/>
            <a:lumOff val="0"/>
            <a:alphaOff val="0"/>
          </a:sysClr>
        </a:solidFill>
        <a:ln w="50800" cap="flat" cmpd="sng" algn="ctr">
          <a:solidFill>
            <a:sysClr val="windowText" lastClr="000000">
              <a:shade val="80000"/>
              <a:hueOff val="0"/>
              <a:satOff val="0"/>
              <a:lumOff val="0"/>
              <a:alphaOff val="0"/>
            </a:sysClr>
          </a:solidFill>
          <a:prstDash val="solid"/>
        </a:ln>
        <a:effectLst>
          <a:outerShdw blurRad="50800" dist="38100" dir="5400000" rotWithShape="0">
            <a:srgbClr val="000000">
              <a:alpha val="35000"/>
            </a:srgbClr>
          </a:outerShdw>
        </a:effectLst>
      </dgm:spPr>
      <dgm:t>
        <a:bodyPr/>
        <a:lstStyle/>
        <a:p>
          <a:r>
            <a:rPr lang="en-US" sz="1050" u="none">
              <a:solidFill>
                <a:sysClr val="windowText" lastClr="000000">
                  <a:hueOff val="0"/>
                  <a:satOff val="0"/>
                  <a:lumOff val="0"/>
                  <a:alphaOff val="0"/>
                </a:sysClr>
              </a:solidFill>
              <a:latin typeface="Calibri"/>
              <a:ea typeface="+mn-ea"/>
              <a:cs typeface="+mn-cs"/>
            </a:rPr>
            <a:t>Measure the extent of applied learning back on the job</a:t>
          </a:r>
          <a:endParaRPr lang="pl-PL" sz="1050" u="none">
            <a:solidFill>
              <a:sysClr val="windowText" lastClr="000000">
                <a:hueOff val="0"/>
                <a:satOff val="0"/>
                <a:lumOff val="0"/>
                <a:alphaOff val="0"/>
              </a:sysClr>
            </a:solidFill>
            <a:latin typeface="Calibri"/>
            <a:ea typeface="+mn-ea"/>
            <a:cs typeface="+mn-cs"/>
          </a:endParaRPr>
        </a:p>
      </dgm:t>
    </dgm:pt>
    <dgm:pt modelId="{01C33ECF-FD7E-463B-8981-B26DAA1588A1}" type="parTrans" cxnId="{C56D8B25-B44E-4838-9C45-7813383E98BB}">
      <dgm:prSet/>
      <dgm:spPr/>
      <dgm:t>
        <a:bodyPr/>
        <a:lstStyle/>
        <a:p>
          <a:endParaRPr lang="pl-PL" u="none"/>
        </a:p>
      </dgm:t>
    </dgm:pt>
    <dgm:pt modelId="{D5A0F1F0-B856-43D0-AB84-0582ACC2D38D}" type="sibTrans" cxnId="{C56D8B25-B44E-4838-9C45-7813383E98BB}">
      <dgm:prSet/>
      <dgm:spPr/>
      <dgm:t>
        <a:bodyPr/>
        <a:lstStyle/>
        <a:p>
          <a:endParaRPr lang="pl-PL" u="none"/>
        </a:p>
      </dgm:t>
    </dgm:pt>
    <dgm:pt modelId="{2BD3AC92-A692-4FBD-B31D-12E587D58643}">
      <dgm:prSet custT="1"/>
      <dgm:spPr>
        <a:xfrm>
          <a:off x="4486155" y="352796"/>
          <a:ext cx="967224" cy="1592884"/>
        </a:xfrm>
        <a:prstGeom prst="rect">
          <a:avLst/>
        </a:prstGeom>
        <a:solidFill>
          <a:sysClr val="window" lastClr="FFFFFF">
            <a:hueOff val="0"/>
            <a:satOff val="0"/>
            <a:lumOff val="0"/>
            <a:alphaOff val="0"/>
          </a:sysClr>
        </a:solidFill>
        <a:ln w="50800" cap="flat" cmpd="sng" algn="ctr">
          <a:solidFill>
            <a:sysClr val="windowText" lastClr="000000">
              <a:shade val="80000"/>
              <a:hueOff val="0"/>
              <a:satOff val="0"/>
              <a:lumOff val="0"/>
              <a:alphaOff val="0"/>
            </a:sysClr>
          </a:solidFill>
          <a:prstDash val="solid"/>
        </a:ln>
        <a:effectLst>
          <a:outerShdw blurRad="50800" dist="38100" dir="5400000" rotWithShape="0">
            <a:srgbClr val="000000">
              <a:alpha val="35000"/>
            </a:srgbClr>
          </a:outerShdw>
        </a:effectLst>
      </dgm:spPr>
      <dgm:t>
        <a:bodyPr/>
        <a:lstStyle/>
        <a:p>
          <a:r>
            <a:rPr lang="en-US" sz="1050" u="none">
              <a:solidFill>
                <a:sysClr val="windowText" lastClr="000000">
                  <a:hueOff val="0"/>
                  <a:satOff val="0"/>
                  <a:lumOff val="0"/>
                  <a:alphaOff val="0"/>
                </a:sysClr>
              </a:solidFill>
              <a:latin typeface="Calibri"/>
              <a:ea typeface="+mn-ea"/>
              <a:cs typeface="+mn-cs"/>
            </a:rPr>
            <a:t>Investigate the effects on the business and environment resulting from the training</a:t>
          </a:r>
          <a:endParaRPr lang="pl-PL" sz="1050" u="none">
            <a:solidFill>
              <a:sysClr val="windowText" lastClr="000000">
                <a:hueOff val="0"/>
                <a:satOff val="0"/>
                <a:lumOff val="0"/>
                <a:alphaOff val="0"/>
              </a:sysClr>
            </a:solidFill>
            <a:latin typeface="Calibri"/>
            <a:ea typeface="+mn-ea"/>
            <a:cs typeface="+mn-cs"/>
          </a:endParaRPr>
        </a:p>
      </dgm:t>
    </dgm:pt>
    <dgm:pt modelId="{41E8090E-3FA1-473C-841D-D4E0ED675735}" type="parTrans" cxnId="{E88B8862-873E-486B-A1D7-6AEB36C7BD74}">
      <dgm:prSet/>
      <dgm:spPr/>
      <dgm:t>
        <a:bodyPr/>
        <a:lstStyle/>
        <a:p>
          <a:endParaRPr lang="pl-PL" u="none"/>
        </a:p>
      </dgm:t>
    </dgm:pt>
    <dgm:pt modelId="{AE6F8F5C-8D90-48F3-B5C7-4C75D64E4843}" type="sibTrans" cxnId="{E88B8862-873E-486B-A1D7-6AEB36C7BD74}">
      <dgm:prSet/>
      <dgm:spPr/>
      <dgm:t>
        <a:bodyPr/>
        <a:lstStyle/>
        <a:p>
          <a:endParaRPr lang="pl-PL" u="none"/>
        </a:p>
      </dgm:t>
    </dgm:pt>
    <dgm:pt modelId="{9DC20DA9-15F5-400B-8FD3-09FE3436E0F9}" type="pres">
      <dgm:prSet presAssocID="{3599444D-1D88-478F-BAE6-5C4B9DCEED0A}" presName="linearFlow" presStyleCnt="0">
        <dgm:presLayoutVars>
          <dgm:dir/>
          <dgm:animLvl val="lvl"/>
          <dgm:resizeHandles/>
        </dgm:presLayoutVars>
      </dgm:prSet>
      <dgm:spPr/>
      <dgm:t>
        <a:bodyPr/>
        <a:lstStyle/>
        <a:p>
          <a:endParaRPr lang="pl-PL"/>
        </a:p>
      </dgm:t>
    </dgm:pt>
    <dgm:pt modelId="{6BF8D9D7-7228-4CEC-A4FC-6A4242096816}" type="pres">
      <dgm:prSet presAssocID="{7D7474EC-FE32-4415-8848-2ACA81267196}" presName="compositeNode" presStyleCnt="0">
        <dgm:presLayoutVars>
          <dgm:bulletEnabled val="1"/>
        </dgm:presLayoutVars>
      </dgm:prSet>
      <dgm:spPr/>
    </dgm:pt>
    <dgm:pt modelId="{0147EDF2-D37E-4BF3-A688-088733BB2BEA}" type="pres">
      <dgm:prSet presAssocID="{7D7474EC-FE32-4415-8848-2ACA81267196}" presName="image" presStyleLbl="fgImgPlace1" presStyleIdx="0" presStyleCnt="4"/>
      <dgm:spPr>
        <a:xfrm>
          <a:off x="33020" y="96478"/>
          <a:ext cx="388360" cy="38836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50800" cap="flat" cmpd="sng" algn="ctr">
          <a:solidFill>
            <a:sysClr val="windowText" lastClr="000000">
              <a:shade val="80000"/>
              <a:hueOff val="0"/>
              <a:satOff val="0"/>
              <a:lumOff val="0"/>
              <a:alphaOff val="0"/>
            </a:sysClr>
          </a:solidFill>
          <a:prstDash val="solid"/>
        </a:ln>
        <a:effectLst>
          <a:outerShdw blurRad="50800" dist="38100" dir="5400000" rotWithShape="0">
            <a:srgbClr val="000000">
              <a:alpha val="35000"/>
            </a:srgbClr>
          </a:outerShdw>
        </a:effectLst>
      </dgm:spPr>
      <dgm:t>
        <a:bodyPr/>
        <a:lstStyle/>
        <a:p>
          <a:endParaRPr lang="fr-FR"/>
        </a:p>
      </dgm:t>
    </dgm:pt>
    <dgm:pt modelId="{90664146-BF72-4597-A2B4-3F5EEDD9C87B}" type="pres">
      <dgm:prSet presAssocID="{7D7474EC-FE32-4415-8848-2ACA81267196}" presName="childNode" presStyleLbl="node1" presStyleIdx="0" presStyleCnt="4">
        <dgm:presLayoutVars>
          <dgm:bulletEnabled val="1"/>
        </dgm:presLayoutVars>
      </dgm:prSet>
      <dgm:spPr/>
      <dgm:t>
        <a:bodyPr/>
        <a:lstStyle/>
        <a:p>
          <a:endParaRPr lang="pl-PL"/>
        </a:p>
      </dgm:t>
    </dgm:pt>
    <dgm:pt modelId="{5AD5A0E5-E290-4A21-89D5-AEC090FCABBB}" type="pres">
      <dgm:prSet presAssocID="{7D7474EC-FE32-4415-8848-2ACA81267196}" presName="parentNode" presStyleLbl="revTx" presStyleIdx="0" presStyleCnt="4">
        <dgm:presLayoutVars>
          <dgm:chMax val="0"/>
          <dgm:bulletEnabled val="1"/>
        </dgm:presLayoutVars>
      </dgm:prSet>
      <dgm:spPr/>
      <dgm:t>
        <a:bodyPr/>
        <a:lstStyle/>
        <a:p>
          <a:endParaRPr lang="pl-PL"/>
        </a:p>
      </dgm:t>
    </dgm:pt>
    <dgm:pt modelId="{350BB131-AEAF-4592-9A1A-F8348EA92C15}" type="pres">
      <dgm:prSet presAssocID="{189C56AD-FA1C-41CD-93A5-AE37787983C9}" presName="sibTrans" presStyleCnt="0"/>
      <dgm:spPr/>
    </dgm:pt>
    <dgm:pt modelId="{80820EF6-AE49-4D71-83A1-010B6B675D6C}" type="pres">
      <dgm:prSet presAssocID="{A2F9C32B-43B1-4608-BE0B-90955C9581DE}" presName="compositeNode" presStyleCnt="0">
        <dgm:presLayoutVars>
          <dgm:bulletEnabled val="1"/>
        </dgm:presLayoutVars>
      </dgm:prSet>
      <dgm:spPr/>
    </dgm:pt>
    <dgm:pt modelId="{6FDD4640-C94B-4985-951F-67EC4500AF18}" type="pres">
      <dgm:prSet presAssocID="{A2F9C32B-43B1-4608-BE0B-90955C9581DE}" presName="image" presStyleLbl="fgImgPlace1" presStyleIdx="1" presStyleCnt="4"/>
      <dgm:spPr>
        <a:xfrm>
          <a:off x="1452671" y="96478"/>
          <a:ext cx="388360" cy="388360"/>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50800" cap="flat" cmpd="sng" algn="ctr">
          <a:solidFill>
            <a:sysClr val="windowText" lastClr="000000">
              <a:shade val="80000"/>
              <a:hueOff val="0"/>
              <a:satOff val="0"/>
              <a:lumOff val="0"/>
              <a:alphaOff val="0"/>
            </a:sysClr>
          </a:solidFill>
          <a:prstDash val="solid"/>
        </a:ln>
        <a:effectLst>
          <a:outerShdw blurRad="50800" dist="38100" dir="5400000" rotWithShape="0">
            <a:srgbClr val="000000">
              <a:alpha val="35000"/>
            </a:srgbClr>
          </a:outerShdw>
        </a:effectLst>
      </dgm:spPr>
      <dgm:t>
        <a:bodyPr/>
        <a:lstStyle/>
        <a:p>
          <a:endParaRPr lang="fr-FR"/>
        </a:p>
      </dgm:t>
    </dgm:pt>
    <dgm:pt modelId="{C934B546-6386-48DE-B69E-777884CAD57A}" type="pres">
      <dgm:prSet presAssocID="{A2F9C32B-43B1-4608-BE0B-90955C9581DE}" presName="childNode" presStyleLbl="node1" presStyleIdx="1" presStyleCnt="4" custLinFactNeighborX="2626" custLinFactNeighborY="1691">
        <dgm:presLayoutVars>
          <dgm:bulletEnabled val="1"/>
        </dgm:presLayoutVars>
      </dgm:prSet>
      <dgm:spPr/>
      <dgm:t>
        <a:bodyPr/>
        <a:lstStyle/>
        <a:p>
          <a:endParaRPr lang="pl-PL"/>
        </a:p>
      </dgm:t>
    </dgm:pt>
    <dgm:pt modelId="{2BFE73D9-54EB-45DC-BDE9-EACCDD3C8D31}" type="pres">
      <dgm:prSet presAssocID="{A2F9C32B-43B1-4608-BE0B-90955C9581DE}" presName="parentNode" presStyleLbl="revTx" presStyleIdx="1" presStyleCnt="4">
        <dgm:presLayoutVars>
          <dgm:chMax val="0"/>
          <dgm:bulletEnabled val="1"/>
        </dgm:presLayoutVars>
      </dgm:prSet>
      <dgm:spPr/>
      <dgm:t>
        <a:bodyPr/>
        <a:lstStyle/>
        <a:p>
          <a:endParaRPr lang="pl-PL"/>
        </a:p>
      </dgm:t>
    </dgm:pt>
    <dgm:pt modelId="{613B8891-5A44-4927-9C55-686E90778ADA}" type="pres">
      <dgm:prSet presAssocID="{88004196-0633-4D8F-985D-0AA99C57749B}" presName="sibTrans" presStyleCnt="0"/>
      <dgm:spPr/>
    </dgm:pt>
    <dgm:pt modelId="{4A87810F-32F4-4730-BFF0-07E3C6661003}" type="pres">
      <dgm:prSet presAssocID="{01907A60-8B95-4598-B8C9-C1F607742963}" presName="compositeNode" presStyleCnt="0">
        <dgm:presLayoutVars>
          <dgm:bulletEnabled val="1"/>
        </dgm:presLayoutVars>
      </dgm:prSet>
      <dgm:spPr/>
    </dgm:pt>
    <dgm:pt modelId="{20FB76DE-032C-4666-8D66-94D31E3C5A9C}" type="pres">
      <dgm:prSet presAssocID="{01907A60-8B95-4598-B8C9-C1F607742963}" presName="image" presStyleLbl="fgImgPlace1" presStyleIdx="2" presStyleCnt="4"/>
      <dgm:spPr>
        <a:xfrm>
          <a:off x="2872323" y="96478"/>
          <a:ext cx="388360" cy="388360"/>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8000" r="-18000"/>
          </a:stretch>
        </a:blipFill>
        <a:ln w="50800" cap="flat" cmpd="sng" algn="ctr">
          <a:solidFill>
            <a:sysClr val="windowText" lastClr="000000">
              <a:shade val="80000"/>
              <a:hueOff val="0"/>
              <a:satOff val="0"/>
              <a:lumOff val="0"/>
              <a:alphaOff val="0"/>
            </a:sysClr>
          </a:solidFill>
          <a:prstDash val="solid"/>
        </a:ln>
        <a:effectLst>
          <a:outerShdw blurRad="50800" dist="38100" dir="5400000" rotWithShape="0">
            <a:srgbClr val="000000">
              <a:alpha val="35000"/>
            </a:srgbClr>
          </a:outerShdw>
        </a:effectLst>
      </dgm:spPr>
      <dgm:t>
        <a:bodyPr/>
        <a:lstStyle/>
        <a:p>
          <a:endParaRPr lang="fr-FR"/>
        </a:p>
      </dgm:t>
    </dgm:pt>
    <dgm:pt modelId="{63EDF9E7-150C-4431-9F6C-C16293E9D042}" type="pres">
      <dgm:prSet presAssocID="{01907A60-8B95-4598-B8C9-C1F607742963}" presName="childNode" presStyleLbl="node1" presStyleIdx="2" presStyleCnt="4">
        <dgm:presLayoutVars>
          <dgm:bulletEnabled val="1"/>
        </dgm:presLayoutVars>
      </dgm:prSet>
      <dgm:spPr/>
      <dgm:t>
        <a:bodyPr/>
        <a:lstStyle/>
        <a:p>
          <a:endParaRPr lang="pl-PL"/>
        </a:p>
      </dgm:t>
    </dgm:pt>
    <dgm:pt modelId="{B7A31492-8E39-4700-BD6B-48853ED4F2ED}" type="pres">
      <dgm:prSet presAssocID="{01907A60-8B95-4598-B8C9-C1F607742963}" presName="parentNode" presStyleLbl="revTx" presStyleIdx="2" presStyleCnt="4">
        <dgm:presLayoutVars>
          <dgm:chMax val="0"/>
          <dgm:bulletEnabled val="1"/>
        </dgm:presLayoutVars>
      </dgm:prSet>
      <dgm:spPr/>
      <dgm:t>
        <a:bodyPr/>
        <a:lstStyle/>
        <a:p>
          <a:endParaRPr lang="pl-PL"/>
        </a:p>
      </dgm:t>
    </dgm:pt>
    <dgm:pt modelId="{94F31C91-405F-45AD-83D0-BD6B624947A7}" type="pres">
      <dgm:prSet presAssocID="{7E43F0FE-264B-45DC-A716-D595715E8625}" presName="sibTrans" presStyleCnt="0"/>
      <dgm:spPr/>
    </dgm:pt>
    <dgm:pt modelId="{EA527434-5C39-4252-9025-92D65C8BE5CD}" type="pres">
      <dgm:prSet presAssocID="{1CF31AED-1DF4-4753-B177-874DB70AF4E7}" presName="compositeNode" presStyleCnt="0">
        <dgm:presLayoutVars>
          <dgm:bulletEnabled val="1"/>
        </dgm:presLayoutVars>
      </dgm:prSet>
      <dgm:spPr/>
    </dgm:pt>
    <dgm:pt modelId="{9D02A784-7DC3-41AE-904A-5208D652431C}" type="pres">
      <dgm:prSet presAssocID="{1CF31AED-1DF4-4753-B177-874DB70AF4E7}" presName="image" presStyleLbl="fgImgPlace1" presStyleIdx="3" presStyleCnt="4"/>
      <dgm:spPr>
        <a:xfrm>
          <a:off x="4291974" y="96478"/>
          <a:ext cx="388360" cy="388360"/>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17000" r="-17000"/>
          </a:stretch>
        </a:blipFill>
        <a:ln w="50800" cap="flat" cmpd="sng" algn="ctr">
          <a:solidFill>
            <a:sysClr val="windowText" lastClr="000000">
              <a:shade val="80000"/>
              <a:hueOff val="0"/>
              <a:satOff val="0"/>
              <a:lumOff val="0"/>
              <a:alphaOff val="0"/>
            </a:sysClr>
          </a:solidFill>
          <a:prstDash val="solid"/>
        </a:ln>
        <a:effectLst>
          <a:outerShdw blurRad="50800" dist="38100" dir="5400000" rotWithShape="0">
            <a:srgbClr val="000000">
              <a:alpha val="35000"/>
            </a:srgbClr>
          </a:outerShdw>
        </a:effectLst>
      </dgm:spPr>
      <dgm:t>
        <a:bodyPr/>
        <a:lstStyle/>
        <a:p>
          <a:endParaRPr lang="fr-FR"/>
        </a:p>
      </dgm:t>
    </dgm:pt>
    <dgm:pt modelId="{37510BF3-13F0-4A09-900F-CB75F5DA7CFC}" type="pres">
      <dgm:prSet presAssocID="{1CF31AED-1DF4-4753-B177-874DB70AF4E7}" presName="childNode" presStyleLbl="node1" presStyleIdx="3" presStyleCnt="4">
        <dgm:presLayoutVars>
          <dgm:bulletEnabled val="1"/>
        </dgm:presLayoutVars>
      </dgm:prSet>
      <dgm:spPr/>
      <dgm:t>
        <a:bodyPr/>
        <a:lstStyle/>
        <a:p>
          <a:endParaRPr lang="pl-PL"/>
        </a:p>
      </dgm:t>
    </dgm:pt>
    <dgm:pt modelId="{7E0C6794-B527-4F3B-9F46-536A5438A8CF}" type="pres">
      <dgm:prSet presAssocID="{1CF31AED-1DF4-4753-B177-874DB70AF4E7}" presName="parentNode" presStyleLbl="revTx" presStyleIdx="3" presStyleCnt="4">
        <dgm:presLayoutVars>
          <dgm:chMax val="0"/>
          <dgm:bulletEnabled val="1"/>
        </dgm:presLayoutVars>
      </dgm:prSet>
      <dgm:spPr/>
      <dgm:t>
        <a:bodyPr/>
        <a:lstStyle/>
        <a:p>
          <a:endParaRPr lang="pl-PL"/>
        </a:p>
      </dgm:t>
    </dgm:pt>
  </dgm:ptLst>
  <dgm:cxnLst>
    <dgm:cxn modelId="{38E651D0-A4F3-469F-A01B-4AA2B7A59FCC}" type="presOf" srcId="{2BD3AC92-A692-4FBD-B31D-12E587D58643}" destId="{37510BF3-13F0-4A09-900F-CB75F5DA7CFC}" srcOrd="0" destOrd="0" presId="urn:microsoft.com/office/officeart/2005/8/layout/hList2"/>
    <dgm:cxn modelId="{63A3AD13-D9C8-49BC-86B2-0BC5C85F0383}" type="presOf" srcId="{CB7B6417-5906-43B2-B9AA-55560D395DD0}" destId="{90664146-BF72-4597-A2B4-3F5EEDD9C87B}" srcOrd="0" destOrd="0" presId="urn:microsoft.com/office/officeart/2005/8/layout/hList2"/>
    <dgm:cxn modelId="{87D99EBF-3B10-4FEB-966F-E1C14449FEA8}" srcId="{3599444D-1D88-478F-BAE6-5C4B9DCEED0A}" destId="{01907A60-8B95-4598-B8C9-C1F607742963}" srcOrd="2" destOrd="0" parTransId="{B478F06A-4EF4-4B18-AC0C-6BF454BA16E6}" sibTransId="{7E43F0FE-264B-45DC-A716-D595715E8625}"/>
    <dgm:cxn modelId="{FBD189D0-42EB-4A03-9115-7E02040F59F9}" type="presOf" srcId="{B555F599-1E5A-4B28-9E05-48167AC9439B}" destId="{C934B546-6386-48DE-B69E-777884CAD57A}" srcOrd="0" destOrd="0" presId="urn:microsoft.com/office/officeart/2005/8/layout/hList2"/>
    <dgm:cxn modelId="{C3F62DF7-48BA-4FF7-961F-66100D52AF85}" type="presOf" srcId="{1CF31AED-1DF4-4753-B177-874DB70AF4E7}" destId="{7E0C6794-B527-4F3B-9F46-536A5438A8CF}" srcOrd="0" destOrd="0" presId="urn:microsoft.com/office/officeart/2005/8/layout/hList2"/>
    <dgm:cxn modelId="{7EDD3573-7789-4A44-8CD4-78910BF971F8}" type="presOf" srcId="{A2F9C32B-43B1-4608-BE0B-90955C9581DE}" destId="{2BFE73D9-54EB-45DC-BDE9-EACCDD3C8D31}" srcOrd="0" destOrd="0" presId="urn:microsoft.com/office/officeart/2005/8/layout/hList2"/>
    <dgm:cxn modelId="{A49BB75A-278F-49BB-AAA4-3C3A87ECF8E2}" type="presOf" srcId="{01907A60-8B95-4598-B8C9-C1F607742963}" destId="{B7A31492-8E39-4700-BD6B-48853ED4F2ED}" srcOrd="0" destOrd="0" presId="urn:microsoft.com/office/officeart/2005/8/layout/hList2"/>
    <dgm:cxn modelId="{8E9CF0C4-DBC6-4283-B787-DD49CC199688}" type="presOf" srcId="{7D7474EC-FE32-4415-8848-2ACA81267196}" destId="{5AD5A0E5-E290-4A21-89D5-AEC090FCABBB}" srcOrd="0" destOrd="0" presId="urn:microsoft.com/office/officeart/2005/8/layout/hList2"/>
    <dgm:cxn modelId="{9E98B000-072A-4B66-A794-3B5316145997}" srcId="{7D7474EC-FE32-4415-8848-2ACA81267196}" destId="{CB7B6417-5906-43B2-B9AA-55560D395DD0}" srcOrd="0" destOrd="0" parTransId="{EB5CD265-A16F-431A-9344-E45CB81007C9}" sibTransId="{43CEBC13-937A-4C0F-9679-2BD8043D8126}"/>
    <dgm:cxn modelId="{6417A5A2-8E83-4A37-88A6-75109B9281FC}" srcId="{3599444D-1D88-478F-BAE6-5C4B9DCEED0A}" destId="{1CF31AED-1DF4-4753-B177-874DB70AF4E7}" srcOrd="3" destOrd="0" parTransId="{DB3EDF71-E894-41D2-927F-DC1B6BC62B59}" sibTransId="{A3732225-B11B-45D2-84E6-6C58705CAABA}"/>
    <dgm:cxn modelId="{0A1866DB-825B-42D0-8740-D7EDE26B537A}" srcId="{A2F9C32B-43B1-4608-BE0B-90955C9581DE}" destId="{B555F599-1E5A-4B28-9E05-48167AC9439B}" srcOrd="0" destOrd="0" parTransId="{15874955-AE8C-492B-9B16-2C4636B28403}" sibTransId="{3D03B2D5-C960-4844-851E-B59C8655E801}"/>
    <dgm:cxn modelId="{E88B8862-873E-486B-A1D7-6AEB36C7BD74}" srcId="{1CF31AED-1DF4-4753-B177-874DB70AF4E7}" destId="{2BD3AC92-A692-4FBD-B31D-12E587D58643}" srcOrd="0" destOrd="0" parTransId="{41E8090E-3FA1-473C-841D-D4E0ED675735}" sibTransId="{AE6F8F5C-8D90-48F3-B5C7-4C75D64E4843}"/>
    <dgm:cxn modelId="{BBBF00CF-2B17-4282-AA18-A3BE14F6E348}" srcId="{3599444D-1D88-478F-BAE6-5C4B9DCEED0A}" destId="{7D7474EC-FE32-4415-8848-2ACA81267196}" srcOrd="0" destOrd="0" parTransId="{0A2C5D58-7D45-4B8C-A00E-E59CF79E5B3B}" sibTransId="{189C56AD-FA1C-41CD-93A5-AE37787983C9}"/>
    <dgm:cxn modelId="{9E4EE5C7-9F35-42D3-AB84-6502CC808F0F}" type="presOf" srcId="{B28FD938-FD44-408E-BFAE-6B3CB52795F2}" destId="{63EDF9E7-150C-4431-9F6C-C16293E9D042}" srcOrd="0" destOrd="0" presId="urn:microsoft.com/office/officeart/2005/8/layout/hList2"/>
    <dgm:cxn modelId="{C56D8B25-B44E-4838-9C45-7813383E98BB}" srcId="{01907A60-8B95-4598-B8C9-C1F607742963}" destId="{B28FD938-FD44-408E-BFAE-6B3CB52795F2}" srcOrd="0" destOrd="0" parTransId="{01C33ECF-FD7E-463B-8981-B26DAA1588A1}" sibTransId="{D5A0F1F0-B856-43D0-AB84-0582ACC2D38D}"/>
    <dgm:cxn modelId="{7CE0A5CE-25C7-488C-8AF6-3C1BBCB88910}" type="presOf" srcId="{3599444D-1D88-478F-BAE6-5C4B9DCEED0A}" destId="{9DC20DA9-15F5-400B-8FD3-09FE3436E0F9}" srcOrd="0" destOrd="0" presId="urn:microsoft.com/office/officeart/2005/8/layout/hList2"/>
    <dgm:cxn modelId="{1C7972E1-B927-4FE9-99DB-66CAD6C5A5A1}" srcId="{3599444D-1D88-478F-BAE6-5C4B9DCEED0A}" destId="{A2F9C32B-43B1-4608-BE0B-90955C9581DE}" srcOrd="1" destOrd="0" parTransId="{E84CD12E-C3F4-4A13-ABB2-8FE0643EDE1B}" sibTransId="{88004196-0633-4D8F-985D-0AA99C57749B}"/>
    <dgm:cxn modelId="{74FE1409-278A-436B-8CC9-455664705DDB}" type="presParOf" srcId="{9DC20DA9-15F5-400B-8FD3-09FE3436E0F9}" destId="{6BF8D9D7-7228-4CEC-A4FC-6A4242096816}" srcOrd="0" destOrd="0" presId="urn:microsoft.com/office/officeart/2005/8/layout/hList2"/>
    <dgm:cxn modelId="{7E2B66A9-E0F8-4797-B41B-35EBFA8C72EE}" type="presParOf" srcId="{6BF8D9D7-7228-4CEC-A4FC-6A4242096816}" destId="{0147EDF2-D37E-4BF3-A688-088733BB2BEA}" srcOrd="0" destOrd="0" presId="urn:microsoft.com/office/officeart/2005/8/layout/hList2"/>
    <dgm:cxn modelId="{0959D3EC-43B1-4801-A484-D0C17545B146}" type="presParOf" srcId="{6BF8D9D7-7228-4CEC-A4FC-6A4242096816}" destId="{90664146-BF72-4597-A2B4-3F5EEDD9C87B}" srcOrd="1" destOrd="0" presId="urn:microsoft.com/office/officeart/2005/8/layout/hList2"/>
    <dgm:cxn modelId="{FB16CB06-2AAE-4D22-96B2-4C2959DBF54A}" type="presParOf" srcId="{6BF8D9D7-7228-4CEC-A4FC-6A4242096816}" destId="{5AD5A0E5-E290-4A21-89D5-AEC090FCABBB}" srcOrd="2" destOrd="0" presId="urn:microsoft.com/office/officeart/2005/8/layout/hList2"/>
    <dgm:cxn modelId="{B5B1BBCB-9291-41C9-8E1A-F3C3311AAF5E}" type="presParOf" srcId="{9DC20DA9-15F5-400B-8FD3-09FE3436E0F9}" destId="{350BB131-AEAF-4592-9A1A-F8348EA92C15}" srcOrd="1" destOrd="0" presId="urn:microsoft.com/office/officeart/2005/8/layout/hList2"/>
    <dgm:cxn modelId="{DF48ABDA-9B10-41E2-A9DD-68E325077024}" type="presParOf" srcId="{9DC20DA9-15F5-400B-8FD3-09FE3436E0F9}" destId="{80820EF6-AE49-4D71-83A1-010B6B675D6C}" srcOrd="2" destOrd="0" presId="urn:microsoft.com/office/officeart/2005/8/layout/hList2"/>
    <dgm:cxn modelId="{4A6C6B2A-8665-4035-A33E-3F4A38DFD2D6}" type="presParOf" srcId="{80820EF6-AE49-4D71-83A1-010B6B675D6C}" destId="{6FDD4640-C94B-4985-951F-67EC4500AF18}" srcOrd="0" destOrd="0" presId="urn:microsoft.com/office/officeart/2005/8/layout/hList2"/>
    <dgm:cxn modelId="{F6243E0F-9F41-40AE-8ABD-54FE52CA3300}" type="presParOf" srcId="{80820EF6-AE49-4D71-83A1-010B6B675D6C}" destId="{C934B546-6386-48DE-B69E-777884CAD57A}" srcOrd="1" destOrd="0" presId="urn:microsoft.com/office/officeart/2005/8/layout/hList2"/>
    <dgm:cxn modelId="{EACCA7D3-80F8-4C68-82F1-7D8B1B75A343}" type="presParOf" srcId="{80820EF6-AE49-4D71-83A1-010B6B675D6C}" destId="{2BFE73D9-54EB-45DC-BDE9-EACCDD3C8D31}" srcOrd="2" destOrd="0" presId="urn:microsoft.com/office/officeart/2005/8/layout/hList2"/>
    <dgm:cxn modelId="{ECF125E6-75C6-4D65-9DC1-4AB0D5B916D7}" type="presParOf" srcId="{9DC20DA9-15F5-400B-8FD3-09FE3436E0F9}" destId="{613B8891-5A44-4927-9C55-686E90778ADA}" srcOrd="3" destOrd="0" presId="urn:microsoft.com/office/officeart/2005/8/layout/hList2"/>
    <dgm:cxn modelId="{74270E2F-0829-4CCB-A1C3-8B4E70CF264B}" type="presParOf" srcId="{9DC20DA9-15F5-400B-8FD3-09FE3436E0F9}" destId="{4A87810F-32F4-4730-BFF0-07E3C6661003}" srcOrd="4" destOrd="0" presId="urn:microsoft.com/office/officeart/2005/8/layout/hList2"/>
    <dgm:cxn modelId="{0F51AF1B-90EC-4139-9D9D-FC6ED8B36221}" type="presParOf" srcId="{4A87810F-32F4-4730-BFF0-07E3C6661003}" destId="{20FB76DE-032C-4666-8D66-94D31E3C5A9C}" srcOrd="0" destOrd="0" presId="urn:microsoft.com/office/officeart/2005/8/layout/hList2"/>
    <dgm:cxn modelId="{4581198E-A943-4271-B8E9-DDC1C2AC5A26}" type="presParOf" srcId="{4A87810F-32F4-4730-BFF0-07E3C6661003}" destId="{63EDF9E7-150C-4431-9F6C-C16293E9D042}" srcOrd="1" destOrd="0" presId="urn:microsoft.com/office/officeart/2005/8/layout/hList2"/>
    <dgm:cxn modelId="{CA1EF161-4AF0-48D8-A834-9C965FCF00C7}" type="presParOf" srcId="{4A87810F-32F4-4730-BFF0-07E3C6661003}" destId="{B7A31492-8E39-4700-BD6B-48853ED4F2ED}" srcOrd="2" destOrd="0" presId="urn:microsoft.com/office/officeart/2005/8/layout/hList2"/>
    <dgm:cxn modelId="{36CCB1D4-5221-4478-95F3-77C58B09C447}" type="presParOf" srcId="{9DC20DA9-15F5-400B-8FD3-09FE3436E0F9}" destId="{94F31C91-405F-45AD-83D0-BD6B624947A7}" srcOrd="5" destOrd="0" presId="urn:microsoft.com/office/officeart/2005/8/layout/hList2"/>
    <dgm:cxn modelId="{23D5CB89-829D-40F8-9ED4-F8DBC4374DFC}" type="presParOf" srcId="{9DC20DA9-15F5-400B-8FD3-09FE3436E0F9}" destId="{EA527434-5C39-4252-9025-92D65C8BE5CD}" srcOrd="6" destOrd="0" presId="urn:microsoft.com/office/officeart/2005/8/layout/hList2"/>
    <dgm:cxn modelId="{604070CC-9B94-46A7-AE17-F0E77F3AAB22}" type="presParOf" srcId="{EA527434-5C39-4252-9025-92D65C8BE5CD}" destId="{9D02A784-7DC3-41AE-904A-5208D652431C}" srcOrd="0" destOrd="0" presId="urn:microsoft.com/office/officeart/2005/8/layout/hList2"/>
    <dgm:cxn modelId="{9BD96E4A-C78C-43AC-9913-53DD1676E402}" type="presParOf" srcId="{EA527434-5C39-4252-9025-92D65C8BE5CD}" destId="{37510BF3-13F0-4A09-900F-CB75F5DA7CFC}" srcOrd="1" destOrd="0" presId="urn:microsoft.com/office/officeart/2005/8/layout/hList2"/>
    <dgm:cxn modelId="{9C044DBC-3185-45D2-8CC5-4E50892CD7FB}" type="presParOf" srcId="{EA527434-5C39-4252-9025-92D65C8BE5CD}" destId="{7E0C6794-B527-4F3B-9F46-536A5438A8CF}" srcOrd="2" destOrd="0" presId="urn:microsoft.com/office/officeart/2005/8/layout/hList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B5880-E312-4688-B9B9-14A4032E48C7}">
      <dsp:nvSpPr>
        <dsp:cNvPr id="0" name=""/>
        <dsp:cNvSpPr/>
      </dsp:nvSpPr>
      <dsp:spPr>
        <a:xfrm>
          <a:off x="4535947" y="2299970"/>
          <a:ext cx="479199" cy="346409"/>
        </a:xfrm>
        <a:custGeom>
          <a:avLst/>
          <a:gdLst/>
          <a:ahLst/>
          <a:cxnLst/>
          <a:rect l="0" t="0" r="0" b="0"/>
          <a:pathLst>
            <a:path>
              <a:moveTo>
                <a:pt x="0" y="0"/>
              </a:moveTo>
              <a:lnTo>
                <a:pt x="0" y="346492"/>
              </a:lnTo>
              <a:lnTo>
                <a:pt x="479314" y="346492"/>
              </a:lnTo>
            </a:path>
          </a:pathLst>
        </a:custGeom>
        <a:noFill/>
        <a:ln w="55000" cap="flat" cmpd="thickThin" algn="ctr">
          <a:solidFill>
            <a:srgbClr val="4F81BD">
              <a:shade val="8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EDF5CAD-07BD-43AE-A393-C286E72E1632}">
      <dsp:nvSpPr>
        <dsp:cNvPr id="0" name=""/>
        <dsp:cNvSpPr/>
      </dsp:nvSpPr>
      <dsp:spPr>
        <a:xfrm>
          <a:off x="4056748" y="2299970"/>
          <a:ext cx="479199" cy="346409"/>
        </a:xfrm>
        <a:custGeom>
          <a:avLst/>
          <a:gdLst/>
          <a:ahLst/>
          <a:cxnLst/>
          <a:rect l="0" t="0" r="0" b="0"/>
          <a:pathLst>
            <a:path>
              <a:moveTo>
                <a:pt x="479314" y="0"/>
              </a:moveTo>
              <a:lnTo>
                <a:pt x="479314" y="346492"/>
              </a:lnTo>
              <a:lnTo>
                <a:pt x="0" y="346492"/>
              </a:lnTo>
            </a:path>
          </a:pathLst>
        </a:custGeom>
        <a:noFill/>
        <a:ln w="55000" cap="flat" cmpd="thickThin" algn="ctr">
          <a:solidFill>
            <a:srgbClr val="4F81BD">
              <a:shade val="8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ED0D6CA-CD93-478E-BADD-85BDDF8CA023}">
      <dsp:nvSpPr>
        <dsp:cNvPr id="0" name=""/>
        <dsp:cNvSpPr/>
      </dsp:nvSpPr>
      <dsp:spPr>
        <a:xfrm>
          <a:off x="4490227" y="1473968"/>
          <a:ext cx="91440" cy="242486"/>
        </a:xfrm>
        <a:custGeom>
          <a:avLst/>
          <a:gdLst/>
          <a:ahLst/>
          <a:cxnLst/>
          <a:rect l="0" t="0" r="0" b="0"/>
          <a:pathLst>
            <a:path>
              <a:moveTo>
                <a:pt x="45720" y="0"/>
              </a:moveTo>
              <a:lnTo>
                <a:pt x="45720" y="242544"/>
              </a:lnTo>
            </a:path>
          </a:pathLst>
        </a:custGeom>
        <a:noFill/>
        <a:ln w="55000" cap="flat" cmpd="thickThin" algn="ctr">
          <a:solidFill>
            <a:srgbClr val="4F81BD">
              <a:shade val="8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6C6A523-D90B-4D27-B0F1-198F198EE277}">
      <dsp:nvSpPr>
        <dsp:cNvPr id="0" name=""/>
        <dsp:cNvSpPr/>
      </dsp:nvSpPr>
      <dsp:spPr>
        <a:xfrm>
          <a:off x="3138763" y="654133"/>
          <a:ext cx="1213717" cy="346409"/>
        </a:xfrm>
        <a:custGeom>
          <a:avLst/>
          <a:gdLst/>
          <a:ahLst/>
          <a:cxnLst/>
          <a:rect l="0" t="0" r="0" b="0"/>
          <a:pathLst>
            <a:path>
              <a:moveTo>
                <a:pt x="0" y="0"/>
              </a:moveTo>
              <a:lnTo>
                <a:pt x="0" y="346492"/>
              </a:lnTo>
              <a:lnTo>
                <a:pt x="1214007" y="346492"/>
              </a:lnTo>
            </a:path>
          </a:pathLst>
        </a:custGeom>
        <a:noFill/>
        <a:ln w="55000" cap="flat" cmpd="thickThin" algn="ctr">
          <a:solidFill>
            <a:srgbClr val="4F81BD">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A7F35E1-35B5-4819-90C8-5E251D187048}">
      <dsp:nvSpPr>
        <dsp:cNvPr id="0" name=""/>
        <dsp:cNvSpPr/>
      </dsp:nvSpPr>
      <dsp:spPr>
        <a:xfrm>
          <a:off x="1240619" y="2293803"/>
          <a:ext cx="440851" cy="346409"/>
        </a:xfrm>
        <a:custGeom>
          <a:avLst/>
          <a:gdLst/>
          <a:ahLst/>
          <a:cxnLst/>
          <a:rect l="0" t="0" r="0" b="0"/>
          <a:pathLst>
            <a:path>
              <a:moveTo>
                <a:pt x="0" y="0"/>
              </a:moveTo>
              <a:lnTo>
                <a:pt x="0" y="346492"/>
              </a:lnTo>
              <a:lnTo>
                <a:pt x="440957" y="346492"/>
              </a:lnTo>
            </a:path>
          </a:pathLst>
        </a:custGeom>
        <a:noFill/>
        <a:ln w="55000" cap="flat" cmpd="thickThin" algn="ctr">
          <a:solidFill>
            <a:srgbClr val="4F81BD">
              <a:shade val="8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F295180-6ED8-4E29-813C-C090FA71DCA5}">
      <dsp:nvSpPr>
        <dsp:cNvPr id="0" name=""/>
        <dsp:cNvSpPr/>
      </dsp:nvSpPr>
      <dsp:spPr>
        <a:xfrm>
          <a:off x="772452" y="2293803"/>
          <a:ext cx="468167" cy="346409"/>
        </a:xfrm>
        <a:custGeom>
          <a:avLst/>
          <a:gdLst/>
          <a:ahLst/>
          <a:cxnLst/>
          <a:rect l="0" t="0" r="0" b="0"/>
          <a:pathLst>
            <a:path>
              <a:moveTo>
                <a:pt x="468279" y="0"/>
              </a:moveTo>
              <a:lnTo>
                <a:pt x="468279" y="346492"/>
              </a:lnTo>
              <a:lnTo>
                <a:pt x="0" y="346492"/>
              </a:lnTo>
            </a:path>
          </a:pathLst>
        </a:custGeom>
        <a:noFill/>
        <a:ln w="55000" cap="flat" cmpd="thickThin" algn="ctr">
          <a:solidFill>
            <a:srgbClr val="4F81BD">
              <a:shade val="8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193B4AF-130B-4C2C-82A2-F8FE1090C581}">
      <dsp:nvSpPr>
        <dsp:cNvPr id="0" name=""/>
        <dsp:cNvSpPr/>
      </dsp:nvSpPr>
      <dsp:spPr>
        <a:xfrm>
          <a:off x="1562297" y="1473968"/>
          <a:ext cx="951803" cy="346409"/>
        </a:xfrm>
        <a:custGeom>
          <a:avLst/>
          <a:gdLst/>
          <a:ahLst/>
          <a:cxnLst/>
          <a:rect l="0" t="0" r="0" b="0"/>
          <a:pathLst>
            <a:path>
              <a:moveTo>
                <a:pt x="952031" y="0"/>
              </a:moveTo>
              <a:lnTo>
                <a:pt x="952031" y="346492"/>
              </a:lnTo>
              <a:lnTo>
                <a:pt x="0" y="346492"/>
              </a:lnTo>
            </a:path>
          </a:pathLst>
        </a:custGeom>
        <a:noFill/>
        <a:ln w="55000" cap="flat" cmpd="thickThin" algn="ctr">
          <a:solidFill>
            <a:srgbClr val="4F81BD">
              <a:shade val="8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094110E-48E7-4688-813B-D37AA62C7B9C}">
      <dsp:nvSpPr>
        <dsp:cNvPr id="0" name=""/>
        <dsp:cNvSpPr/>
      </dsp:nvSpPr>
      <dsp:spPr>
        <a:xfrm>
          <a:off x="2705400" y="654133"/>
          <a:ext cx="433363" cy="346409"/>
        </a:xfrm>
        <a:custGeom>
          <a:avLst/>
          <a:gdLst/>
          <a:ahLst/>
          <a:cxnLst/>
          <a:rect l="0" t="0" r="0" b="0"/>
          <a:pathLst>
            <a:path>
              <a:moveTo>
                <a:pt x="433466" y="0"/>
              </a:moveTo>
              <a:lnTo>
                <a:pt x="433466" y="346492"/>
              </a:lnTo>
              <a:lnTo>
                <a:pt x="0" y="346492"/>
              </a:lnTo>
            </a:path>
          </a:pathLst>
        </a:custGeom>
        <a:noFill/>
        <a:ln w="55000" cap="flat" cmpd="thickThin" algn="ctr">
          <a:solidFill>
            <a:srgbClr val="4F81BD">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FD99597-94BA-42E9-B7EB-5690590B4ECE}">
      <dsp:nvSpPr>
        <dsp:cNvPr id="0" name=""/>
        <dsp:cNvSpPr/>
      </dsp:nvSpPr>
      <dsp:spPr>
        <a:xfrm>
          <a:off x="2850089" y="76784"/>
          <a:ext cx="577348" cy="577348"/>
        </a:xfrm>
        <a:prstGeom prst="arc">
          <a:avLst>
            <a:gd name="adj1" fmla="val 13200000"/>
            <a:gd name="adj2" fmla="val 19200000"/>
          </a:avLst>
        </a:prstGeom>
        <a:noFill/>
        <a:ln w="55000" cap="flat" cmpd="thickThin" algn="ctr">
          <a:solidFill>
            <a:srgbClr val="4F81BD">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EF17338-61FD-45D5-8047-C74C8505DB7C}">
      <dsp:nvSpPr>
        <dsp:cNvPr id="0" name=""/>
        <dsp:cNvSpPr/>
      </dsp:nvSpPr>
      <dsp:spPr>
        <a:xfrm>
          <a:off x="2850089" y="76784"/>
          <a:ext cx="577348" cy="577348"/>
        </a:xfrm>
        <a:prstGeom prst="arc">
          <a:avLst>
            <a:gd name="adj1" fmla="val 2400000"/>
            <a:gd name="adj2" fmla="val 8400000"/>
          </a:avLst>
        </a:prstGeom>
        <a:noFill/>
        <a:ln w="55000" cap="flat" cmpd="thickThin" algn="ctr">
          <a:solidFill>
            <a:srgbClr val="4F81BD">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9F79A35-C166-41B6-92E4-0699086F0D11}">
      <dsp:nvSpPr>
        <dsp:cNvPr id="0" name=""/>
        <dsp:cNvSpPr/>
      </dsp:nvSpPr>
      <dsp:spPr>
        <a:xfrm>
          <a:off x="2561414" y="180707"/>
          <a:ext cx="1154697" cy="369503"/>
        </a:xfrm>
        <a:prstGeom prst="rect">
          <a:avLst/>
        </a:prstGeom>
        <a:noFill/>
        <a:ln w="6350" cap="flat" cmpd="sng" algn="ctr">
          <a:noFill/>
          <a:prstDash val="solid"/>
          <a:miter lim="800000"/>
        </a:ln>
        <a:effectLst>
          <a:outerShdw blurRad="50800" dist="381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Individual Modular Education or Training</a:t>
          </a:r>
          <a:endParaRPr lang="it-IT" sz="800" kern="1200">
            <a:solidFill>
              <a:sysClr val="windowText" lastClr="000000">
                <a:hueOff val="0"/>
                <a:satOff val="0"/>
                <a:lumOff val="0"/>
                <a:alphaOff val="0"/>
              </a:sysClr>
            </a:solidFill>
            <a:latin typeface="Calibri"/>
            <a:ea typeface="+mn-ea"/>
            <a:cs typeface="+mn-cs"/>
          </a:endParaRPr>
        </a:p>
      </dsp:txBody>
      <dsp:txXfrm>
        <a:off x="2561414" y="180707"/>
        <a:ext cx="1154697" cy="369503"/>
      </dsp:txXfrm>
    </dsp:sp>
    <dsp:sp modelId="{837445DF-5CDA-4E99-9C6E-BD9FECF04EB0}">
      <dsp:nvSpPr>
        <dsp:cNvPr id="0" name=""/>
        <dsp:cNvSpPr/>
      </dsp:nvSpPr>
      <dsp:spPr>
        <a:xfrm>
          <a:off x="2262391" y="896619"/>
          <a:ext cx="503419" cy="577348"/>
        </a:xfrm>
        <a:prstGeom prst="arc">
          <a:avLst>
            <a:gd name="adj1" fmla="val 13200000"/>
            <a:gd name="adj2" fmla="val 19200000"/>
          </a:avLst>
        </a:prstGeom>
        <a:noFill/>
        <a:ln w="55000" cap="flat" cmpd="thickThin" algn="ctr">
          <a:solidFill>
            <a:srgbClr val="4F81BD">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81581C3-73FF-4378-A176-A4B15E3245EA}">
      <dsp:nvSpPr>
        <dsp:cNvPr id="0" name=""/>
        <dsp:cNvSpPr/>
      </dsp:nvSpPr>
      <dsp:spPr>
        <a:xfrm>
          <a:off x="2262391" y="896619"/>
          <a:ext cx="503419" cy="577348"/>
        </a:xfrm>
        <a:prstGeom prst="arc">
          <a:avLst>
            <a:gd name="adj1" fmla="val 2400000"/>
            <a:gd name="adj2" fmla="val 8400000"/>
          </a:avLst>
        </a:prstGeom>
        <a:noFill/>
        <a:ln w="55000" cap="flat" cmpd="thickThin" algn="ctr">
          <a:solidFill>
            <a:srgbClr val="4F81BD">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211CE0F-B077-4055-A833-BD086FF2C673}">
      <dsp:nvSpPr>
        <dsp:cNvPr id="0" name=""/>
        <dsp:cNvSpPr/>
      </dsp:nvSpPr>
      <dsp:spPr>
        <a:xfrm>
          <a:off x="2010681" y="1000542"/>
          <a:ext cx="1006838" cy="369503"/>
        </a:xfrm>
        <a:prstGeom prst="rect">
          <a:avLst/>
        </a:prstGeom>
        <a:noFill/>
        <a:ln w="6350" cap="flat" cmpd="sng" algn="ctr">
          <a:noFill/>
          <a:prstDash val="solid"/>
          <a:miter lim="800000"/>
        </a:ln>
        <a:effectLst>
          <a:outerShdw blurRad="50800" dist="381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Initial Education</a:t>
          </a:r>
          <a:endParaRPr lang="it-IT" sz="800" kern="1200">
            <a:solidFill>
              <a:sysClr val="windowText" lastClr="000000">
                <a:hueOff val="0"/>
                <a:satOff val="0"/>
                <a:lumOff val="0"/>
                <a:alphaOff val="0"/>
              </a:sysClr>
            </a:solidFill>
            <a:latin typeface="Calibri"/>
            <a:ea typeface="+mn-ea"/>
            <a:cs typeface="+mn-cs"/>
          </a:endParaRPr>
        </a:p>
      </dsp:txBody>
      <dsp:txXfrm>
        <a:off x="2010681" y="1000542"/>
        <a:ext cx="1006838" cy="369503"/>
      </dsp:txXfrm>
    </dsp:sp>
    <dsp:sp modelId="{70DB7CE7-73BE-47FC-A126-747C7ED560F0}">
      <dsp:nvSpPr>
        <dsp:cNvPr id="0" name=""/>
        <dsp:cNvSpPr/>
      </dsp:nvSpPr>
      <dsp:spPr>
        <a:xfrm>
          <a:off x="817359" y="1716455"/>
          <a:ext cx="846520" cy="577348"/>
        </a:xfrm>
        <a:prstGeom prst="arc">
          <a:avLst>
            <a:gd name="adj1" fmla="val 13200000"/>
            <a:gd name="adj2" fmla="val 19200000"/>
          </a:avLst>
        </a:prstGeom>
        <a:noFill/>
        <a:ln w="55000" cap="flat" cmpd="thickThin" algn="ctr">
          <a:solidFill>
            <a:srgbClr val="4F81BD">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38E4C2E-8E65-478D-8428-E2109771AC0A}">
      <dsp:nvSpPr>
        <dsp:cNvPr id="0" name=""/>
        <dsp:cNvSpPr/>
      </dsp:nvSpPr>
      <dsp:spPr>
        <a:xfrm>
          <a:off x="817359" y="1716455"/>
          <a:ext cx="846520" cy="577348"/>
        </a:xfrm>
        <a:prstGeom prst="arc">
          <a:avLst>
            <a:gd name="adj1" fmla="val 2400000"/>
            <a:gd name="adj2" fmla="val 8400000"/>
          </a:avLst>
        </a:prstGeom>
        <a:noFill/>
        <a:ln w="55000" cap="flat" cmpd="thickThin" algn="ctr">
          <a:solidFill>
            <a:srgbClr val="4F81BD">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3D2562B-A174-4669-A9C6-0DC89A2462CA}">
      <dsp:nvSpPr>
        <dsp:cNvPr id="0" name=""/>
        <dsp:cNvSpPr/>
      </dsp:nvSpPr>
      <dsp:spPr>
        <a:xfrm>
          <a:off x="394099" y="1820377"/>
          <a:ext cx="1693040" cy="369503"/>
        </a:xfrm>
        <a:prstGeom prst="rect">
          <a:avLst/>
        </a:prstGeom>
        <a:noFill/>
        <a:ln w="6350" cap="flat" cmpd="sng" algn="ctr">
          <a:noFill/>
          <a:prstDash val="solid"/>
          <a:miter lim="800000"/>
        </a:ln>
        <a:effectLst>
          <a:outerShdw blurRad="50800" dist="381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it-IT" sz="800" kern="1200">
              <a:solidFill>
                <a:sysClr val="windowText" lastClr="000000">
                  <a:hueOff val="0"/>
                  <a:satOff val="0"/>
                  <a:lumOff val="0"/>
                  <a:alphaOff val="0"/>
                </a:sysClr>
              </a:solidFill>
              <a:latin typeface="Calibri"/>
              <a:ea typeface="+mn-ea"/>
              <a:cs typeface="+mn-cs"/>
            </a:rPr>
            <a:t>First Placement (Pupils, Aprentices or other Workers without initial Qualification)</a:t>
          </a:r>
        </a:p>
      </dsp:txBody>
      <dsp:txXfrm>
        <a:off x="394099" y="1820377"/>
        <a:ext cx="1693040" cy="369503"/>
      </dsp:txXfrm>
    </dsp:sp>
    <dsp:sp modelId="{B856C942-9549-4BB5-801E-74106151CA60}">
      <dsp:nvSpPr>
        <dsp:cNvPr id="0" name=""/>
        <dsp:cNvSpPr/>
      </dsp:nvSpPr>
      <dsp:spPr>
        <a:xfrm>
          <a:off x="280044" y="2536290"/>
          <a:ext cx="559554" cy="577348"/>
        </a:xfrm>
        <a:prstGeom prst="arc">
          <a:avLst>
            <a:gd name="adj1" fmla="val 13200000"/>
            <a:gd name="adj2" fmla="val 19200000"/>
          </a:avLst>
        </a:prstGeom>
        <a:noFill/>
        <a:ln w="55000" cap="flat" cmpd="thickThin" algn="ctr">
          <a:solidFill>
            <a:srgbClr val="4F81BD">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952B959-88B2-489F-808D-AFF10C647AAE}">
      <dsp:nvSpPr>
        <dsp:cNvPr id="0" name=""/>
        <dsp:cNvSpPr/>
      </dsp:nvSpPr>
      <dsp:spPr>
        <a:xfrm>
          <a:off x="280044" y="2536290"/>
          <a:ext cx="559554" cy="577348"/>
        </a:xfrm>
        <a:prstGeom prst="arc">
          <a:avLst>
            <a:gd name="adj1" fmla="val 2400000"/>
            <a:gd name="adj2" fmla="val 8400000"/>
          </a:avLst>
        </a:prstGeom>
        <a:noFill/>
        <a:ln w="55000" cap="flat" cmpd="thickThin" algn="ctr">
          <a:solidFill>
            <a:srgbClr val="4F81BD">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F587EB2-9635-4128-BDC0-0C9A69B89B49}">
      <dsp:nvSpPr>
        <dsp:cNvPr id="0" name=""/>
        <dsp:cNvSpPr/>
      </dsp:nvSpPr>
      <dsp:spPr>
        <a:xfrm>
          <a:off x="266" y="2640213"/>
          <a:ext cx="1119109" cy="369503"/>
        </a:xfrm>
        <a:prstGeom prst="rect">
          <a:avLst/>
        </a:prstGeom>
        <a:noFill/>
        <a:ln w="6350" cap="flat" cmpd="sng" algn="ctr">
          <a:noFill/>
          <a:prstDash val="solid"/>
          <a:miter lim="800000"/>
        </a:ln>
        <a:effectLst>
          <a:outerShdw blurRad="50800" dist="381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it-IT" sz="800" kern="1200">
              <a:solidFill>
                <a:sysClr val="windowText" lastClr="000000">
                  <a:hueOff val="0"/>
                  <a:satOff val="0"/>
                  <a:lumOff val="0"/>
                  <a:alphaOff val="0"/>
                </a:sysClr>
              </a:solidFill>
              <a:latin typeface="Calibri"/>
              <a:ea typeface="+mn-ea"/>
              <a:cs typeface="+mn-cs"/>
            </a:rPr>
            <a:t>Apprenticeship or other Education shared with Companies</a:t>
          </a:r>
        </a:p>
      </dsp:txBody>
      <dsp:txXfrm>
        <a:off x="266" y="2640213"/>
        <a:ext cx="1119109" cy="369503"/>
      </dsp:txXfrm>
    </dsp:sp>
    <dsp:sp modelId="{BAF80189-DA52-497D-A9FA-B6BBD53E076D}">
      <dsp:nvSpPr>
        <dsp:cNvPr id="0" name=""/>
        <dsp:cNvSpPr/>
      </dsp:nvSpPr>
      <dsp:spPr>
        <a:xfrm>
          <a:off x="1619611" y="2536290"/>
          <a:ext cx="515497" cy="577348"/>
        </a:xfrm>
        <a:prstGeom prst="arc">
          <a:avLst>
            <a:gd name="adj1" fmla="val 13200000"/>
            <a:gd name="adj2" fmla="val 19200000"/>
          </a:avLst>
        </a:prstGeom>
        <a:noFill/>
        <a:ln w="55000" cap="flat" cmpd="thickThin" algn="ctr">
          <a:solidFill>
            <a:srgbClr val="4F81BD">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8423CB2-3043-4A2F-9048-6472BC0EA857}">
      <dsp:nvSpPr>
        <dsp:cNvPr id="0" name=""/>
        <dsp:cNvSpPr/>
      </dsp:nvSpPr>
      <dsp:spPr>
        <a:xfrm>
          <a:off x="1619611" y="2536290"/>
          <a:ext cx="515497" cy="577348"/>
        </a:xfrm>
        <a:prstGeom prst="arc">
          <a:avLst>
            <a:gd name="adj1" fmla="val 2400000"/>
            <a:gd name="adj2" fmla="val 8400000"/>
          </a:avLst>
        </a:prstGeom>
        <a:noFill/>
        <a:ln w="55000" cap="flat" cmpd="thickThin" algn="ctr">
          <a:solidFill>
            <a:srgbClr val="4F81BD">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6F69217-645F-4E2A-9ED1-41331A93C133}">
      <dsp:nvSpPr>
        <dsp:cNvPr id="0" name=""/>
        <dsp:cNvSpPr/>
      </dsp:nvSpPr>
      <dsp:spPr>
        <a:xfrm>
          <a:off x="1361862" y="2640213"/>
          <a:ext cx="1030994" cy="369503"/>
        </a:xfrm>
        <a:prstGeom prst="rect">
          <a:avLst/>
        </a:prstGeom>
        <a:noFill/>
        <a:ln w="6350" cap="flat" cmpd="sng" algn="ctr">
          <a:noFill/>
          <a:prstDash val="solid"/>
          <a:miter lim="800000"/>
        </a:ln>
        <a:effectLst>
          <a:outerShdw blurRad="50800" dist="381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it-IT" sz="800" kern="1200">
              <a:solidFill>
                <a:sysClr val="windowText" lastClr="000000">
                  <a:hueOff val="0"/>
                  <a:satOff val="0"/>
                  <a:lumOff val="0"/>
                  <a:alphaOff val="0"/>
                </a:sysClr>
              </a:solidFill>
              <a:latin typeface="Calibri"/>
              <a:ea typeface="+mn-ea"/>
              <a:cs typeface="+mn-cs"/>
            </a:rPr>
            <a:t>Vocatiuonal Education not shared with Companies</a:t>
          </a:r>
        </a:p>
      </dsp:txBody>
      <dsp:txXfrm>
        <a:off x="1361862" y="2640213"/>
        <a:ext cx="1030994" cy="369503"/>
      </dsp:txXfrm>
    </dsp:sp>
    <dsp:sp modelId="{91CE62B3-94CF-4545-B437-C06B7A92C5A3}">
      <dsp:nvSpPr>
        <dsp:cNvPr id="0" name=""/>
        <dsp:cNvSpPr/>
      </dsp:nvSpPr>
      <dsp:spPr>
        <a:xfrm>
          <a:off x="4294543" y="896619"/>
          <a:ext cx="482807" cy="577348"/>
        </a:xfrm>
        <a:prstGeom prst="arc">
          <a:avLst>
            <a:gd name="adj1" fmla="val 13200000"/>
            <a:gd name="adj2" fmla="val 19200000"/>
          </a:avLst>
        </a:prstGeom>
        <a:noFill/>
        <a:ln w="55000" cap="flat" cmpd="thickThin" algn="ctr">
          <a:solidFill>
            <a:srgbClr val="4F81BD">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7E54E1A-9052-4BE1-8C1E-E21B8DAD93A3}">
      <dsp:nvSpPr>
        <dsp:cNvPr id="0" name=""/>
        <dsp:cNvSpPr/>
      </dsp:nvSpPr>
      <dsp:spPr>
        <a:xfrm>
          <a:off x="4294543" y="896619"/>
          <a:ext cx="482807" cy="577348"/>
        </a:xfrm>
        <a:prstGeom prst="arc">
          <a:avLst>
            <a:gd name="adj1" fmla="val 2400000"/>
            <a:gd name="adj2" fmla="val 8400000"/>
          </a:avLst>
        </a:prstGeom>
        <a:noFill/>
        <a:ln w="55000" cap="flat" cmpd="thickThin" algn="ctr">
          <a:solidFill>
            <a:srgbClr val="4F81BD">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0ED16F7-7582-491D-B50D-B3FB8129C7EF}">
      <dsp:nvSpPr>
        <dsp:cNvPr id="0" name=""/>
        <dsp:cNvSpPr/>
      </dsp:nvSpPr>
      <dsp:spPr>
        <a:xfrm>
          <a:off x="4053139" y="1000542"/>
          <a:ext cx="965615" cy="369503"/>
        </a:xfrm>
        <a:prstGeom prst="rect">
          <a:avLst/>
        </a:prstGeom>
        <a:noFill/>
        <a:ln w="6350" cap="flat" cmpd="sng" algn="ctr">
          <a:noFill/>
          <a:prstDash val="solid"/>
          <a:miter lim="800000"/>
        </a:ln>
        <a:effectLst>
          <a:outerShdw blurRad="50800" dist="381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it-IT" sz="800" kern="1200">
              <a:solidFill>
                <a:sysClr val="windowText" lastClr="000000">
                  <a:hueOff val="0"/>
                  <a:satOff val="0"/>
                  <a:lumOff val="0"/>
                  <a:alphaOff val="0"/>
                </a:sysClr>
              </a:solidFill>
              <a:latin typeface="Calibri"/>
              <a:ea typeface="+mn-ea"/>
              <a:cs typeface="+mn-cs"/>
            </a:rPr>
            <a:t>Continuing Training </a:t>
          </a:r>
        </a:p>
      </dsp:txBody>
      <dsp:txXfrm>
        <a:off x="4053139" y="1000542"/>
        <a:ext cx="965615" cy="369503"/>
      </dsp:txXfrm>
    </dsp:sp>
    <dsp:sp modelId="{00CD478C-38C2-4F26-AF62-703A7E14AB74}">
      <dsp:nvSpPr>
        <dsp:cNvPr id="0" name=""/>
        <dsp:cNvSpPr/>
      </dsp:nvSpPr>
      <dsp:spPr>
        <a:xfrm>
          <a:off x="4182064" y="1716455"/>
          <a:ext cx="707766" cy="583514"/>
        </a:xfrm>
        <a:prstGeom prst="arc">
          <a:avLst>
            <a:gd name="adj1" fmla="val 13200000"/>
            <a:gd name="adj2" fmla="val 19200000"/>
          </a:avLst>
        </a:prstGeom>
        <a:noFill/>
        <a:ln w="55000" cap="flat" cmpd="thickThin" algn="ctr">
          <a:solidFill>
            <a:srgbClr val="4F81BD">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C035393-E296-4D70-8E4F-D26533CC126F}">
      <dsp:nvSpPr>
        <dsp:cNvPr id="0" name=""/>
        <dsp:cNvSpPr/>
      </dsp:nvSpPr>
      <dsp:spPr>
        <a:xfrm>
          <a:off x="4182064" y="1716455"/>
          <a:ext cx="707766" cy="583514"/>
        </a:xfrm>
        <a:prstGeom prst="arc">
          <a:avLst>
            <a:gd name="adj1" fmla="val 2400000"/>
            <a:gd name="adj2" fmla="val 8400000"/>
          </a:avLst>
        </a:prstGeom>
        <a:noFill/>
        <a:ln w="55000" cap="flat" cmpd="thickThin" algn="ctr">
          <a:solidFill>
            <a:srgbClr val="4F81BD">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9170C30-2110-491B-854C-A236F38FB171}">
      <dsp:nvSpPr>
        <dsp:cNvPr id="0" name=""/>
        <dsp:cNvSpPr/>
      </dsp:nvSpPr>
      <dsp:spPr>
        <a:xfrm>
          <a:off x="3828181" y="1821487"/>
          <a:ext cx="1415532" cy="373449"/>
        </a:xfrm>
        <a:prstGeom prst="rect">
          <a:avLst/>
        </a:prstGeom>
        <a:noFill/>
        <a:ln w="6350" cap="flat" cmpd="sng" algn="ctr">
          <a:noFill/>
          <a:prstDash val="solid"/>
          <a:miter lim="800000"/>
        </a:ln>
        <a:effectLst>
          <a:outerShdw blurRad="50800" dist="381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it-IT" sz="800" kern="1200">
              <a:solidFill>
                <a:sysClr val="windowText" lastClr="000000">
                  <a:hueOff val="0"/>
                  <a:satOff val="0"/>
                  <a:lumOff val="0"/>
                  <a:alphaOff val="0"/>
                </a:sysClr>
              </a:solidFill>
              <a:latin typeface="Calibri"/>
              <a:ea typeface="+mn-ea"/>
              <a:cs typeface="+mn-cs"/>
            </a:rPr>
            <a:t>Workers (in activity or not)</a:t>
          </a:r>
        </a:p>
      </dsp:txBody>
      <dsp:txXfrm>
        <a:off x="3828181" y="1821487"/>
        <a:ext cx="1415532" cy="373449"/>
      </dsp:txXfrm>
    </dsp:sp>
    <dsp:sp modelId="{97FC73FD-1706-43BE-95DE-6D4174174190}">
      <dsp:nvSpPr>
        <dsp:cNvPr id="0" name=""/>
        <dsp:cNvSpPr/>
      </dsp:nvSpPr>
      <dsp:spPr>
        <a:xfrm>
          <a:off x="3548681" y="2542456"/>
          <a:ext cx="577348" cy="577348"/>
        </a:xfrm>
        <a:prstGeom prst="arc">
          <a:avLst>
            <a:gd name="adj1" fmla="val 13200000"/>
            <a:gd name="adj2" fmla="val 19200000"/>
          </a:avLst>
        </a:prstGeom>
        <a:noFill/>
        <a:ln w="55000" cap="flat" cmpd="thickThin" algn="ctr">
          <a:solidFill>
            <a:srgbClr val="4F81BD">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1AC5E9B-1B73-4311-B447-A13093770636}">
      <dsp:nvSpPr>
        <dsp:cNvPr id="0" name=""/>
        <dsp:cNvSpPr/>
      </dsp:nvSpPr>
      <dsp:spPr>
        <a:xfrm>
          <a:off x="3548681" y="2542456"/>
          <a:ext cx="577348" cy="577348"/>
        </a:xfrm>
        <a:prstGeom prst="arc">
          <a:avLst>
            <a:gd name="adj1" fmla="val 2400000"/>
            <a:gd name="adj2" fmla="val 8400000"/>
          </a:avLst>
        </a:prstGeom>
        <a:noFill/>
        <a:ln w="55000" cap="flat" cmpd="thickThin" algn="ctr">
          <a:solidFill>
            <a:srgbClr val="4F81BD">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AF9D463-C677-4235-8593-04393F49395D}">
      <dsp:nvSpPr>
        <dsp:cNvPr id="0" name=""/>
        <dsp:cNvSpPr/>
      </dsp:nvSpPr>
      <dsp:spPr>
        <a:xfrm>
          <a:off x="3260006" y="2646379"/>
          <a:ext cx="1154697" cy="369503"/>
        </a:xfrm>
        <a:prstGeom prst="rect">
          <a:avLst/>
        </a:prstGeom>
        <a:noFill/>
        <a:ln w="6350" cap="flat" cmpd="sng" algn="ctr">
          <a:noFill/>
          <a:prstDash val="solid"/>
          <a:miter lim="800000"/>
        </a:ln>
        <a:effectLst>
          <a:outerShdw blurRad="50800" dist="381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it-IT" sz="800" kern="1200">
              <a:solidFill>
                <a:sysClr val="windowText" lastClr="000000">
                  <a:hueOff val="0"/>
                  <a:satOff val="0"/>
                  <a:lumOff val="0"/>
                  <a:alphaOff val="0"/>
                </a:sysClr>
              </a:solidFill>
              <a:latin typeface="Calibri"/>
              <a:ea typeface="+mn-ea"/>
              <a:cs typeface="+mn-cs"/>
            </a:rPr>
            <a:t>Vocational Training shared with Companies</a:t>
          </a:r>
        </a:p>
      </dsp:txBody>
      <dsp:txXfrm>
        <a:off x="3260006" y="2646379"/>
        <a:ext cx="1154697" cy="369503"/>
      </dsp:txXfrm>
    </dsp:sp>
    <dsp:sp modelId="{FF27CA01-8D0D-44DB-9DEE-B87B1E9C4F25}">
      <dsp:nvSpPr>
        <dsp:cNvPr id="0" name=""/>
        <dsp:cNvSpPr/>
      </dsp:nvSpPr>
      <dsp:spPr>
        <a:xfrm>
          <a:off x="4945865" y="2542456"/>
          <a:ext cx="577348" cy="577348"/>
        </a:xfrm>
        <a:prstGeom prst="arc">
          <a:avLst>
            <a:gd name="adj1" fmla="val 13200000"/>
            <a:gd name="adj2" fmla="val 19200000"/>
          </a:avLst>
        </a:prstGeom>
        <a:noFill/>
        <a:ln w="55000" cap="flat" cmpd="thickThin" algn="ctr">
          <a:solidFill>
            <a:srgbClr val="4F81BD">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7B5A1C4-8952-48A2-B130-4A4DD0713ACC}">
      <dsp:nvSpPr>
        <dsp:cNvPr id="0" name=""/>
        <dsp:cNvSpPr/>
      </dsp:nvSpPr>
      <dsp:spPr>
        <a:xfrm>
          <a:off x="4945865" y="2542456"/>
          <a:ext cx="577348" cy="577348"/>
        </a:xfrm>
        <a:prstGeom prst="arc">
          <a:avLst>
            <a:gd name="adj1" fmla="val 2400000"/>
            <a:gd name="adj2" fmla="val 8400000"/>
          </a:avLst>
        </a:prstGeom>
        <a:noFill/>
        <a:ln w="55000" cap="flat" cmpd="thickThin" algn="ctr">
          <a:solidFill>
            <a:srgbClr val="4F81BD">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01AC59C-BAAF-453C-94F5-39DD1C788E60}">
      <dsp:nvSpPr>
        <dsp:cNvPr id="0" name=""/>
        <dsp:cNvSpPr/>
      </dsp:nvSpPr>
      <dsp:spPr>
        <a:xfrm>
          <a:off x="4657190" y="2646379"/>
          <a:ext cx="1154697" cy="369503"/>
        </a:xfrm>
        <a:prstGeom prst="rect">
          <a:avLst/>
        </a:prstGeom>
        <a:noFill/>
        <a:ln w="6350" cap="flat" cmpd="sng" algn="ctr">
          <a:noFill/>
          <a:prstDash val="solid"/>
          <a:miter lim="800000"/>
        </a:ln>
        <a:effectLst>
          <a:outerShdw blurRad="50800" dist="381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it-IT" sz="800" kern="1200">
              <a:solidFill>
                <a:sysClr val="windowText" lastClr="000000">
                  <a:hueOff val="0"/>
                  <a:satOff val="0"/>
                  <a:lumOff val="0"/>
                  <a:alphaOff val="0"/>
                </a:sysClr>
              </a:solidFill>
              <a:latin typeface="Calibri"/>
              <a:ea typeface="+mn-ea"/>
              <a:cs typeface="+mn-cs"/>
            </a:rPr>
            <a:t>Vocational Training  not shared with Compahies</a:t>
          </a:r>
        </a:p>
      </dsp:txBody>
      <dsp:txXfrm>
        <a:off x="4657190" y="2646379"/>
        <a:ext cx="1154697" cy="3695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D5A0E5-E290-4A21-89D5-AEC090FCABBB}">
      <dsp:nvSpPr>
        <dsp:cNvPr id="0" name=""/>
        <dsp:cNvSpPr/>
      </dsp:nvSpPr>
      <dsp:spPr>
        <a:xfrm rot="16200000">
          <a:off x="-666070" y="1051827"/>
          <a:ext cx="1592389" cy="1941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1234" bIns="0" numCol="1" spcCol="1270" anchor="t" anchorCtr="0">
          <a:noAutofit/>
        </a:bodyPr>
        <a:lstStyle/>
        <a:p>
          <a:pPr lvl="0" algn="r" defTabSz="711200">
            <a:lnSpc>
              <a:spcPct val="90000"/>
            </a:lnSpc>
            <a:spcBef>
              <a:spcPct val="0"/>
            </a:spcBef>
            <a:spcAft>
              <a:spcPct val="35000"/>
            </a:spcAft>
          </a:pPr>
          <a:r>
            <a:rPr lang="en-US" sz="1600" u="none" kern="1200">
              <a:solidFill>
                <a:sysClr val="windowText" lastClr="000000">
                  <a:hueOff val="0"/>
                  <a:satOff val="0"/>
                  <a:lumOff val="0"/>
                  <a:alphaOff val="0"/>
                </a:sysClr>
              </a:solidFill>
              <a:latin typeface="Calibri"/>
              <a:ea typeface="+mn-ea"/>
              <a:cs typeface="+mn-cs"/>
            </a:rPr>
            <a:t>Reaction </a:t>
          </a:r>
          <a:endParaRPr lang="pl-PL" sz="1600" u="none" kern="1200">
            <a:solidFill>
              <a:sysClr val="windowText" lastClr="000000">
                <a:hueOff val="0"/>
                <a:satOff val="0"/>
                <a:lumOff val="0"/>
                <a:alphaOff val="0"/>
              </a:sysClr>
            </a:solidFill>
            <a:latin typeface="Calibri"/>
            <a:ea typeface="+mn-ea"/>
            <a:cs typeface="+mn-cs"/>
          </a:endParaRPr>
        </a:p>
      </dsp:txBody>
      <dsp:txXfrm>
        <a:off x="-666070" y="1051827"/>
        <a:ext cx="1592389" cy="194155"/>
      </dsp:txXfrm>
    </dsp:sp>
    <dsp:sp modelId="{90664146-BF72-4597-A2B4-3F5EEDD9C87B}">
      <dsp:nvSpPr>
        <dsp:cNvPr id="0" name=""/>
        <dsp:cNvSpPr/>
      </dsp:nvSpPr>
      <dsp:spPr>
        <a:xfrm>
          <a:off x="227202" y="352710"/>
          <a:ext cx="967099" cy="1592389"/>
        </a:xfrm>
        <a:prstGeom prst="rect">
          <a:avLst/>
        </a:prstGeom>
        <a:solidFill>
          <a:sysClr val="window" lastClr="FFFFFF">
            <a:hueOff val="0"/>
            <a:satOff val="0"/>
            <a:lumOff val="0"/>
            <a:alphaOff val="0"/>
          </a:sysClr>
        </a:solidFill>
        <a:ln w="50800" cap="flat" cmpd="sng" algn="ctr">
          <a:solidFill>
            <a:sysClr val="windowText" lastClr="000000">
              <a:shade val="80000"/>
              <a:hueOff val="0"/>
              <a:satOff val="0"/>
              <a:lumOff val="0"/>
              <a:alphaOff val="0"/>
            </a:sysClr>
          </a:solidFill>
          <a:prstDash val="solid"/>
          <a:miter lim="800000"/>
        </a:ln>
        <a:effectLst>
          <a:outerShdw blurRad="50800" dist="38100" dir="5400000" rotWithShape="0">
            <a:srgbClr val="000000">
              <a:alpha val="35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171234" rIns="78232" bIns="78232" numCol="1" spcCol="1270" anchor="t" anchorCtr="0">
          <a:noAutofit/>
        </a:bodyPr>
        <a:lstStyle/>
        <a:p>
          <a:pPr marL="57150" lvl="1" indent="-57150" algn="l" defTabSz="466725">
            <a:lnSpc>
              <a:spcPct val="90000"/>
            </a:lnSpc>
            <a:spcBef>
              <a:spcPct val="0"/>
            </a:spcBef>
            <a:spcAft>
              <a:spcPct val="15000"/>
            </a:spcAft>
            <a:buChar char="••"/>
          </a:pPr>
          <a:r>
            <a:rPr lang="en-US" sz="1050" u="none" kern="1200">
              <a:solidFill>
                <a:sysClr val="windowText" lastClr="000000">
                  <a:hueOff val="0"/>
                  <a:satOff val="0"/>
                  <a:lumOff val="0"/>
                  <a:alphaOff val="0"/>
                </a:sysClr>
              </a:solidFill>
              <a:latin typeface="Calibri"/>
              <a:ea typeface="+mn-ea"/>
              <a:cs typeface="+mn-cs"/>
            </a:rPr>
            <a:t>Measure how participants find the training</a:t>
          </a:r>
          <a:endParaRPr lang="pl-PL" sz="1050" u="none" kern="1200">
            <a:solidFill>
              <a:sysClr val="windowText" lastClr="000000">
                <a:hueOff val="0"/>
                <a:satOff val="0"/>
                <a:lumOff val="0"/>
                <a:alphaOff val="0"/>
              </a:sysClr>
            </a:solidFill>
            <a:latin typeface="Calibri"/>
            <a:ea typeface="+mn-ea"/>
            <a:cs typeface="+mn-cs"/>
          </a:endParaRPr>
        </a:p>
      </dsp:txBody>
      <dsp:txXfrm>
        <a:off x="227202" y="352710"/>
        <a:ext cx="967099" cy="1592389"/>
      </dsp:txXfrm>
    </dsp:sp>
    <dsp:sp modelId="{0147EDF2-D37E-4BF3-A688-088733BB2BEA}">
      <dsp:nvSpPr>
        <dsp:cNvPr id="0" name=""/>
        <dsp:cNvSpPr/>
      </dsp:nvSpPr>
      <dsp:spPr>
        <a:xfrm>
          <a:off x="33047" y="96425"/>
          <a:ext cx="388310" cy="38831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50800" cap="flat" cmpd="sng" algn="ctr">
          <a:solidFill>
            <a:sysClr val="windowText" lastClr="000000">
              <a:shade val="80000"/>
              <a:hueOff val="0"/>
              <a:satOff val="0"/>
              <a:lumOff val="0"/>
              <a:alphaOff val="0"/>
            </a:sysClr>
          </a:solidFill>
          <a:prstDash val="solid"/>
          <a:miter lim="800000"/>
        </a:ln>
        <a:effectLst>
          <a:outerShdw blurRad="50800" dist="38100" dir="5400000" rotWithShape="0">
            <a:srgbClr val="000000">
              <a:alpha val="35000"/>
            </a:srgbClr>
          </a:outerShdw>
        </a:effectLst>
      </dsp:spPr>
      <dsp:style>
        <a:lnRef idx="3">
          <a:scrgbClr r="0" g="0" b="0"/>
        </a:lnRef>
        <a:fillRef idx="1">
          <a:scrgbClr r="0" g="0" b="0"/>
        </a:fillRef>
        <a:effectRef idx="1">
          <a:scrgbClr r="0" g="0" b="0"/>
        </a:effectRef>
        <a:fontRef idx="minor"/>
      </dsp:style>
    </dsp:sp>
    <dsp:sp modelId="{2BFE73D9-54EB-45DC-BDE9-EACCDD3C8D31}">
      <dsp:nvSpPr>
        <dsp:cNvPr id="0" name=""/>
        <dsp:cNvSpPr/>
      </dsp:nvSpPr>
      <dsp:spPr>
        <a:xfrm rot="16200000">
          <a:off x="753401" y="1051827"/>
          <a:ext cx="1592389" cy="1941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1234" bIns="0" numCol="1" spcCol="1270" anchor="t" anchorCtr="0">
          <a:noAutofit/>
        </a:bodyPr>
        <a:lstStyle/>
        <a:p>
          <a:pPr lvl="0" algn="r" defTabSz="711200">
            <a:lnSpc>
              <a:spcPct val="90000"/>
            </a:lnSpc>
            <a:spcBef>
              <a:spcPct val="0"/>
            </a:spcBef>
            <a:spcAft>
              <a:spcPct val="35000"/>
            </a:spcAft>
          </a:pPr>
          <a:r>
            <a:rPr lang="en-US" sz="1600" u="none" kern="1200">
              <a:solidFill>
                <a:sysClr val="windowText" lastClr="000000">
                  <a:hueOff val="0"/>
                  <a:satOff val="0"/>
                  <a:lumOff val="0"/>
                  <a:alphaOff val="0"/>
                </a:sysClr>
              </a:solidFill>
              <a:latin typeface="Calibri"/>
              <a:ea typeface="+mn-ea"/>
              <a:cs typeface="+mn-cs"/>
            </a:rPr>
            <a:t>Learning </a:t>
          </a:r>
          <a:endParaRPr lang="pl-PL" sz="1600" u="none" kern="1200">
            <a:solidFill>
              <a:sysClr val="windowText" lastClr="000000">
                <a:hueOff val="0"/>
                <a:satOff val="0"/>
                <a:lumOff val="0"/>
                <a:alphaOff val="0"/>
              </a:sysClr>
            </a:solidFill>
            <a:latin typeface="Calibri"/>
            <a:ea typeface="+mn-ea"/>
            <a:cs typeface="+mn-cs"/>
          </a:endParaRPr>
        </a:p>
      </dsp:txBody>
      <dsp:txXfrm>
        <a:off x="753401" y="1051827"/>
        <a:ext cx="1592389" cy="194155"/>
      </dsp:txXfrm>
    </dsp:sp>
    <dsp:sp modelId="{C934B546-6386-48DE-B69E-777884CAD57A}">
      <dsp:nvSpPr>
        <dsp:cNvPr id="0" name=""/>
        <dsp:cNvSpPr/>
      </dsp:nvSpPr>
      <dsp:spPr>
        <a:xfrm>
          <a:off x="1672070" y="379637"/>
          <a:ext cx="967099" cy="1592389"/>
        </a:xfrm>
        <a:prstGeom prst="rect">
          <a:avLst/>
        </a:prstGeom>
        <a:solidFill>
          <a:sysClr val="window" lastClr="FFFFFF">
            <a:hueOff val="0"/>
            <a:satOff val="0"/>
            <a:lumOff val="0"/>
            <a:alphaOff val="0"/>
          </a:sysClr>
        </a:solidFill>
        <a:ln w="50800" cap="flat" cmpd="sng" algn="ctr">
          <a:solidFill>
            <a:sysClr val="windowText" lastClr="000000">
              <a:shade val="80000"/>
              <a:hueOff val="0"/>
              <a:satOff val="0"/>
              <a:lumOff val="0"/>
              <a:alphaOff val="0"/>
            </a:sysClr>
          </a:solidFill>
          <a:prstDash val="solid"/>
          <a:miter lim="800000"/>
        </a:ln>
        <a:effectLst>
          <a:outerShdw blurRad="50800" dist="38100" dir="5400000" rotWithShape="0">
            <a:srgbClr val="000000">
              <a:alpha val="35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171234" rIns="78232" bIns="78232" numCol="1" spcCol="1270" anchor="t" anchorCtr="0">
          <a:noAutofit/>
        </a:bodyPr>
        <a:lstStyle/>
        <a:p>
          <a:pPr marL="57150" lvl="1" indent="-57150" algn="l" defTabSz="466725">
            <a:lnSpc>
              <a:spcPct val="90000"/>
            </a:lnSpc>
            <a:spcBef>
              <a:spcPct val="0"/>
            </a:spcBef>
            <a:spcAft>
              <a:spcPct val="15000"/>
            </a:spcAft>
            <a:buChar char="••"/>
          </a:pPr>
          <a:r>
            <a:rPr lang="en-US" sz="1050" u="none" kern="1200">
              <a:solidFill>
                <a:sysClr val="windowText" lastClr="000000">
                  <a:hueOff val="0"/>
                  <a:satOff val="0"/>
                  <a:lumOff val="0"/>
                  <a:alphaOff val="0"/>
                </a:sysClr>
              </a:solidFill>
              <a:latin typeface="Calibri"/>
              <a:ea typeface="+mn-ea"/>
              <a:cs typeface="+mn-cs"/>
            </a:rPr>
            <a:t>Measure the change in knowledge, skills and competences resulting from training</a:t>
          </a:r>
          <a:endParaRPr lang="pl-PL" sz="1050" u="none" kern="1200">
            <a:solidFill>
              <a:sysClr val="windowText" lastClr="000000">
                <a:hueOff val="0"/>
                <a:satOff val="0"/>
                <a:lumOff val="0"/>
                <a:alphaOff val="0"/>
              </a:sysClr>
            </a:solidFill>
            <a:latin typeface="Calibri"/>
            <a:ea typeface="+mn-ea"/>
            <a:cs typeface="+mn-cs"/>
          </a:endParaRPr>
        </a:p>
      </dsp:txBody>
      <dsp:txXfrm>
        <a:off x="1672070" y="379637"/>
        <a:ext cx="967099" cy="1592389"/>
      </dsp:txXfrm>
    </dsp:sp>
    <dsp:sp modelId="{6FDD4640-C94B-4985-951F-67EC4500AF18}">
      <dsp:nvSpPr>
        <dsp:cNvPr id="0" name=""/>
        <dsp:cNvSpPr/>
      </dsp:nvSpPr>
      <dsp:spPr>
        <a:xfrm>
          <a:off x="1452518" y="96425"/>
          <a:ext cx="388310" cy="388310"/>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50800" cap="flat" cmpd="sng" algn="ctr">
          <a:solidFill>
            <a:sysClr val="windowText" lastClr="000000">
              <a:shade val="80000"/>
              <a:hueOff val="0"/>
              <a:satOff val="0"/>
              <a:lumOff val="0"/>
              <a:alphaOff val="0"/>
            </a:sysClr>
          </a:solidFill>
          <a:prstDash val="solid"/>
          <a:miter lim="800000"/>
        </a:ln>
        <a:effectLst>
          <a:outerShdw blurRad="50800" dist="38100" dir="5400000" rotWithShape="0">
            <a:srgbClr val="000000">
              <a:alpha val="35000"/>
            </a:srgbClr>
          </a:outerShdw>
        </a:effectLst>
      </dsp:spPr>
      <dsp:style>
        <a:lnRef idx="3">
          <a:scrgbClr r="0" g="0" b="0"/>
        </a:lnRef>
        <a:fillRef idx="1">
          <a:scrgbClr r="0" g="0" b="0"/>
        </a:fillRef>
        <a:effectRef idx="1">
          <a:scrgbClr r="0" g="0" b="0"/>
        </a:effectRef>
        <a:fontRef idx="minor"/>
      </dsp:style>
    </dsp:sp>
    <dsp:sp modelId="{B7A31492-8E39-4700-BD6B-48853ED4F2ED}">
      <dsp:nvSpPr>
        <dsp:cNvPr id="0" name=""/>
        <dsp:cNvSpPr/>
      </dsp:nvSpPr>
      <dsp:spPr>
        <a:xfrm rot="16200000">
          <a:off x="2172873" y="1051827"/>
          <a:ext cx="1592389" cy="1941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1234" bIns="0" numCol="1" spcCol="1270" anchor="t" anchorCtr="0">
          <a:noAutofit/>
        </a:bodyPr>
        <a:lstStyle/>
        <a:p>
          <a:pPr lvl="0" algn="r" defTabSz="711200">
            <a:lnSpc>
              <a:spcPct val="90000"/>
            </a:lnSpc>
            <a:spcBef>
              <a:spcPct val="0"/>
            </a:spcBef>
            <a:spcAft>
              <a:spcPct val="35000"/>
            </a:spcAft>
          </a:pPr>
          <a:r>
            <a:rPr lang="en-US" sz="1600" u="none" kern="1200">
              <a:solidFill>
                <a:sysClr val="windowText" lastClr="000000">
                  <a:hueOff val="0"/>
                  <a:satOff val="0"/>
                  <a:lumOff val="0"/>
                  <a:alphaOff val="0"/>
                </a:sysClr>
              </a:solidFill>
              <a:latin typeface="Calibri"/>
              <a:ea typeface="+mn-ea"/>
              <a:cs typeface="+mn-cs"/>
            </a:rPr>
            <a:t>Behavior </a:t>
          </a:r>
          <a:endParaRPr lang="pl-PL" sz="1600" u="none" kern="1200">
            <a:solidFill>
              <a:sysClr val="windowText" lastClr="000000">
                <a:hueOff val="0"/>
                <a:satOff val="0"/>
                <a:lumOff val="0"/>
                <a:alphaOff val="0"/>
              </a:sysClr>
            </a:solidFill>
            <a:latin typeface="Calibri"/>
            <a:ea typeface="+mn-ea"/>
            <a:cs typeface="+mn-cs"/>
          </a:endParaRPr>
        </a:p>
      </dsp:txBody>
      <dsp:txXfrm>
        <a:off x="2172873" y="1051827"/>
        <a:ext cx="1592389" cy="194155"/>
      </dsp:txXfrm>
    </dsp:sp>
    <dsp:sp modelId="{63EDF9E7-150C-4431-9F6C-C16293E9D042}">
      <dsp:nvSpPr>
        <dsp:cNvPr id="0" name=""/>
        <dsp:cNvSpPr/>
      </dsp:nvSpPr>
      <dsp:spPr>
        <a:xfrm>
          <a:off x="3066146" y="352710"/>
          <a:ext cx="967099" cy="1592389"/>
        </a:xfrm>
        <a:prstGeom prst="rect">
          <a:avLst/>
        </a:prstGeom>
        <a:solidFill>
          <a:sysClr val="window" lastClr="FFFFFF">
            <a:hueOff val="0"/>
            <a:satOff val="0"/>
            <a:lumOff val="0"/>
            <a:alphaOff val="0"/>
          </a:sysClr>
        </a:solidFill>
        <a:ln w="50800" cap="flat" cmpd="sng" algn="ctr">
          <a:solidFill>
            <a:sysClr val="windowText" lastClr="000000">
              <a:shade val="80000"/>
              <a:hueOff val="0"/>
              <a:satOff val="0"/>
              <a:lumOff val="0"/>
              <a:alphaOff val="0"/>
            </a:sysClr>
          </a:solidFill>
          <a:prstDash val="solid"/>
          <a:miter lim="800000"/>
        </a:ln>
        <a:effectLst>
          <a:outerShdw blurRad="50800" dist="38100" dir="5400000" rotWithShape="0">
            <a:srgbClr val="000000">
              <a:alpha val="35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171234" rIns="78232" bIns="78232" numCol="1" spcCol="1270" anchor="t" anchorCtr="0">
          <a:noAutofit/>
        </a:bodyPr>
        <a:lstStyle/>
        <a:p>
          <a:pPr marL="57150" lvl="1" indent="-57150" algn="l" defTabSz="466725">
            <a:lnSpc>
              <a:spcPct val="90000"/>
            </a:lnSpc>
            <a:spcBef>
              <a:spcPct val="0"/>
            </a:spcBef>
            <a:spcAft>
              <a:spcPct val="15000"/>
            </a:spcAft>
            <a:buChar char="••"/>
          </a:pPr>
          <a:r>
            <a:rPr lang="en-US" sz="1050" u="none" kern="1200">
              <a:solidFill>
                <a:sysClr val="windowText" lastClr="000000">
                  <a:hueOff val="0"/>
                  <a:satOff val="0"/>
                  <a:lumOff val="0"/>
                  <a:alphaOff val="0"/>
                </a:sysClr>
              </a:solidFill>
              <a:latin typeface="Calibri"/>
              <a:ea typeface="+mn-ea"/>
              <a:cs typeface="+mn-cs"/>
            </a:rPr>
            <a:t>Measure the extent of applied learning back on the job</a:t>
          </a:r>
          <a:endParaRPr lang="pl-PL" sz="1050" u="none" kern="1200">
            <a:solidFill>
              <a:sysClr val="windowText" lastClr="000000">
                <a:hueOff val="0"/>
                <a:satOff val="0"/>
                <a:lumOff val="0"/>
                <a:alphaOff val="0"/>
              </a:sysClr>
            </a:solidFill>
            <a:latin typeface="Calibri"/>
            <a:ea typeface="+mn-ea"/>
            <a:cs typeface="+mn-cs"/>
          </a:endParaRPr>
        </a:p>
      </dsp:txBody>
      <dsp:txXfrm>
        <a:off x="3066146" y="352710"/>
        <a:ext cx="967099" cy="1592389"/>
      </dsp:txXfrm>
    </dsp:sp>
    <dsp:sp modelId="{20FB76DE-032C-4666-8D66-94D31E3C5A9C}">
      <dsp:nvSpPr>
        <dsp:cNvPr id="0" name=""/>
        <dsp:cNvSpPr/>
      </dsp:nvSpPr>
      <dsp:spPr>
        <a:xfrm>
          <a:off x="2871990" y="96425"/>
          <a:ext cx="388310" cy="388310"/>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8000" r="-18000"/>
          </a:stretch>
        </a:blipFill>
        <a:ln w="50800" cap="flat" cmpd="sng" algn="ctr">
          <a:solidFill>
            <a:sysClr val="windowText" lastClr="000000">
              <a:shade val="80000"/>
              <a:hueOff val="0"/>
              <a:satOff val="0"/>
              <a:lumOff val="0"/>
              <a:alphaOff val="0"/>
            </a:sysClr>
          </a:solidFill>
          <a:prstDash val="solid"/>
          <a:miter lim="800000"/>
        </a:ln>
        <a:effectLst>
          <a:outerShdw blurRad="50800" dist="38100" dir="5400000" rotWithShape="0">
            <a:srgbClr val="000000">
              <a:alpha val="35000"/>
            </a:srgbClr>
          </a:outerShdw>
        </a:effectLst>
      </dsp:spPr>
      <dsp:style>
        <a:lnRef idx="3">
          <a:scrgbClr r="0" g="0" b="0"/>
        </a:lnRef>
        <a:fillRef idx="1">
          <a:scrgbClr r="0" g="0" b="0"/>
        </a:fillRef>
        <a:effectRef idx="1">
          <a:scrgbClr r="0" g="0" b="0"/>
        </a:effectRef>
        <a:fontRef idx="minor"/>
      </dsp:style>
    </dsp:sp>
    <dsp:sp modelId="{7E0C6794-B527-4F3B-9F46-536A5438A8CF}">
      <dsp:nvSpPr>
        <dsp:cNvPr id="0" name=""/>
        <dsp:cNvSpPr/>
      </dsp:nvSpPr>
      <dsp:spPr>
        <a:xfrm rot="16200000">
          <a:off x="3592345" y="1051827"/>
          <a:ext cx="1592389" cy="1941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1234" bIns="0" numCol="1" spcCol="1270" anchor="t" anchorCtr="0">
          <a:noAutofit/>
        </a:bodyPr>
        <a:lstStyle/>
        <a:p>
          <a:pPr lvl="0" algn="r" defTabSz="711200">
            <a:lnSpc>
              <a:spcPct val="90000"/>
            </a:lnSpc>
            <a:spcBef>
              <a:spcPct val="0"/>
            </a:spcBef>
            <a:spcAft>
              <a:spcPct val="35000"/>
            </a:spcAft>
          </a:pPr>
          <a:r>
            <a:rPr lang="en-US" sz="1600" u="none" kern="1200">
              <a:solidFill>
                <a:sysClr val="windowText" lastClr="000000">
                  <a:hueOff val="0"/>
                  <a:satOff val="0"/>
                  <a:lumOff val="0"/>
                  <a:alphaOff val="0"/>
                </a:sysClr>
              </a:solidFill>
              <a:latin typeface="Calibri"/>
              <a:ea typeface="+mn-ea"/>
              <a:cs typeface="+mn-cs"/>
            </a:rPr>
            <a:t>Result </a:t>
          </a:r>
          <a:endParaRPr lang="pl-PL" sz="1600" u="none" kern="1200">
            <a:solidFill>
              <a:sysClr val="windowText" lastClr="000000">
                <a:hueOff val="0"/>
                <a:satOff val="0"/>
                <a:lumOff val="0"/>
                <a:alphaOff val="0"/>
              </a:sysClr>
            </a:solidFill>
            <a:latin typeface="Calibri"/>
            <a:ea typeface="+mn-ea"/>
            <a:cs typeface="+mn-cs"/>
          </a:endParaRPr>
        </a:p>
      </dsp:txBody>
      <dsp:txXfrm>
        <a:off x="3592345" y="1051827"/>
        <a:ext cx="1592389" cy="194155"/>
      </dsp:txXfrm>
    </dsp:sp>
    <dsp:sp modelId="{37510BF3-13F0-4A09-900F-CB75F5DA7CFC}">
      <dsp:nvSpPr>
        <dsp:cNvPr id="0" name=""/>
        <dsp:cNvSpPr/>
      </dsp:nvSpPr>
      <dsp:spPr>
        <a:xfrm>
          <a:off x="4485618" y="352710"/>
          <a:ext cx="967099" cy="1592389"/>
        </a:xfrm>
        <a:prstGeom prst="rect">
          <a:avLst/>
        </a:prstGeom>
        <a:solidFill>
          <a:sysClr val="window" lastClr="FFFFFF">
            <a:hueOff val="0"/>
            <a:satOff val="0"/>
            <a:lumOff val="0"/>
            <a:alphaOff val="0"/>
          </a:sysClr>
        </a:solidFill>
        <a:ln w="50800" cap="flat" cmpd="sng" algn="ctr">
          <a:solidFill>
            <a:sysClr val="windowText" lastClr="000000">
              <a:shade val="80000"/>
              <a:hueOff val="0"/>
              <a:satOff val="0"/>
              <a:lumOff val="0"/>
              <a:alphaOff val="0"/>
            </a:sysClr>
          </a:solidFill>
          <a:prstDash val="solid"/>
          <a:miter lim="800000"/>
        </a:ln>
        <a:effectLst>
          <a:outerShdw blurRad="50800" dist="38100" dir="5400000" rotWithShape="0">
            <a:srgbClr val="000000">
              <a:alpha val="35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171234" rIns="78232" bIns="78232" numCol="1" spcCol="1270" anchor="t" anchorCtr="0">
          <a:noAutofit/>
        </a:bodyPr>
        <a:lstStyle/>
        <a:p>
          <a:pPr marL="57150" lvl="1" indent="-57150" algn="l" defTabSz="466725">
            <a:lnSpc>
              <a:spcPct val="90000"/>
            </a:lnSpc>
            <a:spcBef>
              <a:spcPct val="0"/>
            </a:spcBef>
            <a:spcAft>
              <a:spcPct val="15000"/>
            </a:spcAft>
            <a:buChar char="••"/>
          </a:pPr>
          <a:r>
            <a:rPr lang="en-US" sz="1050" u="none" kern="1200">
              <a:solidFill>
                <a:sysClr val="windowText" lastClr="000000">
                  <a:hueOff val="0"/>
                  <a:satOff val="0"/>
                  <a:lumOff val="0"/>
                  <a:alphaOff val="0"/>
                </a:sysClr>
              </a:solidFill>
              <a:latin typeface="Calibri"/>
              <a:ea typeface="+mn-ea"/>
              <a:cs typeface="+mn-cs"/>
            </a:rPr>
            <a:t>Investigate the effects on the business and environment resulting from the training</a:t>
          </a:r>
          <a:endParaRPr lang="pl-PL" sz="1050" u="none" kern="1200">
            <a:solidFill>
              <a:sysClr val="windowText" lastClr="000000">
                <a:hueOff val="0"/>
                <a:satOff val="0"/>
                <a:lumOff val="0"/>
                <a:alphaOff val="0"/>
              </a:sysClr>
            </a:solidFill>
            <a:latin typeface="Calibri"/>
            <a:ea typeface="+mn-ea"/>
            <a:cs typeface="+mn-cs"/>
          </a:endParaRPr>
        </a:p>
      </dsp:txBody>
      <dsp:txXfrm>
        <a:off x="4485618" y="352710"/>
        <a:ext cx="967099" cy="1592389"/>
      </dsp:txXfrm>
    </dsp:sp>
    <dsp:sp modelId="{9D02A784-7DC3-41AE-904A-5208D652431C}">
      <dsp:nvSpPr>
        <dsp:cNvPr id="0" name=""/>
        <dsp:cNvSpPr/>
      </dsp:nvSpPr>
      <dsp:spPr>
        <a:xfrm>
          <a:off x="4291462" y="96425"/>
          <a:ext cx="388310" cy="388310"/>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17000" r="-17000"/>
          </a:stretch>
        </a:blipFill>
        <a:ln w="50800" cap="flat" cmpd="sng" algn="ctr">
          <a:solidFill>
            <a:sysClr val="windowText" lastClr="000000">
              <a:shade val="80000"/>
              <a:hueOff val="0"/>
              <a:satOff val="0"/>
              <a:lumOff val="0"/>
              <a:alphaOff val="0"/>
            </a:sysClr>
          </a:solidFill>
          <a:prstDash val="solid"/>
          <a:miter lim="800000"/>
        </a:ln>
        <a:effectLst>
          <a:outerShdw blurRad="50800" dist="38100" dir="5400000" rotWithShape="0">
            <a:srgbClr val="000000">
              <a:alpha val="35000"/>
            </a:srgbClr>
          </a:outerShdw>
        </a:effectLst>
      </dsp:spPr>
      <dsp:style>
        <a:lnRef idx="3">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9BF7D-C17A-489D-A6B4-D5F23C202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25108</Words>
  <Characters>138095</Characters>
  <Application>Microsoft Office Word</Application>
  <DocSecurity>0</DocSecurity>
  <Lines>1150</Lines>
  <Paragraphs>325</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Middle Management Skills in the Building Sector:</vt:lpstr>
      <vt:lpstr>Middle Management Skills in the Building Sector:</vt:lpstr>
    </vt:vector>
  </TitlesOfParts>
  <Company>CCCA-BTP</Company>
  <LinksUpToDate>false</LinksUpToDate>
  <CharactersWithSpaces>162878</CharactersWithSpaces>
  <SharedDoc>false</SharedDoc>
  <HLinks>
    <vt:vector size="60" baseType="variant">
      <vt:variant>
        <vt:i4>1769539</vt:i4>
      </vt:variant>
      <vt:variant>
        <vt:i4>0</vt:i4>
      </vt:variant>
      <vt:variant>
        <vt:i4>0</vt:i4>
      </vt:variant>
      <vt:variant>
        <vt:i4>5</vt:i4>
      </vt:variant>
      <vt:variant>
        <vt:lpwstr>http://constructyvet.eu/</vt:lpwstr>
      </vt:variant>
      <vt:variant>
        <vt:lpwstr/>
      </vt:variant>
      <vt:variant>
        <vt:i4>4653057</vt:i4>
      </vt:variant>
      <vt:variant>
        <vt:i4>-1</vt:i4>
      </vt:variant>
      <vt:variant>
        <vt:i4>1090</vt:i4>
      </vt:variant>
      <vt:variant>
        <vt:i4>4</vt:i4>
      </vt:variant>
      <vt:variant>
        <vt:lpwstr>https://www.google.fr/url?sa=i&amp;rct=j&amp;q=&amp;esrc=s&amp;source=images&amp;cd=&amp;cad=rja&amp;uact=8&amp;ved=0ahUKEwjJz_7y7sLWAhVEtxoKHXUhCmMQjRwIBw&amp;url=https://fr.123rf.com/clipart-vecteurs/power_point.html&amp;psig=AFQjCNG5aOKxpSDJRyEoXawpl6oCwGeIuQ&amp;ust=1506515802666952</vt:lpwstr>
      </vt:variant>
      <vt:variant>
        <vt:lpwstr/>
      </vt:variant>
      <vt:variant>
        <vt:i4>1114238</vt:i4>
      </vt:variant>
      <vt:variant>
        <vt:i4>-1</vt:i4>
      </vt:variant>
      <vt:variant>
        <vt:i4>1091</vt:i4>
      </vt:variant>
      <vt:variant>
        <vt:i4>4</vt:i4>
      </vt:variant>
      <vt:variant>
        <vt:lpwstr>https://www.google.fr/url?sa=i&amp;rct=j&amp;q=&amp;esrc=s&amp;source=images&amp;cd=&amp;cad=rja&amp;uact=8&amp;ved=0ahUKEwi20KG8iMXWAhXDORoKHXxWCGIQjRwIBw&amp;url=https://fr.123rf.com/images-libres-de-droits/petit_bonhomme.html&amp;psig=AFQjCNHbU3bbx-JFBlUZ9-LuI6NtnMFJfg&amp;ust=1506591384082916</vt:lpwstr>
      </vt:variant>
      <vt:variant>
        <vt:lpwstr/>
      </vt:variant>
      <vt:variant>
        <vt:i4>3670088</vt:i4>
      </vt:variant>
      <vt:variant>
        <vt:i4>-1</vt:i4>
      </vt:variant>
      <vt:variant>
        <vt:i4>1081</vt:i4>
      </vt:variant>
      <vt:variant>
        <vt:i4>4</vt:i4>
      </vt:variant>
      <vt:variant>
        <vt:lpwstr>http://www.google.fr/url?sa=i&amp;rct=j&amp;q=&amp;esrc=s&amp;source=images&amp;cd=&amp;cad=rja&amp;uact=8&amp;ved=0ahUKEwjH-7Tyi8XWAhWBtxoKHdB4A2IQjRwIBw&amp;url=http://www.3d2b.com/blog/tele-services/channel-development/channel-partner-marketing-tips.html&amp;psig=AFQjCNEEAClpT_5iFT2U6wemsVGxWrCZZQ&amp;ust=1506592302937858</vt:lpwstr>
      </vt:variant>
      <vt:variant>
        <vt:lpwstr/>
      </vt:variant>
      <vt:variant>
        <vt:i4>3014694</vt:i4>
      </vt:variant>
      <vt:variant>
        <vt:i4>-1</vt:i4>
      </vt:variant>
      <vt:variant>
        <vt:i4>1034</vt:i4>
      </vt:variant>
      <vt:variant>
        <vt:i4>4</vt:i4>
      </vt:variant>
      <vt:variant>
        <vt:lpwstr>http://www.ccca-btp.fr/</vt:lpwstr>
      </vt:variant>
      <vt:variant>
        <vt:lpwstr/>
      </vt:variant>
      <vt:variant>
        <vt:i4>7667757</vt:i4>
      </vt:variant>
      <vt:variant>
        <vt:i4>-1</vt:i4>
      </vt:variant>
      <vt:variant>
        <vt:i4>1080</vt:i4>
      </vt:variant>
      <vt:variant>
        <vt:i4>4</vt:i4>
      </vt:variant>
      <vt:variant>
        <vt:lpwstr>https://www.google.fr/url?sa=i&amp;rct=j&amp;q=&amp;esrc=s&amp;source=images&amp;cd=&amp;cad=rja&amp;uact=8&amp;ved=0ahUKEwjSl6fS-sLWAhXG0xoKHYKqC1oQjRwIBw&amp;url=https://fr.dreamstime.com/photos-stock-le-groupe-d-%C3%A9quipe-avec-la-course-rouge-d-homme-du-chef-d-sur-le-travail-reli%C3%A9-embraye-image36634223&amp;psig=AFQjCNGmoFgWR1Fh5cDYTvxeMTIuYsMa9Q&amp;ust=1506518962403365</vt:lpwstr>
      </vt:variant>
      <vt:variant>
        <vt:lpwstr/>
      </vt:variant>
      <vt:variant>
        <vt:i4>4653057</vt:i4>
      </vt:variant>
      <vt:variant>
        <vt:i4>-1</vt:i4>
      </vt:variant>
      <vt:variant>
        <vt:i4>1045</vt:i4>
      </vt:variant>
      <vt:variant>
        <vt:i4>4</vt:i4>
      </vt:variant>
      <vt:variant>
        <vt:lpwstr>https://www.google.fr/url?sa=i&amp;rct=j&amp;q=&amp;esrc=s&amp;source=images&amp;cd=&amp;cad=rja&amp;uact=8&amp;ved=0ahUKEwjJz_7y7sLWAhVEtxoKHXUhCmMQjRwIBw&amp;url=https://fr.123rf.com/clipart-vecteurs/power_point.html&amp;psig=AFQjCNG5aOKxpSDJRyEoXawpl6oCwGeIuQ&amp;ust=1506515802666952</vt:lpwstr>
      </vt:variant>
      <vt:variant>
        <vt:lpwstr/>
      </vt:variant>
      <vt:variant>
        <vt:i4>7667757</vt:i4>
      </vt:variant>
      <vt:variant>
        <vt:i4>-1</vt:i4>
      </vt:variant>
      <vt:variant>
        <vt:i4>1046</vt:i4>
      </vt:variant>
      <vt:variant>
        <vt:i4>4</vt:i4>
      </vt:variant>
      <vt:variant>
        <vt:lpwstr>https://www.google.fr/url?sa=i&amp;rct=j&amp;q=&amp;esrc=s&amp;source=images&amp;cd=&amp;cad=rja&amp;uact=8&amp;ved=0ahUKEwjSl6fS-sLWAhXG0xoKHYKqC1oQjRwIBw&amp;url=https://fr.dreamstime.com/photos-stock-le-groupe-d-%C3%A9quipe-avec-la-course-rouge-d-homme-du-chef-d-sur-le-travail-reli%C3%A9-embraye-image36634223&amp;psig=AFQjCNGmoFgWR1Fh5cDYTvxeMTIuYsMa9Q&amp;ust=1506518962403365</vt:lpwstr>
      </vt:variant>
      <vt:variant>
        <vt:lpwstr/>
      </vt:variant>
      <vt:variant>
        <vt:i4>4653057</vt:i4>
      </vt:variant>
      <vt:variant>
        <vt:i4>-1</vt:i4>
      </vt:variant>
      <vt:variant>
        <vt:i4>1079</vt:i4>
      </vt:variant>
      <vt:variant>
        <vt:i4>4</vt:i4>
      </vt:variant>
      <vt:variant>
        <vt:lpwstr>https://www.google.fr/url?sa=i&amp;rct=j&amp;q=&amp;esrc=s&amp;source=images&amp;cd=&amp;cad=rja&amp;uact=8&amp;ved=0ahUKEwjJz_7y7sLWAhVEtxoKHXUhCmMQjRwIBw&amp;url=https://fr.123rf.com/clipart-vecteurs/power_point.html&amp;psig=AFQjCNG5aOKxpSDJRyEoXawpl6oCwGeIuQ&amp;ust=1506515802666952</vt:lpwstr>
      </vt:variant>
      <vt:variant>
        <vt:lpwstr/>
      </vt:variant>
      <vt:variant>
        <vt:i4>7667757</vt:i4>
      </vt:variant>
      <vt:variant>
        <vt:i4>-1</vt:i4>
      </vt:variant>
      <vt:variant>
        <vt:i4>1047</vt:i4>
      </vt:variant>
      <vt:variant>
        <vt:i4>4</vt:i4>
      </vt:variant>
      <vt:variant>
        <vt:lpwstr>https://www.google.fr/url?sa=i&amp;rct=j&amp;q=&amp;esrc=s&amp;source=images&amp;cd=&amp;cad=rja&amp;uact=8&amp;ved=0ahUKEwjSl6fS-sLWAhXG0xoKHYKqC1oQjRwIBw&amp;url=https://fr.dreamstime.com/photos-stock-le-groupe-d-%C3%A9quipe-avec-la-course-rouge-d-homme-du-chef-d-sur-le-travail-reli%C3%A9-embraye-image36634223&amp;psig=AFQjCNGmoFgWR1Fh5cDYTvxeMTIuYsMa9Q&amp;ust=1506518962403365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Middle Management Skills in the Building Sector:</dc:title>
  <dc:subject/>
  <dc:creator>Beatriz Oliete Galiano</dc:creator>
  <cp:keywords/>
  <dc:description/>
  <cp:lastModifiedBy>LAWINSKI Marek</cp:lastModifiedBy>
  <cp:revision>2</cp:revision>
  <cp:lastPrinted>2018-03-07T14:08:00Z</cp:lastPrinted>
  <dcterms:created xsi:type="dcterms:W3CDTF">2018-10-23T14:52:00Z</dcterms:created>
  <dcterms:modified xsi:type="dcterms:W3CDTF">2018-10-23T14:52:00Z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2017-03-14T00:00:00Z</vt:filetime>
  </property>
  <property fmtid="{D5CDD505-2E9C-101B-9397-08002B2CF9AE}" pid="3" name="LastSaved">
    <vt:filetime>2017-04-20T00:00:00Z</vt:filetime>
  </property>
</Properties>
</file>