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73" w:rsidRPr="00C77679" w:rsidRDefault="00FD5073" w:rsidP="00274815">
      <w:pPr>
        <w:autoSpaceDE w:val="0"/>
        <w:autoSpaceDN w:val="0"/>
        <w:adjustRightInd w:val="0"/>
        <w:jc w:val="center"/>
        <w:rPr>
          <w:rFonts w:ascii="Calibri" w:hAnsi="Calibri"/>
          <w:b/>
          <w:bCs/>
          <w:sz w:val="22"/>
          <w:szCs w:val="22"/>
          <w:lang w:val="en-GB"/>
        </w:rPr>
      </w:pPr>
      <w:bookmarkStart w:id="0" w:name="_GoBack"/>
      <w:bookmarkEnd w:id="0"/>
    </w:p>
    <w:p w:rsidR="00274815" w:rsidRPr="00B82F76" w:rsidRDefault="00274815" w:rsidP="00274815">
      <w:pPr>
        <w:jc w:val="center"/>
        <w:rPr>
          <w:rFonts w:ascii="Calibri" w:hAnsi="Calibri"/>
          <w:b/>
          <w:color w:val="404040"/>
          <w:sz w:val="22"/>
          <w:szCs w:val="22"/>
          <w:lang w:val="en-GB"/>
        </w:rPr>
      </w:pPr>
      <w:r w:rsidRPr="00B82F76">
        <w:rPr>
          <w:rFonts w:ascii="Calibri" w:hAnsi="Calibri"/>
          <w:b/>
          <w:color w:val="404040"/>
          <w:sz w:val="22"/>
          <w:szCs w:val="22"/>
          <w:lang w:val="en-GB"/>
        </w:rPr>
        <w:t>Middle Management Skills in the Building Sector:</w:t>
      </w:r>
    </w:p>
    <w:p w:rsidR="00274815" w:rsidRPr="00B82F76" w:rsidRDefault="00274815" w:rsidP="00274815">
      <w:pPr>
        <w:jc w:val="center"/>
        <w:rPr>
          <w:rFonts w:ascii="Calibri" w:hAnsi="Calibri"/>
          <w:b/>
          <w:color w:val="404040"/>
          <w:sz w:val="22"/>
          <w:szCs w:val="22"/>
          <w:lang w:val="en-GB"/>
        </w:rPr>
      </w:pPr>
      <w:r w:rsidRPr="00B82F76">
        <w:rPr>
          <w:rFonts w:ascii="Calibri" w:hAnsi="Calibri"/>
          <w:b/>
          <w:color w:val="404040"/>
          <w:sz w:val="22"/>
          <w:szCs w:val="22"/>
          <w:lang w:val="en-GB"/>
        </w:rPr>
        <w:t>Adjustment of the Vocational Education to the Evolution of Company Needs</w:t>
      </w:r>
    </w:p>
    <w:p w:rsidR="00FD5073" w:rsidRPr="00C77679" w:rsidRDefault="00FD5073" w:rsidP="00274815">
      <w:pPr>
        <w:autoSpaceDE w:val="0"/>
        <w:autoSpaceDN w:val="0"/>
        <w:adjustRightInd w:val="0"/>
        <w:jc w:val="center"/>
        <w:rPr>
          <w:rFonts w:ascii="Calibri" w:hAnsi="Calibri"/>
          <w:b/>
          <w:bCs/>
          <w:sz w:val="22"/>
          <w:szCs w:val="22"/>
          <w:lang w:val="en-GB"/>
        </w:rPr>
      </w:pPr>
    </w:p>
    <w:p w:rsidR="00FD5073" w:rsidRPr="00C77679" w:rsidRDefault="00FD5073" w:rsidP="00624006">
      <w:pPr>
        <w:autoSpaceDE w:val="0"/>
        <w:autoSpaceDN w:val="0"/>
        <w:adjustRightInd w:val="0"/>
        <w:jc w:val="center"/>
        <w:rPr>
          <w:rFonts w:ascii="Calibri" w:hAnsi="Calibri"/>
          <w:color w:val="244061"/>
          <w:sz w:val="22"/>
          <w:szCs w:val="22"/>
          <w:lang w:val="en-GB"/>
        </w:rPr>
      </w:pPr>
      <w:r w:rsidRPr="00C77679">
        <w:rPr>
          <w:rFonts w:ascii="Calibri" w:hAnsi="Calibri"/>
          <w:color w:val="244061"/>
          <w:sz w:val="22"/>
          <w:szCs w:val="22"/>
          <w:lang w:val="en-GB"/>
        </w:rPr>
        <w:t xml:space="preserve">Agreement Nº: </w:t>
      </w:r>
      <w:r w:rsidR="00274815" w:rsidRPr="00C77679">
        <w:rPr>
          <w:rFonts w:ascii="Calibri" w:hAnsi="Calibri"/>
          <w:color w:val="244061"/>
          <w:sz w:val="22"/>
          <w:szCs w:val="22"/>
          <w:lang w:val="en-GB"/>
        </w:rPr>
        <w:t>2015-1-FR01-KA202-015054</w:t>
      </w:r>
    </w:p>
    <w:p w:rsidR="00F33B5B" w:rsidRPr="00C77679" w:rsidRDefault="00F33B5B" w:rsidP="00274815">
      <w:pPr>
        <w:autoSpaceDE w:val="0"/>
        <w:autoSpaceDN w:val="0"/>
        <w:adjustRightInd w:val="0"/>
        <w:rPr>
          <w:rFonts w:ascii="Calibri" w:hAnsi="Calibri"/>
          <w:b/>
          <w:color w:val="244061"/>
          <w:sz w:val="22"/>
          <w:szCs w:val="22"/>
          <w:lang w:val="en-GB"/>
        </w:rPr>
      </w:pPr>
    </w:p>
    <w:p w:rsidR="004F5777" w:rsidRDefault="004F5777" w:rsidP="00624006">
      <w:pPr>
        <w:shd w:val="clear" w:color="auto" w:fill="F2F2F2"/>
        <w:spacing w:before="120" w:after="120"/>
        <w:jc w:val="center"/>
        <w:rPr>
          <w:rFonts w:ascii="Calibri" w:hAnsi="Calibri"/>
          <w:b/>
          <w:bCs/>
          <w:color w:val="0070C0"/>
          <w:sz w:val="28"/>
          <w:szCs w:val="28"/>
          <w:lang w:val="en-GB"/>
        </w:rPr>
      </w:pPr>
    </w:p>
    <w:p w:rsidR="00337382" w:rsidRPr="00B82F76" w:rsidRDefault="001D7D4D" w:rsidP="00337382">
      <w:pPr>
        <w:shd w:val="clear" w:color="auto" w:fill="F2F2F2"/>
        <w:spacing w:before="120" w:after="120"/>
        <w:jc w:val="center"/>
        <w:rPr>
          <w:rFonts w:ascii="Calibri" w:hAnsi="Calibri"/>
          <w:b/>
          <w:bCs/>
          <w:color w:val="404040"/>
          <w:sz w:val="22"/>
          <w:szCs w:val="22"/>
          <w:lang w:val="en-GB"/>
        </w:rPr>
      </w:pPr>
      <w:r w:rsidRPr="00B82F76">
        <w:rPr>
          <w:rFonts w:ascii="Calibri" w:hAnsi="Calibri"/>
          <w:b/>
          <w:bCs/>
          <w:color w:val="404040"/>
          <w:sz w:val="22"/>
          <w:szCs w:val="22"/>
          <w:lang w:val="en-GB"/>
        </w:rPr>
        <w:t>Intellectual Output O1</w:t>
      </w:r>
    </w:p>
    <w:p w:rsidR="001D7D4D" w:rsidRPr="00B82F76" w:rsidRDefault="001D7D4D" w:rsidP="00337382">
      <w:pPr>
        <w:shd w:val="clear" w:color="auto" w:fill="F2F2F2"/>
        <w:spacing w:before="120" w:after="120"/>
        <w:jc w:val="center"/>
        <w:rPr>
          <w:rFonts w:ascii="Calibri" w:hAnsi="Calibri"/>
          <w:b/>
          <w:bCs/>
          <w:color w:val="404040"/>
          <w:sz w:val="22"/>
          <w:szCs w:val="22"/>
          <w:lang w:val="en-GB"/>
        </w:rPr>
      </w:pPr>
      <w:r w:rsidRPr="00B82F76">
        <w:rPr>
          <w:rFonts w:ascii="Calibri" w:hAnsi="Calibri"/>
          <w:b/>
          <w:bCs/>
          <w:color w:val="404040"/>
          <w:sz w:val="22"/>
          <w:szCs w:val="22"/>
          <w:lang w:val="en-GB"/>
        </w:rPr>
        <w:t>Report on the adequacy between skills needed by building companies concerning team leaders / worksite supervisors and available training offer</w:t>
      </w:r>
    </w:p>
    <w:p w:rsidR="00337382" w:rsidRDefault="00337382" w:rsidP="00337382">
      <w:pPr>
        <w:shd w:val="clear" w:color="auto" w:fill="F2F2F2"/>
        <w:spacing w:before="120" w:after="120"/>
        <w:jc w:val="center"/>
        <w:rPr>
          <w:rFonts w:ascii="Calibri" w:hAnsi="Calibri"/>
          <w:b/>
          <w:bCs/>
          <w:color w:val="0070C0"/>
          <w:sz w:val="28"/>
          <w:szCs w:val="28"/>
          <w:lang w:val="en-GB"/>
        </w:rPr>
      </w:pPr>
      <w:r>
        <w:rPr>
          <w:rFonts w:ascii="Calibri" w:hAnsi="Calibri"/>
          <w:b/>
          <w:bCs/>
          <w:color w:val="0070C0"/>
          <w:sz w:val="28"/>
          <w:szCs w:val="28"/>
          <w:lang w:val="en-GB"/>
        </w:rPr>
        <w:t xml:space="preserve">Roadmap for </w:t>
      </w:r>
      <w:r w:rsidRPr="00337382">
        <w:rPr>
          <w:rFonts w:ascii="Calibri" w:hAnsi="Calibri"/>
          <w:b/>
          <w:bCs/>
          <w:color w:val="0070C0"/>
          <w:sz w:val="28"/>
          <w:szCs w:val="28"/>
          <w:lang w:val="en-GB"/>
        </w:rPr>
        <w:t xml:space="preserve">Identification of </w:t>
      </w:r>
      <w:r w:rsidR="001D7D4D">
        <w:rPr>
          <w:rFonts w:ascii="Calibri" w:hAnsi="Calibri"/>
          <w:b/>
          <w:bCs/>
          <w:color w:val="0070C0"/>
          <w:sz w:val="28"/>
          <w:szCs w:val="28"/>
          <w:lang w:val="en-GB"/>
        </w:rPr>
        <w:t>Gaps</w:t>
      </w:r>
    </w:p>
    <w:p w:rsidR="00337382" w:rsidRPr="00337382" w:rsidRDefault="00337382" w:rsidP="00337382">
      <w:pPr>
        <w:shd w:val="clear" w:color="auto" w:fill="F2F2F2"/>
        <w:spacing w:before="120" w:after="120"/>
        <w:jc w:val="center"/>
        <w:rPr>
          <w:rFonts w:ascii="Calibri" w:hAnsi="Calibri"/>
          <w:b/>
          <w:bCs/>
          <w:color w:val="0070C0"/>
          <w:sz w:val="28"/>
          <w:szCs w:val="28"/>
          <w:lang w:val="en-GB"/>
        </w:rPr>
      </w:pPr>
      <w:r w:rsidRPr="00337382">
        <w:rPr>
          <w:rFonts w:ascii="Calibri" w:hAnsi="Calibri"/>
          <w:b/>
          <w:bCs/>
          <w:color w:val="0070C0"/>
          <w:sz w:val="28"/>
          <w:szCs w:val="28"/>
          <w:lang w:val="en-GB"/>
        </w:rPr>
        <w:t>Phase Leader: BZB</w:t>
      </w:r>
    </w:p>
    <w:p w:rsidR="00F33B5B" w:rsidRPr="00C77679" w:rsidRDefault="00F33B5B" w:rsidP="00337382">
      <w:pPr>
        <w:shd w:val="clear" w:color="auto" w:fill="F2F2F2"/>
        <w:spacing w:before="120" w:after="120"/>
        <w:rPr>
          <w:rFonts w:ascii="Calibri" w:hAnsi="Calibri"/>
          <w:b/>
          <w:bCs/>
          <w:color w:val="0070C0"/>
          <w:sz w:val="22"/>
          <w:szCs w:val="22"/>
          <w:lang w:val="en-GB"/>
        </w:rPr>
      </w:pPr>
    </w:p>
    <w:p w:rsidR="009248ED" w:rsidRPr="00C77679" w:rsidRDefault="009248ED" w:rsidP="00624006">
      <w:pPr>
        <w:rPr>
          <w:rFonts w:ascii="Calibri" w:hAnsi="Calibri" w:cs="Verdana"/>
          <w:color w:val="000080"/>
          <w:sz w:val="20"/>
          <w:szCs w:val="20"/>
          <w:lang w:val="en-GB"/>
        </w:rPr>
      </w:pP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440"/>
      </w:tblGrid>
      <w:tr w:rsidR="00782D7B" w:rsidRPr="00C77679" w:rsidTr="00F87DB2">
        <w:trPr>
          <w:jc w:val="center"/>
        </w:trPr>
        <w:tc>
          <w:tcPr>
            <w:tcW w:w="2553" w:type="pct"/>
          </w:tcPr>
          <w:p w:rsidR="00782D7B" w:rsidRPr="00C77679" w:rsidRDefault="00782D7B" w:rsidP="00F87DB2">
            <w:pPr>
              <w:jc w:val="center"/>
              <w:rPr>
                <w:rFonts w:ascii="Calibri" w:hAnsi="Calibri" w:cs="Verdana"/>
                <w:color w:val="000080"/>
                <w:sz w:val="20"/>
                <w:szCs w:val="20"/>
                <w:lang w:val="en-GB"/>
              </w:rPr>
            </w:pPr>
            <w:r w:rsidRPr="00C77679">
              <w:rPr>
                <w:rFonts w:ascii="Calibri" w:hAnsi="Calibri" w:cs="Verdana"/>
                <w:color w:val="000080"/>
                <w:sz w:val="20"/>
                <w:szCs w:val="20"/>
                <w:lang w:val="en-GB"/>
              </w:rPr>
              <w:t>Elaborated on</w:t>
            </w:r>
          </w:p>
          <w:p w:rsidR="00782D7B" w:rsidRPr="00C77679" w:rsidRDefault="00337382" w:rsidP="00F87DB2">
            <w:pPr>
              <w:jc w:val="center"/>
              <w:rPr>
                <w:rFonts w:ascii="Calibri" w:hAnsi="Calibri" w:cs="Verdana"/>
                <w:color w:val="000080"/>
                <w:sz w:val="20"/>
                <w:szCs w:val="20"/>
                <w:lang w:val="en-GB"/>
              </w:rPr>
            </w:pPr>
            <w:r>
              <w:rPr>
                <w:rFonts w:ascii="Calibri" w:hAnsi="Calibri" w:cs="Verdana"/>
                <w:color w:val="000080"/>
                <w:sz w:val="20"/>
                <w:szCs w:val="20"/>
                <w:lang w:val="en-GB"/>
              </w:rPr>
              <w:t>10 December 2015</w:t>
            </w:r>
            <w:r w:rsidR="00F87DB2" w:rsidRPr="00C77679">
              <w:rPr>
                <w:rFonts w:ascii="Calibri" w:hAnsi="Calibri" w:cs="Verdana"/>
                <w:color w:val="000080"/>
                <w:sz w:val="20"/>
                <w:szCs w:val="20"/>
                <w:lang w:val="en-GB"/>
              </w:rPr>
              <w:t>. Version 1</w:t>
            </w:r>
          </w:p>
        </w:tc>
        <w:tc>
          <w:tcPr>
            <w:tcW w:w="2447" w:type="pct"/>
          </w:tcPr>
          <w:p w:rsidR="00F87DB2" w:rsidRPr="00C77679" w:rsidRDefault="00782D7B" w:rsidP="00F87DB2">
            <w:pPr>
              <w:ind w:left="-108"/>
              <w:jc w:val="center"/>
              <w:rPr>
                <w:rFonts w:ascii="Calibri" w:hAnsi="Calibri" w:cs="Verdana"/>
                <w:color w:val="000080"/>
                <w:sz w:val="20"/>
                <w:szCs w:val="20"/>
                <w:lang w:val="en-GB"/>
              </w:rPr>
            </w:pPr>
            <w:r w:rsidRPr="00C77679">
              <w:rPr>
                <w:rFonts w:ascii="Calibri" w:hAnsi="Calibri" w:cs="Verdana"/>
                <w:color w:val="000080"/>
                <w:sz w:val="20"/>
                <w:szCs w:val="20"/>
                <w:lang w:val="en-GB"/>
              </w:rPr>
              <w:t>Approved on</w:t>
            </w:r>
          </w:p>
          <w:p w:rsidR="00782D7B" w:rsidRPr="00C77679" w:rsidRDefault="00861FA5" w:rsidP="00F87DB2">
            <w:pPr>
              <w:ind w:left="-108"/>
              <w:jc w:val="center"/>
              <w:rPr>
                <w:rFonts w:ascii="Calibri" w:hAnsi="Calibri" w:cs="Verdana"/>
                <w:color w:val="000080"/>
                <w:sz w:val="20"/>
                <w:szCs w:val="20"/>
                <w:lang w:val="en-GB"/>
              </w:rPr>
            </w:pPr>
            <w:r>
              <w:rPr>
                <w:rFonts w:ascii="Calibri" w:hAnsi="Calibri" w:cs="Verdana"/>
                <w:color w:val="000080"/>
                <w:sz w:val="20"/>
                <w:szCs w:val="20"/>
                <w:lang w:val="en-GB"/>
              </w:rPr>
              <w:t>22 December 2015</w:t>
            </w:r>
            <w:r w:rsidR="00782D7B" w:rsidRPr="00C77679">
              <w:rPr>
                <w:rFonts w:ascii="Calibri" w:hAnsi="Calibri" w:cs="Verdana"/>
                <w:color w:val="000080"/>
                <w:sz w:val="20"/>
                <w:szCs w:val="20"/>
                <w:lang w:val="en-GB"/>
              </w:rPr>
              <w:t>. Versio</w:t>
            </w:r>
            <w:r>
              <w:rPr>
                <w:rFonts w:ascii="Calibri" w:hAnsi="Calibri" w:cs="Verdana"/>
                <w:color w:val="000080"/>
                <w:sz w:val="20"/>
                <w:szCs w:val="20"/>
                <w:lang w:val="en-GB"/>
              </w:rPr>
              <w:t>n 2</w:t>
            </w:r>
          </w:p>
        </w:tc>
      </w:tr>
    </w:tbl>
    <w:p w:rsidR="00E26E8E" w:rsidRPr="00C77679" w:rsidRDefault="00E26E8E" w:rsidP="00624006">
      <w:pPr>
        <w:rPr>
          <w:rFonts w:ascii="Calibri" w:hAnsi="Calibri" w:cs="Verdana"/>
          <w:color w:val="000080"/>
          <w:sz w:val="20"/>
          <w:szCs w:val="20"/>
          <w:lang w:val="en-GB"/>
        </w:rPr>
        <w:sectPr w:rsidR="00E26E8E" w:rsidRPr="00C77679" w:rsidSect="00E26E8E">
          <w:headerReference w:type="default" r:id="rId8"/>
          <w:footerReference w:type="default" r:id="rId9"/>
          <w:headerReference w:type="first" r:id="rId10"/>
          <w:footerReference w:type="first" r:id="rId11"/>
          <w:pgSz w:w="11906" w:h="16838" w:code="9"/>
          <w:pgMar w:top="1418" w:right="1418" w:bottom="1418" w:left="1418" w:header="851" w:footer="227" w:gutter="0"/>
          <w:pgNumType w:start="0"/>
          <w:cols w:space="708"/>
          <w:titlePg/>
          <w:docGrid w:linePitch="360"/>
        </w:sectPr>
      </w:pPr>
    </w:p>
    <w:p w:rsidR="00EF0F3C" w:rsidRPr="00B82F76" w:rsidRDefault="00EF0F3C" w:rsidP="00EF0F3C">
      <w:pPr>
        <w:pStyle w:val="Sansinterligne"/>
        <w:rPr>
          <w:lang w:val="en-GB"/>
        </w:rPr>
      </w:pPr>
    </w:p>
    <w:p w:rsidR="001D7D4D" w:rsidRPr="00B82F76" w:rsidRDefault="001D7D4D" w:rsidP="001D7D4D">
      <w:pPr>
        <w:pStyle w:val="Sansinterligne"/>
        <w:jc w:val="both"/>
        <w:rPr>
          <w:b/>
          <w:color w:val="2E74B5"/>
          <w:sz w:val="24"/>
          <w:szCs w:val="24"/>
          <w:lang w:val="en-GB"/>
        </w:rPr>
      </w:pPr>
      <w:r w:rsidRPr="00B82F76">
        <w:rPr>
          <w:b/>
          <w:color w:val="2E74B5"/>
          <w:sz w:val="24"/>
          <w:szCs w:val="24"/>
          <w:lang w:val="en-GB"/>
        </w:rPr>
        <w:t>O1-A</w:t>
      </w:r>
      <w:r w:rsidR="004906D0">
        <w:rPr>
          <w:b/>
          <w:color w:val="2E74B5"/>
          <w:sz w:val="24"/>
          <w:szCs w:val="24"/>
          <w:lang w:val="en-GB"/>
        </w:rPr>
        <w:t>1</w:t>
      </w:r>
      <w:r w:rsidRPr="00B82F76">
        <w:rPr>
          <w:b/>
          <w:color w:val="2E74B5"/>
          <w:sz w:val="24"/>
          <w:szCs w:val="24"/>
          <w:lang w:val="en-GB"/>
        </w:rPr>
        <w:t>. Survey with representative samples of intermediate and functional interfaces in each partner country, situated between VET providers and aimed team leaders and worksite supervisors</w:t>
      </w:r>
    </w:p>
    <w:p w:rsidR="001F6583" w:rsidRPr="00B82F76" w:rsidRDefault="001F6583" w:rsidP="001D7D4D">
      <w:pPr>
        <w:pStyle w:val="Sansinterligne"/>
        <w:jc w:val="both"/>
        <w:rPr>
          <w:b/>
          <w:color w:val="2E74B5"/>
          <w:sz w:val="24"/>
          <w:szCs w:val="24"/>
          <w:lang w:val="en-GB"/>
        </w:rPr>
      </w:pPr>
    </w:p>
    <w:p w:rsidR="001F6583" w:rsidRPr="00B82F76" w:rsidRDefault="001F6583" w:rsidP="001D7D4D">
      <w:pPr>
        <w:pStyle w:val="Sansinterligne"/>
        <w:jc w:val="both"/>
        <w:rPr>
          <w:b/>
          <w:color w:val="2E74B5"/>
          <w:sz w:val="24"/>
          <w:szCs w:val="24"/>
          <w:lang w:val="en-GB"/>
        </w:rPr>
      </w:pPr>
      <w:r w:rsidRPr="00B82F76">
        <w:rPr>
          <w:b/>
          <w:color w:val="2E74B5"/>
          <w:sz w:val="24"/>
          <w:szCs w:val="24"/>
          <w:lang w:val="en-GB"/>
        </w:rPr>
        <w:t>Deadline: 31 March 2016</w:t>
      </w:r>
    </w:p>
    <w:p w:rsidR="001F6583" w:rsidRDefault="001F6583" w:rsidP="001D7D4D">
      <w:pPr>
        <w:pStyle w:val="Sansinterligne"/>
        <w:jc w:val="both"/>
        <w:rPr>
          <w:b/>
          <w:color w:val="2E74B5"/>
          <w:sz w:val="24"/>
          <w:szCs w:val="24"/>
          <w:lang w:val="en-GB"/>
        </w:rPr>
      </w:pPr>
    </w:p>
    <w:p w:rsidR="004D16AF" w:rsidRDefault="004D16AF" w:rsidP="004D16AF">
      <w:pPr>
        <w:pStyle w:val="Sansinterligne"/>
        <w:jc w:val="both"/>
        <w:rPr>
          <w:sz w:val="18"/>
          <w:szCs w:val="18"/>
          <w:lang w:val="en-GB"/>
        </w:rPr>
      </w:pPr>
      <w:r>
        <w:rPr>
          <w:b/>
          <w:color w:val="2E74B5"/>
          <w:sz w:val="24"/>
          <w:szCs w:val="24"/>
          <w:lang w:val="en-GB"/>
        </w:rPr>
        <w:t xml:space="preserve">Objective: </w:t>
      </w:r>
      <w:r w:rsidRPr="004D16AF">
        <w:rPr>
          <w:color w:val="000000"/>
          <w:lang w:val="en-GB" w:eastAsia="fr-FR"/>
        </w:rPr>
        <w:t>T</w:t>
      </w:r>
      <w:r w:rsidR="001F6583" w:rsidRPr="004D16AF">
        <w:rPr>
          <w:color w:val="000000"/>
          <w:lang w:val="en-GB" w:eastAsia="fr-FR"/>
        </w:rPr>
        <w:t>o know more in-depth and with relevant methods company needs in terms of knowledge, skills and competence, especially transvers</w:t>
      </w:r>
      <w:r w:rsidRPr="004D16AF">
        <w:rPr>
          <w:color w:val="000000"/>
          <w:lang w:val="en-GB" w:eastAsia="fr-FR"/>
        </w:rPr>
        <w:t xml:space="preserve">al </w:t>
      </w:r>
      <w:r>
        <w:rPr>
          <w:color w:val="000000"/>
          <w:lang w:val="en-GB" w:eastAsia="fr-FR"/>
        </w:rPr>
        <w:t>and concerning team leaders and worksite supervisors.</w:t>
      </w:r>
    </w:p>
    <w:p w:rsidR="004D16AF" w:rsidRDefault="004D16AF" w:rsidP="001F6583">
      <w:pPr>
        <w:pStyle w:val="Sansinterligne"/>
        <w:rPr>
          <w:sz w:val="18"/>
          <w:szCs w:val="18"/>
          <w:lang w:val="en-GB"/>
        </w:rPr>
      </w:pPr>
    </w:p>
    <w:p w:rsidR="001F6583" w:rsidRDefault="004D16AF" w:rsidP="004D16AF">
      <w:pPr>
        <w:pStyle w:val="Sansinterligne"/>
        <w:jc w:val="both"/>
        <w:rPr>
          <w:color w:val="000000"/>
          <w:lang w:val="en-GB" w:eastAsia="fr-FR"/>
        </w:rPr>
      </w:pPr>
      <w:r w:rsidRPr="004D16AF">
        <w:rPr>
          <w:b/>
          <w:color w:val="2E74B5"/>
          <w:sz w:val="24"/>
          <w:szCs w:val="24"/>
          <w:lang w:val="en-GB"/>
        </w:rPr>
        <w:t xml:space="preserve">Finality: </w:t>
      </w:r>
      <w:r w:rsidR="001F6583" w:rsidRPr="004D16AF">
        <w:rPr>
          <w:color w:val="000000"/>
          <w:lang w:val="en-GB" w:eastAsia="fr-FR"/>
        </w:rPr>
        <w:t>Advice on what must be improved in terms of initial and continuing training paths intended to the aimed beneficiary groups and leading  to the qualifications of EQF levels 4 and 5.</w:t>
      </w:r>
    </w:p>
    <w:p w:rsidR="004D16AF" w:rsidRDefault="004D16AF" w:rsidP="004D16AF">
      <w:pPr>
        <w:pStyle w:val="Sansinterligne"/>
        <w:jc w:val="both"/>
        <w:rPr>
          <w:color w:val="000000"/>
          <w:lang w:val="en-GB" w:eastAsia="fr-FR"/>
        </w:rPr>
      </w:pPr>
    </w:p>
    <w:p w:rsidR="004D16AF" w:rsidRDefault="004D16AF" w:rsidP="004D16AF">
      <w:pPr>
        <w:pStyle w:val="Sansinterligne"/>
        <w:jc w:val="both"/>
        <w:rPr>
          <w:color w:val="000000"/>
          <w:lang w:val="en-GB" w:eastAsia="fr-FR"/>
        </w:rPr>
      </w:pPr>
      <w:r w:rsidRPr="004D16AF">
        <w:rPr>
          <w:b/>
          <w:color w:val="2E74B5"/>
          <w:sz w:val="24"/>
          <w:szCs w:val="24"/>
          <w:lang w:val="en-GB"/>
        </w:rPr>
        <w:t>Work method:</w:t>
      </w:r>
      <w:r>
        <w:rPr>
          <w:color w:val="000000"/>
          <w:lang w:val="en-GB" w:eastAsia="fr-FR"/>
        </w:rPr>
        <w:t xml:space="preserve"> </w:t>
      </w:r>
      <w:r w:rsidRPr="004D16AF">
        <w:rPr>
          <w:color w:val="000000"/>
          <w:lang w:val="en-GB" w:eastAsia="fr-FR"/>
        </w:rPr>
        <w:t>activity related approach</w:t>
      </w:r>
      <w:r w:rsidR="008C0E5E">
        <w:rPr>
          <w:color w:val="000000"/>
          <w:lang w:val="en-GB" w:eastAsia="fr-FR"/>
        </w:rPr>
        <w:t xml:space="preserve"> (companies already sensitive on the importance of training must be privileged as interlocutors)</w:t>
      </w:r>
      <w:r>
        <w:rPr>
          <w:color w:val="000000"/>
          <w:lang w:val="en-GB" w:eastAsia="fr-FR"/>
        </w:rPr>
        <w:t>.</w:t>
      </w:r>
    </w:p>
    <w:p w:rsidR="001F6583" w:rsidRDefault="001F6583" w:rsidP="001D7D4D">
      <w:pPr>
        <w:pStyle w:val="Sansinterligne"/>
        <w:jc w:val="both"/>
        <w:rPr>
          <w:b/>
          <w:color w:val="2E74B5"/>
          <w:sz w:val="24"/>
          <w:szCs w:val="24"/>
          <w:lang w:val="en-GB"/>
        </w:rPr>
      </w:pPr>
    </w:p>
    <w:p w:rsidR="004D16AF" w:rsidRPr="004D16AF" w:rsidRDefault="004D16AF" w:rsidP="001D7D4D">
      <w:pPr>
        <w:pStyle w:val="Sansinterligne"/>
        <w:jc w:val="both"/>
        <w:rPr>
          <w:b/>
          <w:color w:val="2E74B5"/>
          <w:sz w:val="24"/>
          <w:szCs w:val="24"/>
          <w:u w:val="single"/>
          <w:lang w:val="en-GB"/>
        </w:rPr>
      </w:pPr>
      <w:r w:rsidRPr="004D16AF">
        <w:rPr>
          <w:b/>
          <w:color w:val="2E74B5"/>
          <w:sz w:val="24"/>
          <w:szCs w:val="24"/>
          <w:u w:val="single"/>
          <w:lang w:val="en-GB"/>
        </w:rPr>
        <w:t>Work steps</w:t>
      </w:r>
    </w:p>
    <w:p w:rsidR="004D16AF" w:rsidRDefault="004D16AF" w:rsidP="001D7D4D">
      <w:pPr>
        <w:pStyle w:val="Sansinterligne"/>
        <w:jc w:val="both"/>
        <w:rPr>
          <w:b/>
          <w:color w:val="2E74B5"/>
          <w:sz w:val="24"/>
          <w:szCs w:val="24"/>
          <w:lang w:val="en-GB"/>
        </w:rPr>
      </w:pPr>
    </w:p>
    <w:p w:rsidR="00163E05" w:rsidRDefault="00163E05" w:rsidP="00163E05">
      <w:pPr>
        <w:pStyle w:val="Sansinterligne"/>
        <w:jc w:val="both"/>
        <w:rPr>
          <w:color w:val="000000"/>
          <w:lang w:val="en-GB" w:eastAsia="fr-FR"/>
        </w:rPr>
      </w:pPr>
      <w:r>
        <w:rPr>
          <w:b/>
          <w:color w:val="2E74B5"/>
          <w:sz w:val="24"/>
          <w:szCs w:val="24"/>
          <w:lang w:val="en-GB"/>
        </w:rPr>
        <w:t xml:space="preserve">Step O1-A1.1: </w:t>
      </w:r>
      <w:r w:rsidRPr="00163E05">
        <w:rPr>
          <w:i/>
          <w:color w:val="000000"/>
          <w:lang w:val="en-GB" w:eastAsia="fr-FR"/>
        </w:rPr>
        <w:t>Analysis of job announcements related to the position of worksite supervisors and team leaders from the qualitative point of view</w:t>
      </w:r>
      <w:r>
        <w:rPr>
          <w:color w:val="000000"/>
          <w:lang w:val="en-GB" w:eastAsia="fr-FR"/>
        </w:rPr>
        <w:t>, to detect what is pointed out in terms of knowledge, skills and competence req</w:t>
      </w:r>
      <w:r w:rsidR="00874B16">
        <w:rPr>
          <w:color w:val="000000"/>
          <w:lang w:val="en-GB" w:eastAsia="fr-FR"/>
        </w:rPr>
        <w:t>uired and with what frequency (3</w:t>
      </w:r>
      <w:r>
        <w:rPr>
          <w:color w:val="000000"/>
          <w:lang w:val="en-GB" w:eastAsia="fr-FR"/>
        </w:rPr>
        <w:t xml:space="preserve">0 </w:t>
      </w:r>
      <w:r w:rsidR="00874B16">
        <w:rPr>
          <w:color w:val="000000"/>
          <w:lang w:val="en-GB" w:eastAsia="fr-FR"/>
        </w:rPr>
        <w:t>job announcements per country: 1</w:t>
      </w:r>
      <w:r>
        <w:rPr>
          <w:color w:val="000000"/>
          <w:lang w:val="en-GB" w:eastAsia="fr-FR"/>
        </w:rPr>
        <w:t xml:space="preserve">5 per job profile concerned). </w:t>
      </w:r>
      <w:r w:rsidRPr="00163E05">
        <w:rPr>
          <w:b/>
          <w:color w:val="000000"/>
          <w:lang w:val="en-GB" w:eastAsia="fr-FR"/>
        </w:rPr>
        <w:t xml:space="preserve">Deadline: </w:t>
      </w:r>
      <w:r w:rsidR="00D85BFC">
        <w:rPr>
          <w:b/>
          <w:color w:val="000000"/>
          <w:lang w:val="en-GB" w:eastAsia="fr-FR"/>
        </w:rPr>
        <w:t>31</w:t>
      </w:r>
      <w:r w:rsidRPr="00163E05">
        <w:rPr>
          <w:b/>
          <w:color w:val="000000"/>
          <w:lang w:val="en-GB" w:eastAsia="fr-FR"/>
        </w:rPr>
        <w:t xml:space="preserve"> January 2016</w:t>
      </w:r>
      <w:r>
        <w:rPr>
          <w:color w:val="000000"/>
          <w:lang w:val="en-GB" w:eastAsia="fr-FR"/>
        </w:rPr>
        <w:t>.</w:t>
      </w:r>
    </w:p>
    <w:p w:rsidR="00163E05" w:rsidRDefault="00163E05" w:rsidP="00163E05">
      <w:pPr>
        <w:pStyle w:val="Sansinterligne"/>
        <w:jc w:val="both"/>
        <w:rPr>
          <w:color w:val="000000"/>
          <w:lang w:val="en-GB" w:eastAsia="fr-FR"/>
        </w:rPr>
      </w:pPr>
      <w:r>
        <w:rPr>
          <w:color w:val="000000"/>
          <w:lang w:val="en-GB" w:eastAsia="fr-FR"/>
        </w:rPr>
        <w:t xml:space="preserve">Compilation to be done by the BZB for </w:t>
      </w:r>
      <w:r w:rsidR="005A74CA">
        <w:rPr>
          <w:color w:val="000000"/>
          <w:lang w:val="en-GB" w:eastAsia="fr-FR"/>
        </w:rPr>
        <w:t>15 February</w:t>
      </w:r>
      <w:r>
        <w:rPr>
          <w:color w:val="000000"/>
          <w:lang w:val="en-GB" w:eastAsia="fr-FR"/>
        </w:rPr>
        <w:t xml:space="preserve"> 2016.</w:t>
      </w:r>
    </w:p>
    <w:p w:rsidR="00163E05" w:rsidRPr="0018065C" w:rsidRDefault="00C8699C" w:rsidP="00163E05">
      <w:pPr>
        <w:pStyle w:val="Sansinterligne"/>
        <w:jc w:val="both"/>
        <w:rPr>
          <w:color w:val="806000"/>
          <w:lang w:val="en-GB"/>
        </w:rPr>
      </w:pPr>
      <w:r w:rsidRPr="0018065C">
        <w:rPr>
          <w:color w:val="806000"/>
          <w:lang w:val="en-GB" w:eastAsia="fr-FR"/>
        </w:rPr>
        <w:t xml:space="preserve">See grid </w:t>
      </w:r>
      <w:r w:rsidR="00163E05" w:rsidRPr="0018065C">
        <w:rPr>
          <w:color w:val="806000"/>
          <w:lang w:val="en-GB" w:eastAsia="fr-FR"/>
        </w:rPr>
        <w:t>O1-A1.1</w:t>
      </w:r>
    </w:p>
    <w:p w:rsidR="00163E05" w:rsidRDefault="00163E05" w:rsidP="001D7D4D">
      <w:pPr>
        <w:pStyle w:val="Sansinterligne"/>
        <w:jc w:val="both"/>
        <w:rPr>
          <w:b/>
          <w:color w:val="2E74B5"/>
          <w:sz w:val="24"/>
          <w:szCs w:val="24"/>
          <w:lang w:val="en-GB"/>
        </w:rPr>
      </w:pPr>
    </w:p>
    <w:p w:rsidR="004D16AF" w:rsidRDefault="00163E05" w:rsidP="001D7D4D">
      <w:pPr>
        <w:pStyle w:val="Sansinterligne"/>
        <w:jc w:val="both"/>
        <w:rPr>
          <w:b/>
          <w:color w:val="000000"/>
          <w:lang w:val="en-GB" w:eastAsia="fr-FR"/>
        </w:rPr>
      </w:pPr>
      <w:r>
        <w:rPr>
          <w:b/>
          <w:color w:val="2E74B5"/>
          <w:sz w:val="24"/>
          <w:szCs w:val="24"/>
          <w:lang w:val="en-GB"/>
        </w:rPr>
        <w:t xml:space="preserve">Step O1-A1.2: </w:t>
      </w:r>
      <w:r w:rsidR="00B35B8B" w:rsidRPr="00B35B8B">
        <w:rPr>
          <w:i/>
          <w:color w:val="000000"/>
          <w:lang w:val="en-GB" w:eastAsia="fr-FR"/>
        </w:rPr>
        <w:t>O</w:t>
      </w:r>
      <w:r w:rsidR="008C0E5E" w:rsidRPr="00B35B8B">
        <w:rPr>
          <w:i/>
          <w:color w:val="000000"/>
          <w:lang w:val="en-GB" w:eastAsia="fr-FR"/>
        </w:rPr>
        <w:t xml:space="preserve">rganisation of individual interviews </w:t>
      </w:r>
      <w:r w:rsidR="00C155D7" w:rsidRPr="00B35B8B">
        <w:rPr>
          <w:i/>
          <w:color w:val="000000"/>
          <w:lang w:val="en-GB" w:eastAsia="fr-FR"/>
        </w:rPr>
        <w:t xml:space="preserve">(3) </w:t>
      </w:r>
      <w:r w:rsidR="008C0E5E" w:rsidRPr="00B35B8B">
        <w:rPr>
          <w:i/>
          <w:color w:val="000000"/>
          <w:lang w:val="en-GB" w:eastAsia="fr-FR"/>
        </w:rPr>
        <w:t>and representative focus groups</w:t>
      </w:r>
      <w:r w:rsidR="00C155D7" w:rsidRPr="00B35B8B">
        <w:rPr>
          <w:i/>
          <w:color w:val="000000"/>
          <w:lang w:val="en-GB" w:eastAsia="fr-FR"/>
        </w:rPr>
        <w:t xml:space="preserve"> (1)</w:t>
      </w:r>
      <w:r w:rsidR="008C0E5E" w:rsidRPr="00B35B8B">
        <w:rPr>
          <w:i/>
          <w:color w:val="000000"/>
          <w:lang w:val="en-GB" w:eastAsia="fr-FR"/>
        </w:rPr>
        <w:t xml:space="preserve"> to identify the needs of </w:t>
      </w:r>
      <w:r w:rsidR="008C0E5E" w:rsidRPr="00B35B8B">
        <w:rPr>
          <w:b/>
          <w:i/>
          <w:color w:val="000000"/>
          <w:u w:val="single"/>
          <w:lang w:val="en-GB" w:eastAsia="fr-FR"/>
        </w:rPr>
        <w:t>big companies</w:t>
      </w:r>
      <w:r w:rsidR="008C0E5E" w:rsidRPr="00B35B8B">
        <w:rPr>
          <w:i/>
          <w:color w:val="000000"/>
          <w:lang w:val="en-GB" w:eastAsia="fr-FR"/>
        </w:rPr>
        <w:t xml:space="preserve"> in terms of knowledge, skills and competences related to </w:t>
      </w:r>
      <w:r w:rsidR="008C0E5E" w:rsidRPr="00B35B8B">
        <w:rPr>
          <w:b/>
          <w:i/>
          <w:color w:val="000000"/>
          <w:u w:val="single"/>
          <w:lang w:val="en-GB" w:eastAsia="fr-FR"/>
        </w:rPr>
        <w:t>worksite supervisors</w:t>
      </w:r>
      <w:r w:rsidR="008C0E5E" w:rsidRPr="00B35B8B">
        <w:rPr>
          <w:i/>
          <w:color w:val="000000"/>
          <w:lang w:val="en-GB" w:eastAsia="fr-FR"/>
        </w:rPr>
        <w:t>.</w:t>
      </w:r>
      <w:r w:rsidR="00C155D7">
        <w:rPr>
          <w:color w:val="000000"/>
          <w:lang w:val="en-GB" w:eastAsia="fr-FR"/>
        </w:rPr>
        <w:t xml:space="preserve"> Persons likely to be interviewed: quality managers, architects, representatives of employers, trainers or company tutors dealing with worksite supervisors (in professional activity or in training situation). </w:t>
      </w:r>
      <w:r w:rsidR="00C155D7" w:rsidRPr="00C155D7">
        <w:rPr>
          <w:b/>
          <w:color w:val="000000"/>
          <w:lang w:val="en-GB" w:eastAsia="fr-FR"/>
        </w:rPr>
        <w:t>Deadline: 29 February 2016.</w:t>
      </w:r>
    </w:p>
    <w:p w:rsidR="00C155D7" w:rsidRPr="00564461" w:rsidRDefault="00F0203A" w:rsidP="00C155D7">
      <w:pPr>
        <w:pStyle w:val="Sansinterligne"/>
        <w:jc w:val="both"/>
        <w:rPr>
          <w:b/>
          <w:color w:val="000000"/>
          <w:lang w:val="en-GB" w:eastAsia="fr-FR"/>
        </w:rPr>
      </w:pPr>
      <w:r>
        <w:rPr>
          <w:color w:val="000000"/>
          <w:lang w:val="en-GB" w:eastAsia="fr-FR"/>
        </w:rPr>
        <w:lastRenderedPageBreak/>
        <w:t>National c</w:t>
      </w:r>
      <w:r w:rsidR="00C155D7">
        <w:rPr>
          <w:color w:val="000000"/>
          <w:lang w:val="en-GB" w:eastAsia="fr-FR"/>
        </w:rPr>
        <w:t xml:space="preserve">ompilation </w:t>
      </w:r>
      <w:r>
        <w:rPr>
          <w:color w:val="000000"/>
          <w:lang w:val="en-GB" w:eastAsia="fr-FR"/>
        </w:rPr>
        <w:t xml:space="preserve">of results </w:t>
      </w:r>
      <w:r w:rsidR="00C155D7">
        <w:rPr>
          <w:color w:val="000000"/>
          <w:lang w:val="en-GB" w:eastAsia="fr-FR"/>
        </w:rPr>
        <w:t xml:space="preserve">to be done by </w:t>
      </w:r>
      <w:r>
        <w:rPr>
          <w:color w:val="000000"/>
          <w:lang w:val="en-GB" w:eastAsia="fr-FR"/>
        </w:rPr>
        <w:t xml:space="preserve">each partner and </w:t>
      </w:r>
      <w:r w:rsidRPr="00564461">
        <w:rPr>
          <w:b/>
          <w:color w:val="000000"/>
          <w:lang w:val="en-GB" w:eastAsia="fr-FR"/>
        </w:rPr>
        <w:t xml:space="preserve">transmitted to the BZB </w:t>
      </w:r>
      <w:r w:rsidR="00C155D7" w:rsidRPr="00564461">
        <w:rPr>
          <w:b/>
          <w:color w:val="000000"/>
          <w:lang w:val="en-GB" w:eastAsia="fr-FR"/>
        </w:rPr>
        <w:t xml:space="preserve">for </w:t>
      </w:r>
      <w:r w:rsidRPr="00564461">
        <w:rPr>
          <w:b/>
          <w:color w:val="000000"/>
          <w:lang w:val="en-GB" w:eastAsia="fr-FR"/>
        </w:rPr>
        <w:t>15 March</w:t>
      </w:r>
      <w:r w:rsidR="00C155D7" w:rsidRPr="00564461">
        <w:rPr>
          <w:b/>
          <w:color w:val="000000"/>
          <w:lang w:val="en-GB" w:eastAsia="fr-FR"/>
        </w:rPr>
        <w:t xml:space="preserve"> 2016.</w:t>
      </w:r>
    </w:p>
    <w:p w:rsidR="00C155D7" w:rsidRPr="0018065C" w:rsidRDefault="00C155D7" w:rsidP="00C155D7">
      <w:pPr>
        <w:pStyle w:val="Sansinterligne"/>
        <w:jc w:val="both"/>
        <w:rPr>
          <w:color w:val="806000"/>
          <w:lang w:val="en-GB"/>
        </w:rPr>
      </w:pPr>
      <w:r w:rsidRPr="0018065C">
        <w:rPr>
          <w:color w:val="806000"/>
          <w:lang w:val="en-GB" w:eastAsia="fr-FR"/>
        </w:rPr>
        <w:t>See grid O1-A1.</w:t>
      </w:r>
      <w:r w:rsidR="00F22912">
        <w:rPr>
          <w:color w:val="806000"/>
          <w:lang w:val="en-GB" w:eastAsia="fr-FR"/>
        </w:rPr>
        <w:t>2</w:t>
      </w:r>
      <w:r w:rsidR="00F0203A">
        <w:rPr>
          <w:color w:val="806000"/>
          <w:lang w:val="en-GB" w:eastAsia="fr-FR"/>
        </w:rPr>
        <w:t xml:space="preserve"> Part 1.</w:t>
      </w:r>
    </w:p>
    <w:p w:rsidR="008C0E5E" w:rsidRDefault="008C0E5E" w:rsidP="001D7D4D">
      <w:pPr>
        <w:pStyle w:val="Sansinterligne"/>
        <w:jc w:val="both"/>
        <w:rPr>
          <w:color w:val="000000"/>
          <w:lang w:val="en-GB" w:eastAsia="fr-FR"/>
        </w:rPr>
      </w:pPr>
    </w:p>
    <w:p w:rsidR="00F0203A" w:rsidRDefault="008C0E5E" w:rsidP="00F0203A">
      <w:pPr>
        <w:pStyle w:val="Sansinterligne"/>
        <w:jc w:val="both"/>
        <w:rPr>
          <w:b/>
          <w:color w:val="000000"/>
          <w:lang w:val="en-GB" w:eastAsia="fr-FR"/>
        </w:rPr>
      </w:pPr>
      <w:r>
        <w:rPr>
          <w:b/>
          <w:color w:val="2E74B5"/>
          <w:sz w:val="24"/>
          <w:szCs w:val="24"/>
          <w:lang w:val="en-GB"/>
        </w:rPr>
        <w:t>Step O1-A1.</w:t>
      </w:r>
      <w:r w:rsidR="00163E05">
        <w:rPr>
          <w:b/>
          <w:color w:val="2E74B5"/>
          <w:sz w:val="24"/>
          <w:szCs w:val="24"/>
          <w:lang w:val="en-GB"/>
        </w:rPr>
        <w:t>3</w:t>
      </w:r>
      <w:r>
        <w:rPr>
          <w:b/>
          <w:color w:val="2E74B5"/>
          <w:sz w:val="24"/>
          <w:szCs w:val="24"/>
          <w:lang w:val="en-GB"/>
        </w:rPr>
        <w:t xml:space="preserve">: </w:t>
      </w:r>
      <w:r w:rsidR="00B35B8B" w:rsidRPr="00B35B8B">
        <w:rPr>
          <w:i/>
          <w:color w:val="000000"/>
          <w:lang w:val="en-GB" w:eastAsia="fr-FR"/>
        </w:rPr>
        <w:t>O</w:t>
      </w:r>
      <w:r w:rsidRPr="00B35B8B">
        <w:rPr>
          <w:i/>
          <w:color w:val="000000"/>
          <w:lang w:val="en-GB" w:eastAsia="fr-FR"/>
        </w:rPr>
        <w:t xml:space="preserve">rganisation of individual interviews </w:t>
      </w:r>
      <w:r w:rsidR="00F0203A" w:rsidRPr="00B35B8B">
        <w:rPr>
          <w:i/>
          <w:color w:val="000000"/>
          <w:lang w:val="en-GB" w:eastAsia="fr-FR"/>
        </w:rPr>
        <w:t xml:space="preserve">(3) </w:t>
      </w:r>
      <w:r w:rsidRPr="00B35B8B">
        <w:rPr>
          <w:i/>
          <w:color w:val="000000"/>
          <w:lang w:val="en-GB" w:eastAsia="fr-FR"/>
        </w:rPr>
        <w:t xml:space="preserve">and representative focus groups </w:t>
      </w:r>
      <w:r w:rsidR="00F0203A" w:rsidRPr="00B35B8B">
        <w:rPr>
          <w:i/>
          <w:color w:val="000000"/>
          <w:lang w:val="en-GB" w:eastAsia="fr-FR"/>
        </w:rPr>
        <w:t xml:space="preserve">(1) </w:t>
      </w:r>
      <w:r w:rsidRPr="00B35B8B">
        <w:rPr>
          <w:i/>
          <w:color w:val="000000"/>
          <w:lang w:val="en-GB" w:eastAsia="fr-FR"/>
        </w:rPr>
        <w:t xml:space="preserve">to identify the needs of </w:t>
      </w:r>
      <w:r w:rsidRPr="00B35B8B">
        <w:rPr>
          <w:b/>
          <w:i/>
          <w:color w:val="000000"/>
          <w:u w:val="single"/>
          <w:lang w:val="en-GB" w:eastAsia="fr-FR"/>
        </w:rPr>
        <w:t>small and medium size companies</w:t>
      </w:r>
      <w:r w:rsidRPr="00B35B8B">
        <w:rPr>
          <w:i/>
          <w:color w:val="000000"/>
          <w:lang w:val="en-GB" w:eastAsia="fr-FR"/>
        </w:rPr>
        <w:t xml:space="preserve"> in terms of knowledge, skills and competences related to </w:t>
      </w:r>
      <w:r w:rsidRPr="00B35B8B">
        <w:rPr>
          <w:b/>
          <w:i/>
          <w:color w:val="000000"/>
          <w:u w:val="single"/>
          <w:lang w:val="en-GB" w:eastAsia="fr-FR"/>
        </w:rPr>
        <w:t>team leaders</w:t>
      </w:r>
      <w:r>
        <w:rPr>
          <w:color w:val="000000"/>
          <w:lang w:val="en-GB" w:eastAsia="fr-FR"/>
        </w:rPr>
        <w:t>.</w:t>
      </w:r>
      <w:r w:rsidR="00F0203A">
        <w:rPr>
          <w:color w:val="000000"/>
          <w:lang w:val="en-GB" w:eastAsia="fr-FR"/>
        </w:rPr>
        <w:t xml:space="preserve"> Persons likely to be interviewed: company managers, representatives of employers, trainers or company tutors dealing with team leaders (in professional activity or in training situation). </w:t>
      </w:r>
      <w:r w:rsidR="00F0203A" w:rsidRPr="00C155D7">
        <w:rPr>
          <w:b/>
          <w:color w:val="000000"/>
          <w:lang w:val="en-GB" w:eastAsia="fr-FR"/>
        </w:rPr>
        <w:t>Deadline: 29 February 2016.</w:t>
      </w:r>
    </w:p>
    <w:p w:rsidR="00F0203A" w:rsidRPr="00564461" w:rsidRDefault="00F0203A" w:rsidP="00F0203A">
      <w:pPr>
        <w:pStyle w:val="Sansinterligne"/>
        <w:jc w:val="both"/>
        <w:rPr>
          <w:b/>
          <w:color w:val="000000"/>
          <w:lang w:val="en-GB" w:eastAsia="fr-FR"/>
        </w:rPr>
      </w:pPr>
      <w:r>
        <w:rPr>
          <w:color w:val="000000"/>
          <w:lang w:val="en-GB" w:eastAsia="fr-FR"/>
        </w:rPr>
        <w:t xml:space="preserve">National compilation of results to be done by each partner and </w:t>
      </w:r>
      <w:r w:rsidRPr="00564461">
        <w:rPr>
          <w:b/>
          <w:color w:val="000000"/>
          <w:lang w:val="en-GB" w:eastAsia="fr-FR"/>
        </w:rPr>
        <w:t>transmitted to the BZB for 15 March 2016.</w:t>
      </w:r>
    </w:p>
    <w:p w:rsidR="00F0203A" w:rsidRPr="0018065C" w:rsidRDefault="00F0203A" w:rsidP="00F0203A">
      <w:pPr>
        <w:pStyle w:val="Sansinterligne"/>
        <w:jc w:val="both"/>
        <w:rPr>
          <w:color w:val="806000"/>
          <w:lang w:val="en-GB"/>
        </w:rPr>
      </w:pPr>
      <w:r w:rsidRPr="0018065C">
        <w:rPr>
          <w:color w:val="806000"/>
          <w:lang w:val="en-GB" w:eastAsia="fr-FR"/>
        </w:rPr>
        <w:t>See grid O1-A1.</w:t>
      </w:r>
      <w:r w:rsidR="00F22912">
        <w:rPr>
          <w:color w:val="806000"/>
          <w:lang w:val="en-GB" w:eastAsia="fr-FR"/>
        </w:rPr>
        <w:t>2</w:t>
      </w:r>
      <w:r>
        <w:rPr>
          <w:color w:val="806000"/>
          <w:lang w:val="en-GB" w:eastAsia="fr-FR"/>
        </w:rPr>
        <w:t xml:space="preserve"> Part 2.</w:t>
      </w:r>
    </w:p>
    <w:p w:rsidR="004906D0" w:rsidRDefault="004906D0" w:rsidP="004906D0">
      <w:pPr>
        <w:pStyle w:val="Sansinterligne"/>
        <w:rPr>
          <w:color w:val="000000"/>
          <w:lang w:val="en-GB" w:eastAsia="fr-FR"/>
        </w:rPr>
      </w:pPr>
    </w:p>
    <w:p w:rsidR="005C2A8A" w:rsidRPr="00B82F76" w:rsidRDefault="005C2A8A" w:rsidP="004906D0">
      <w:pPr>
        <w:pStyle w:val="Sansinterligne"/>
        <w:rPr>
          <w:lang w:val="en-GB"/>
        </w:rPr>
      </w:pPr>
    </w:p>
    <w:p w:rsidR="004906D0" w:rsidRPr="00B82F76" w:rsidRDefault="004906D0" w:rsidP="004906D0">
      <w:pPr>
        <w:pStyle w:val="Sansinterligne"/>
        <w:jc w:val="both"/>
        <w:rPr>
          <w:b/>
          <w:color w:val="2E74B5"/>
          <w:sz w:val="24"/>
          <w:szCs w:val="24"/>
          <w:lang w:val="en-GB"/>
        </w:rPr>
      </w:pPr>
      <w:r w:rsidRPr="00B82F76">
        <w:rPr>
          <w:b/>
          <w:color w:val="2E74B5"/>
          <w:sz w:val="24"/>
          <w:szCs w:val="24"/>
          <w:lang w:val="en-GB"/>
        </w:rPr>
        <w:t>O1-A</w:t>
      </w:r>
      <w:r>
        <w:rPr>
          <w:b/>
          <w:color w:val="2E74B5"/>
          <w:sz w:val="24"/>
          <w:szCs w:val="24"/>
          <w:lang w:val="en-GB"/>
        </w:rPr>
        <w:t>2</w:t>
      </w:r>
      <w:r w:rsidRPr="00B82F76">
        <w:rPr>
          <w:b/>
          <w:color w:val="2E74B5"/>
          <w:sz w:val="24"/>
          <w:szCs w:val="24"/>
          <w:lang w:val="en-GB"/>
        </w:rPr>
        <w:t>. Selection, by each project partner, of representative VET paths related to initial education and to vocational training (preferably shared with companies) to screen and confront their contents and pedagogical methods to the company needs.</w:t>
      </w:r>
    </w:p>
    <w:p w:rsidR="004906D0" w:rsidRPr="00B82F76" w:rsidRDefault="004906D0" w:rsidP="004906D0">
      <w:pPr>
        <w:pStyle w:val="Sansinterligne"/>
        <w:jc w:val="both"/>
        <w:rPr>
          <w:b/>
          <w:color w:val="2E74B5"/>
          <w:sz w:val="24"/>
          <w:szCs w:val="24"/>
          <w:lang w:val="en-GB"/>
        </w:rPr>
      </w:pPr>
    </w:p>
    <w:p w:rsidR="004906D0" w:rsidRPr="001F6583" w:rsidRDefault="004906D0" w:rsidP="004906D0">
      <w:pPr>
        <w:pStyle w:val="Sansinterligne"/>
        <w:jc w:val="both"/>
        <w:rPr>
          <w:b/>
          <w:color w:val="2E74B5"/>
          <w:sz w:val="24"/>
          <w:szCs w:val="24"/>
          <w:lang w:val="en-GB"/>
        </w:rPr>
      </w:pPr>
      <w:r w:rsidRPr="00516B62">
        <w:rPr>
          <w:b/>
          <w:color w:val="FF0000"/>
          <w:sz w:val="24"/>
          <w:szCs w:val="24"/>
          <w:lang w:val="en-GB"/>
        </w:rPr>
        <w:t>Revised deadline</w:t>
      </w:r>
      <w:r w:rsidRPr="001F6583">
        <w:rPr>
          <w:b/>
          <w:color w:val="2E74B5"/>
          <w:sz w:val="24"/>
          <w:szCs w:val="24"/>
          <w:lang w:val="en-GB"/>
        </w:rPr>
        <w:t xml:space="preserve">: </w:t>
      </w:r>
      <w:r>
        <w:rPr>
          <w:b/>
          <w:color w:val="2E74B5"/>
          <w:sz w:val="24"/>
          <w:szCs w:val="24"/>
          <w:lang w:val="en-GB"/>
        </w:rPr>
        <w:t>15</w:t>
      </w:r>
      <w:r w:rsidRPr="001F6583">
        <w:rPr>
          <w:b/>
          <w:color w:val="2E74B5"/>
          <w:sz w:val="24"/>
          <w:szCs w:val="24"/>
          <w:lang w:val="en-GB"/>
        </w:rPr>
        <w:t xml:space="preserve"> </w:t>
      </w:r>
      <w:r>
        <w:rPr>
          <w:b/>
          <w:color w:val="2E74B5"/>
          <w:sz w:val="24"/>
          <w:szCs w:val="24"/>
          <w:lang w:val="en-GB"/>
        </w:rPr>
        <w:t>February</w:t>
      </w:r>
      <w:r w:rsidRPr="001F6583">
        <w:rPr>
          <w:b/>
          <w:color w:val="2E74B5"/>
          <w:sz w:val="24"/>
          <w:szCs w:val="24"/>
          <w:lang w:val="en-GB"/>
        </w:rPr>
        <w:t xml:space="preserve"> 2016</w:t>
      </w:r>
    </w:p>
    <w:p w:rsidR="004906D0" w:rsidRDefault="004906D0" w:rsidP="004906D0">
      <w:pPr>
        <w:pStyle w:val="Sansinterligne"/>
        <w:jc w:val="both"/>
        <w:rPr>
          <w:b/>
          <w:color w:val="2E74B5"/>
          <w:sz w:val="24"/>
          <w:szCs w:val="24"/>
          <w:lang w:val="en-GB"/>
        </w:rPr>
      </w:pPr>
    </w:p>
    <w:p w:rsidR="000D0B27" w:rsidRPr="00B82F76" w:rsidRDefault="000D0B27" w:rsidP="000D0B27">
      <w:pPr>
        <w:pStyle w:val="Default"/>
        <w:jc w:val="both"/>
        <w:rPr>
          <w:rFonts w:ascii="Calibri" w:hAnsi="Calibri" w:cs="Times New Roman"/>
          <w:sz w:val="22"/>
          <w:szCs w:val="22"/>
          <w:lang w:val="en-GB"/>
        </w:rPr>
      </w:pPr>
      <w:r w:rsidRPr="00B82F76">
        <w:rPr>
          <w:rFonts w:ascii="Calibri" w:hAnsi="Calibri" w:cs="Times New Roman"/>
          <w:sz w:val="22"/>
          <w:szCs w:val="22"/>
          <w:lang w:val="en-GB"/>
        </w:rPr>
        <w:t>Before proposing change, updating or new educational and training offer including the results of the previous research phase, it is proposed to screen and evaluate a sample of relevant existing ones, selected in each REFORME partner country, related to each of three fields of investigation as follows. These fields also may cross:</w:t>
      </w:r>
    </w:p>
    <w:p w:rsidR="000D0B27" w:rsidRPr="005C2A8A" w:rsidRDefault="000D0B27" w:rsidP="005C2A8A">
      <w:pPr>
        <w:pStyle w:val="Default"/>
        <w:numPr>
          <w:ilvl w:val="0"/>
          <w:numId w:val="39"/>
        </w:numPr>
        <w:jc w:val="both"/>
        <w:rPr>
          <w:rFonts w:ascii="Calibri" w:hAnsi="Calibri" w:cs="Times New Roman"/>
          <w:sz w:val="22"/>
          <w:szCs w:val="22"/>
          <w:lang w:val="en-GB"/>
        </w:rPr>
      </w:pPr>
      <w:r w:rsidRPr="00B82F76">
        <w:rPr>
          <w:rFonts w:ascii="Calibri" w:hAnsi="Calibri" w:cs="Times New Roman"/>
          <w:sz w:val="22"/>
          <w:szCs w:val="22"/>
          <w:lang w:val="en-GB"/>
        </w:rPr>
        <w:t>Initial VET shared with companies, like apprenticeship or dual system,</w:t>
      </w:r>
    </w:p>
    <w:p w:rsidR="000D0B27" w:rsidRPr="005C2A8A" w:rsidRDefault="000D0B27" w:rsidP="005C2A8A">
      <w:pPr>
        <w:pStyle w:val="Default"/>
        <w:numPr>
          <w:ilvl w:val="0"/>
          <w:numId w:val="39"/>
        </w:numPr>
        <w:jc w:val="both"/>
        <w:rPr>
          <w:rFonts w:ascii="Calibri" w:hAnsi="Calibri" w:cs="Times New Roman"/>
          <w:sz w:val="22"/>
          <w:szCs w:val="22"/>
          <w:lang w:val="en-GB"/>
        </w:rPr>
      </w:pPr>
      <w:r w:rsidRPr="00B82F76">
        <w:rPr>
          <w:rFonts w:ascii="Calibri" w:hAnsi="Calibri" w:cs="Times New Roman"/>
          <w:sz w:val="22"/>
          <w:szCs w:val="22"/>
          <w:lang w:val="en-GB"/>
        </w:rPr>
        <w:t>Continuing updating and development of skills,</w:t>
      </w:r>
    </w:p>
    <w:p w:rsidR="000D0B27" w:rsidRPr="005C2A8A" w:rsidRDefault="000D0B27" w:rsidP="000D0B27">
      <w:pPr>
        <w:pStyle w:val="Default"/>
        <w:numPr>
          <w:ilvl w:val="0"/>
          <w:numId w:val="39"/>
        </w:numPr>
        <w:jc w:val="both"/>
        <w:rPr>
          <w:rFonts w:ascii="Calibri" w:hAnsi="Calibri" w:cs="Times New Roman"/>
          <w:sz w:val="22"/>
          <w:szCs w:val="22"/>
          <w:lang w:val="en-GB"/>
        </w:rPr>
      </w:pPr>
      <w:r w:rsidRPr="00B82F76">
        <w:rPr>
          <w:rFonts w:ascii="Calibri" w:hAnsi="Calibri" w:cs="Times New Roman"/>
          <w:sz w:val="22"/>
          <w:szCs w:val="22"/>
          <w:lang w:val="en-GB"/>
        </w:rPr>
        <w:t>Professional reorienting of groups with difficulty of finding jobs.</w:t>
      </w:r>
    </w:p>
    <w:p w:rsidR="000D0B27" w:rsidRDefault="000D0B27" w:rsidP="000D0B27">
      <w:pPr>
        <w:pStyle w:val="Sansinterligne"/>
        <w:jc w:val="both"/>
        <w:rPr>
          <w:lang w:val="en-GB"/>
        </w:rPr>
      </w:pPr>
      <w:r w:rsidRPr="00B82F76">
        <w:rPr>
          <w:lang w:val="en-GB"/>
        </w:rPr>
        <w:t>Under each category listed above, the partners will select the educational and training paths they consider the most suitable to be confronted to the company needs regarding skills of team leaders and worksite supervisors.</w:t>
      </w:r>
    </w:p>
    <w:p w:rsidR="000D0B27" w:rsidRPr="005C2A8A" w:rsidRDefault="000D0B27" w:rsidP="004906D0">
      <w:pPr>
        <w:pStyle w:val="Sansinterligne"/>
        <w:jc w:val="both"/>
        <w:rPr>
          <w:lang w:val="en-GB"/>
        </w:rPr>
      </w:pPr>
    </w:p>
    <w:p w:rsidR="005C2A8A" w:rsidRPr="005C2A8A" w:rsidRDefault="005C2A8A" w:rsidP="004906D0">
      <w:pPr>
        <w:pStyle w:val="Sansinterligne"/>
        <w:jc w:val="both"/>
        <w:rPr>
          <w:b/>
          <w:lang w:val="en-GB"/>
        </w:rPr>
      </w:pPr>
      <w:r w:rsidRPr="005C2A8A">
        <w:rPr>
          <w:b/>
          <w:lang w:val="en-GB"/>
        </w:rPr>
        <w:t>More specific guidelines and grids for analysis will be communicated to the partners by 15 January 2016.</w:t>
      </w:r>
    </w:p>
    <w:p w:rsidR="001F6583" w:rsidRDefault="001F6583" w:rsidP="001D7D4D">
      <w:pPr>
        <w:pStyle w:val="Sansinterligne"/>
        <w:jc w:val="both"/>
        <w:rPr>
          <w:b/>
          <w:color w:val="2E74B5"/>
          <w:sz w:val="24"/>
          <w:szCs w:val="24"/>
          <w:lang w:val="en-GB"/>
        </w:rPr>
      </w:pPr>
    </w:p>
    <w:p w:rsidR="005C2A8A" w:rsidRPr="00B82F76" w:rsidRDefault="005C2A8A" w:rsidP="001D7D4D">
      <w:pPr>
        <w:pStyle w:val="Sansinterligne"/>
        <w:jc w:val="both"/>
        <w:rPr>
          <w:b/>
          <w:color w:val="2E74B5"/>
          <w:sz w:val="24"/>
          <w:szCs w:val="24"/>
          <w:lang w:val="en-GB"/>
        </w:rPr>
      </w:pPr>
    </w:p>
    <w:p w:rsidR="001F6583" w:rsidRPr="00B82F76" w:rsidRDefault="001F6583" w:rsidP="001D7D4D">
      <w:pPr>
        <w:pStyle w:val="Sansinterligne"/>
        <w:jc w:val="both"/>
        <w:rPr>
          <w:b/>
          <w:color w:val="2E74B5"/>
          <w:sz w:val="24"/>
          <w:szCs w:val="24"/>
          <w:lang w:val="en-GB"/>
        </w:rPr>
      </w:pPr>
      <w:r w:rsidRPr="00B82F76">
        <w:rPr>
          <w:b/>
          <w:color w:val="2E74B5"/>
          <w:sz w:val="24"/>
          <w:szCs w:val="24"/>
          <w:lang w:val="en-GB"/>
        </w:rPr>
        <w:t>O1-A3. Identification of transversal skills to be reinforced within the pathways addressing team leaders and worksite supervisors in each partner country.</w:t>
      </w:r>
    </w:p>
    <w:p w:rsidR="001F6583" w:rsidRPr="00B82F76" w:rsidRDefault="001F6583" w:rsidP="001D7D4D">
      <w:pPr>
        <w:pStyle w:val="Sansinterligne"/>
        <w:jc w:val="both"/>
        <w:rPr>
          <w:b/>
          <w:color w:val="2E74B5"/>
          <w:sz w:val="24"/>
          <w:szCs w:val="24"/>
          <w:lang w:val="en-GB"/>
        </w:rPr>
      </w:pPr>
    </w:p>
    <w:p w:rsidR="001F6583" w:rsidRPr="00B82F76" w:rsidRDefault="001F6583" w:rsidP="001D7D4D">
      <w:pPr>
        <w:pStyle w:val="Sansinterligne"/>
        <w:jc w:val="both"/>
        <w:rPr>
          <w:b/>
          <w:color w:val="2E74B5"/>
          <w:sz w:val="24"/>
          <w:szCs w:val="24"/>
          <w:lang w:val="en-GB"/>
        </w:rPr>
      </w:pPr>
      <w:r w:rsidRPr="00B82F76">
        <w:rPr>
          <w:b/>
          <w:color w:val="2E74B5"/>
          <w:sz w:val="24"/>
          <w:szCs w:val="24"/>
          <w:lang w:val="en-GB"/>
        </w:rPr>
        <w:t xml:space="preserve">Deadline: 30 April 2016 </w:t>
      </w:r>
    </w:p>
    <w:p w:rsidR="000D0B27" w:rsidRDefault="000D0B27" w:rsidP="004906D0">
      <w:pPr>
        <w:jc w:val="both"/>
        <w:rPr>
          <w:rFonts w:ascii="Calibri" w:hAnsi="Calibri"/>
          <w:sz w:val="22"/>
          <w:szCs w:val="22"/>
          <w:lang w:val="en-GB"/>
        </w:rPr>
      </w:pPr>
    </w:p>
    <w:p w:rsidR="000D0B27" w:rsidRPr="00B82F76" w:rsidRDefault="000D0B27" w:rsidP="000D0B27">
      <w:pPr>
        <w:jc w:val="both"/>
        <w:rPr>
          <w:rFonts w:ascii="Calibri" w:hAnsi="Calibri"/>
          <w:sz w:val="22"/>
          <w:szCs w:val="22"/>
          <w:lang w:val="en-GB"/>
        </w:rPr>
      </w:pPr>
      <w:r w:rsidRPr="00B82F76">
        <w:rPr>
          <w:rFonts w:ascii="Calibri" w:hAnsi="Calibri"/>
          <w:sz w:val="22"/>
          <w:szCs w:val="22"/>
          <w:lang w:val="en-GB"/>
        </w:rPr>
        <w:t>After this selection, each partner will proceed to screening contents and pedagogical methods related to each VET path identified by confronting them to the results of the research phase as described above. At this stage, the difference will be made among “</w:t>
      </w:r>
      <w:r w:rsidRPr="00B82F76">
        <w:rPr>
          <w:rFonts w:ascii="Calibri" w:hAnsi="Calibri"/>
          <w:i/>
          <w:sz w:val="22"/>
          <w:szCs w:val="22"/>
          <w:lang w:val="en-GB"/>
        </w:rPr>
        <w:t>soft, transversal and hard skills” (FLC internal documents, 2015)</w:t>
      </w:r>
      <w:r w:rsidRPr="00B82F76">
        <w:rPr>
          <w:rFonts w:ascii="Calibri" w:hAnsi="Calibri"/>
          <w:sz w:val="22"/>
          <w:szCs w:val="22"/>
          <w:lang w:val="en-GB"/>
        </w:rPr>
        <w:t xml:space="preserve"> and a common definition of these concepts will be proposed, starting from singular understandings of these concepts by the partners. Common grids of analysis will be conceived, produced, discussed, experimented and finally adopted by all the other partners. This phase will be crucial for the identification of the existing gaps in terms of skills provided within already existing and representative VET offer. The results of this phase will determine what VET </w:t>
      </w:r>
      <w:r w:rsidRPr="00B82F76">
        <w:rPr>
          <w:rFonts w:ascii="Calibri" w:hAnsi="Calibri"/>
          <w:sz w:val="22"/>
          <w:szCs w:val="22"/>
          <w:lang w:val="en-GB"/>
        </w:rPr>
        <w:lastRenderedPageBreak/>
        <w:t>paths are to be modified, what are the reasons of the modifications and how to modify them or create new ones in terms of both: contents and pedagogical methods.</w:t>
      </w:r>
    </w:p>
    <w:p w:rsidR="000D0B27" w:rsidRDefault="000D0B27" w:rsidP="004906D0">
      <w:pPr>
        <w:jc w:val="both"/>
        <w:rPr>
          <w:rFonts w:ascii="Calibri" w:hAnsi="Calibri"/>
          <w:sz w:val="22"/>
          <w:szCs w:val="22"/>
          <w:lang w:val="en-GB"/>
        </w:rPr>
      </w:pPr>
    </w:p>
    <w:p w:rsidR="004906D0" w:rsidRPr="00B82F76" w:rsidRDefault="004906D0" w:rsidP="004906D0">
      <w:pPr>
        <w:jc w:val="both"/>
        <w:rPr>
          <w:rFonts w:ascii="Calibri" w:hAnsi="Calibri"/>
          <w:sz w:val="22"/>
          <w:szCs w:val="22"/>
          <w:lang w:val="en-GB"/>
        </w:rPr>
      </w:pPr>
      <w:r w:rsidRPr="00B82F76">
        <w:rPr>
          <w:rFonts w:ascii="Calibri" w:hAnsi="Calibri"/>
          <w:sz w:val="22"/>
          <w:szCs w:val="22"/>
          <w:lang w:val="en-GB"/>
        </w:rPr>
        <w:t xml:space="preserve">Thanks to their experience and after the analysis of the previous investigations among building companies already mentioned, the partners make the hypothesis that a relatively large opportunity to improve the initial and continuing training offer is situated in the field of </w:t>
      </w:r>
      <w:r w:rsidRPr="00B82F76">
        <w:rPr>
          <w:rFonts w:ascii="Calibri" w:hAnsi="Calibri"/>
          <w:b/>
          <w:sz w:val="22"/>
          <w:szCs w:val="22"/>
          <w:lang w:val="en-GB"/>
        </w:rPr>
        <w:t>transversal skills</w:t>
      </w:r>
      <w:r w:rsidRPr="00B82F76">
        <w:rPr>
          <w:rFonts w:ascii="Calibri" w:hAnsi="Calibri"/>
          <w:sz w:val="22"/>
          <w:szCs w:val="22"/>
          <w:lang w:val="en-GB"/>
        </w:rPr>
        <w:t>, still not sufficiently considered in the current vocational educational and training offer related to the construction crafts as decisive for the global competence (i.e. “</w:t>
      </w:r>
      <w:r w:rsidRPr="00B82F76">
        <w:rPr>
          <w:rFonts w:ascii="Calibri" w:hAnsi="Calibri"/>
          <w:i/>
          <w:sz w:val="22"/>
          <w:szCs w:val="22"/>
          <w:lang w:val="en-GB"/>
        </w:rPr>
        <w:t>combination of autonomy and responsibility in specific work situations</w:t>
      </w:r>
      <w:r w:rsidRPr="00B82F76">
        <w:rPr>
          <w:rFonts w:ascii="Calibri" w:hAnsi="Calibri"/>
          <w:sz w:val="22"/>
          <w:szCs w:val="22"/>
          <w:lang w:val="en-GB"/>
        </w:rPr>
        <w:t>”, cf. EQF explanation brochure, 2013) of team leader or worksite supervisor, in addition to soft and hard skills.</w:t>
      </w:r>
    </w:p>
    <w:p w:rsidR="004906D0" w:rsidRPr="00B82F76" w:rsidRDefault="004906D0" w:rsidP="004906D0">
      <w:pPr>
        <w:jc w:val="both"/>
        <w:rPr>
          <w:rFonts w:ascii="Calibri" w:hAnsi="Calibri"/>
          <w:sz w:val="22"/>
          <w:szCs w:val="22"/>
          <w:lang w:val="en-GB"/>
        </w:rPr>
      </w:pPr>
    </w:p>
    <w:p w:rsidR="004906D0" w:rsidRPr="00B82F76" w:rsidRDefault="004906D0" w:rsidP="004906D0">
      <w:pPr>
        <w:jc w:val="both"/>
        <w:rPr>
          <w:rFonts w:ascii="Calibri" w:hAnsi="Calibri"/>
          <w:sz w:val="22"/>
          <w:szCs w:val="22"/>
          <w:lang w:val="en-GB"/>
        </w:rPr>
      </w:pPr>
      <w:r w:rsidRPr="00B82F76">
        <w:rPr>
          <w:rFonts w:ascii="Calibri" w:hAnsi="Calibri"/>
          <w:sz w:val="22"/>
          <w:szCs w:val="22"/>
          <w:lang w:val="en-GB"/>
        </w:rPr>
        <w:t>The decision to work principally on the transversal skills is motivated by two initial hypothesis:</w:t>
      </w:r>
    </w:p>
    <w:p w:rsidR="004906D0" w:rsidRPr="00B82F76" w:rsidRDefault="004906D0" w:rsidP="004906D0">
      <w:pPr>
        <w:jc w:val="both"/>
        <w:rPr>
          <w:rFonts w:ascii="Calibri" w:hAnsi="Calibri"/>
          <w:sz w:val="22"/>
          <w:szCs w:val="22"/>
          <w:lang w:val="en-GB"/>
        </w:rPr>
      </w:pPr>
    </w:p>
    <w:p w:rsidR="004906D0" w:rsidRPr="00B82F76" w:rsidRDefault="004906D0" w:rsidP="004906D0">
      <w:pPr>
        <w:pStyle w:val="Default"/>
        <w:numPr>
          <w:ilvl w:val="0"/>
          <w:numId w:val="39"/>
        </w:numPr>
        <w:jc w:val="both"/>
        <w:rPr>
          <w:rFonts w:ascii="Calibri" w:hAnsi="Calibri" w:cs="Times New Roman"/>
          <w:sz w:val="22"/>
          <w:szCs w:val="22"/>
          <w:lang w:val="en-GB"/>
        </w:rPr>
      </w:pPr>
      <w:r w:rsidRPr="00B82F76">
        <w:rPr>
          <w:rFonts w:ascii="Calibri" w:hAnsi="Calibri" w:cs="Times New Roman"/>
          <w:i/>
          <w:sz w:val="22"/>
          <w:szCs w:val="22"/>
          <w:lang w:val="en-GB"/>
        </w:rPr>
        <w:t>Soft skills</w:t>
      </w:r>
      <w:r w:rsidRPr="00B82F76">
        <w:rPr>
          <w:rFonts w:ascii="Calibri" w:hAnsi="Calibri" w:cs="Times New Roman"/>
          <w:sz w:val="22"/>
          <w:szCs w:val="22"/>
          <w:lang w:val="en-GB"/>
        </w:rPr>
        <w:t xml:space="preserve"> are rather to be analysed in relation with </w:t>
      </w:r>
      <w:r w:rsidRPr="00B82F76">
        <w:rPr>
          <w:rFonts w:ascii="Calibri" w:hAnsi="Calibri" w:cs="Times New Roman"/>
          <w:i/>
          <w:sz w:val="22"/>
          <w:szCs w:val="22"/>
          <w:lang w:val="en-GB"/>
        </w:rPr>
        <w:t>aptitudes</w:t>
      </w:r>
      <w:r w:rsidRPr="00B82F76">
        <w:rPr>
          <w:rFonts w:ascii="Calibri" w:hAnsi="Calibri" w:cs="Times New Roman"/>
          <w:sz w:val="22"/>
          <w:szCs w:val="22"/>
          <w:lang w:val="en-GB"/>
        </w:rPr>
        <w:t>, either natural or acquired, linked above all to the interior and personal characteristics of the individuals  and, therefore, the partners consider that working on them would be relatively risky in the framework of the proposed project, given that it would be necessary to face more socio-psychological dimension of the relation that individuals establish between their own preferences and work situations then capacity building process based mainly on acquired knowledge and skills.</w:t>
      </w:r>
    </w:p>
    <w:p w:rsidR="004906D0" w:rsidRPr="00B82F76" w:rsidRDefault="004906D0" w:rsidP="004906D0">
      <w:pPr>
        <w:pStyle w:val="Default"/>
        <w:jc w:val="both"/>
        <w:rPr>
          <w:rFonts w:ascii="Calibri" w:hAnsi="Calibri" w:cs="Times New Roman"/>
          <w:sz w:val="22"/>
          <w:szCs w:val="22"/>
          <w:lang w:val="en-GB"/>
        </w:rPr>
      </w:pPr>
    </w:p>
    <w:p w:rsidR="004906D0" w:rsidRPr="00B82F76" w:rsidRDefault="004906D0" w:rsidP="004906D0">
      <w:pPr>
        <w:pStyle w:val="Default"/>
        <w:numPr>
          <w:ilvl w:val="0"/>
          <w:numId w:val="39"/>
        </w:numPr>
        <w:jc w:val="both"/>
        <w:rPr>
          <w:rFonts w:ascii="Calibri" w:hAnsi="Calibri" w:cs="Times New Roman"/>
          <w:sz w:val="22"/>
          <w:szCs w:val="22"/>
          <w:lang w:val="en-GB"/>
        </w:rPr>
      </w:pPr>
      <w:r w:rsidRPr="00B82F76">
        <w:rPr>
          <w:rFonts w:ascii="Calibri" w:hAnsi="Calibri" w:cs="Times New Roman"/>
          <w:i/>
          <w:sz w:val="22"/>
          <w:szCs w:val="22"/>
          <w:lang w:val="en-GB"/>
        </w:rPr>
        <w:t>Hard skills</w:t>
      </w:r>
      <w:r w:rsidRPr="00B82F76">
        <w:rPr>
          <w:rFonts w:ascii="Calibri" w:hAnsi="Calibri" w:cs="Times New Roman"/>
          <w:sz w:val="22"/>
          <w:szCs w:val="22"/>
          <w:lang w:val="en-GB"/>
        </w:rPr>
        <w:t xml:space="preserve">, proper to each professional </w:t>
      </w:r>
      <w:r w:rsidRPr="00B82F76">
        <w:rPr>
          <w:rFonts w:ascii="Calibri" w:hAnsi="Calibri" w:cs="Times New Roman"/>
          <w:i/>
          <w:sz w:val="22"/>
          <w:szCs w:val="22"/>
          <w:lang w:val="en-GB"/>
        </w:rPr>
        <w:t>craft</w:t>
      </w:r>
      <w:r w:rsidRPr="00B82F76">
        <w:rPr>
          <w:rFonts w:ascii="Calibri" w:hAnsi="Calibri" w:cs="Times New Roman"/>
          <w:sz w:val="22"/>
          <w:szCs w:val="22"/>
          <w:lang w:val="en-GB"/>
        </w:rPr>
        <w:t xml:space="preserve"> like bricklayer, carpenter or painter and not to the functions like team leader of worksite supervisor, would not be specifically considered within this project, taking into account that they are rather related to the transmission and application of purely technical knowledge and many VET providers specialised in this field, as well as a number of fabricants already offer technical courses corresponding to this specific skill need.</w:t>
      </w:r>
    </w:p>
    <w:p w:rsidR="004906D0" w:rsidRPr="00B82F76" w:rsidRDefault="004906D0" w:rsidP="004906D0">
      <w:pPr>
        <w:jc w:val="both"/>
        <w:rPr>
          <w:rFonts w:ascii="Calibri" w:hAnsi="Calibri"/>
          <w:sz w:val="22"/>
          <w:szCs w:val="22"/>
          <w:lang w:val="en-GB"/>
        </w:rPr>
      </w:pPr>
    </w:p>
    <w:p w:rsidR="004906D0" w:rsidRPr="00B82F76" w:rsidRDefault="004906D0" w:rsidP="004906D0">
      <w:pPr>
        <w:jc w:val="both"/>
        <w:rPr>
          <w:rFonts w:ascii="Calibri" w:hAnsi="Calibri"/>
          <w:sz w:val="22"/>
          <w:szCs w:val="22"/>
          <w:lang w:val="en-GB"/>
        </w:rPr>
      </w:pPr>
      <w:r w:rsidRPr="00B82F76">
        <w:rPr>
          <w:rFonts w:ascii="Calibri" w:hAnsi="Calibri"/>
          <w:sz w:val="22"/>
          <w:szCs w:val="22"/>
          <w:lang w:val="en-GB"/>
        </w:rPr>
        <w:t>Thus, the partner organisations are convinced that the most significant added value the project could produce should be focussed on the analysis of adequacy between training offer and building company needs in terms of transversal skills concerning both middle management functions aimed.</w:t>
      </w:r>
    </w:p>
    <w:p w:rsidR="004906D0" w:rsidRDefault="004906D0" w:rsidP="001D7D4D">
      <w:pPr>
        <w:pStyle w:val="Sansinterligne"/>
        <w:jc w:val="both"/>
        <w:rPr>
          <w:sz w:val="18"/>
          <w:szCs w:val="18"/>
          <w:lang w:val="en-GB"/>
        </w:rPr>
      </w:pPr>
    </w:p>
    <w:p w:rsidR="001D7D4D" w:rsidRDefault="001D7D4D" w:rsidP="00EF0F3C">
      <w:pPr>
        <w:pStyle w:val="Sansinterligne"/>
        <w:rPr>
          <w:sz w:val="18"/>
          <w:szCs w:val="18"/>
          <w:lang w:val="en-GB"/>
        </w:rPr>
      </w:pPr>
    </w:p>
    <w:p w:rsidR="005C2A8A" w:rsidRDefault="005C2A8A" w:rsidP="005C2A8A">
      <w:pPr>
        <w:pStyle w:val="Sansinterligne"/>
        <w:jc w:val="both"/>
        <w:rPr>
          <w:b/>
          <w:lang w:val="en-GB"/>
        </w:rPr>
      </w:pPr>
      <w:r w:rsidRPr="005C2A8A">
        <w:rPr>
          <w:b/>
          <w:lang w:val="en-GB"/>
        </w:rPr>
        <w:t xml:space="preserve">More specific guidelines and grids for analysis will be communicated to the partners by </w:t>
      </w:r>
      <w:r>
        <w:rPr>
          <w:b/>
          <w:lang w:val="en-GB"/>
        </w:rPr>
        <w:t>29</w:t>
      </w:r>
      <w:r w:rsidRPr="005C2A8A">
        <w:rPr>
          <w:b/>
          <w:lang w:val="en-GB"/>
        </w:rPr>
        <w:t xml:space="preserve"> </w:t>
      </w:r>
      <w:r>
        <w:rPr>
          <w:b/>
          <w:lang w:val="en-GB"/>
        </w:rPr>
        <w:t>February</w:t>
      </w:r>
      <w:r w:rsidRPr="005C2A8A">
        <w:rPr>
          <w:b/>
          <w:lang w:val="en-GB"/>
        </w:rPr>
        <w:t xml:space="preserve"> 2016</w:t>
      </w:r>
      <w:r>
        <w:rPr>
          <w:b/>
          <w:lang w:val="en-GB"/>
        </w:rPr>
        <w:t xml:space="preserve"> (after the project transnational meeting scheduled in Madrid)</w:t>
      </w:r>
      <w:r w:rsidRPr="005C2A8A">
        <w:rPr>
          <w:b/>
          <w:lang w:val="en-GB"/>
        </w:rPr>
        <w:t>.</w:t>
      </w:r>
    </w:p>
    <w:p w:rsidR="00E900FE" w:rsidRPr="00C77679" w:rsidRDefault="00E900FE" w:rsidP="005C2A8A">
      <w:pPr>
        <w:rPr>
          <w:rFonts w:ascii="Calibri" w:hAnsi="Calibri"/>
          <w:sz w:val="20"/>
          <w:szCs w:val="20"/>
          <w:lang w:val="en-GB"/>
        </w:rPr>
      </w:pPr>
    </w:p>
    <w:sectPr w:rsidR="00E900FE" w:rsidRPr="00C77679" w:rsidSect="000C4CBC">
      <w:type w:val="continuous"/>
      <w:pgSz w:w="11906" w:h="16838" w:code="9"/>
      <w:pgMar w:top="1418" w:right="1418" w:bottom="1418" w:left="1418" w:header="851"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5F" w:rsidRDefault="00B27D5F">
      <w:r>
        <w:separator/>
      </w:r>
    </w:p>
  </w:endnote>
  <w:endnote w:type="continuationSeparator" w:id="0">
    <w:p w:rsidR="00B27D5F" w:rsidRDefault="00B2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66" w:rsidRDefault="00ED0166" w:rsidP="00046C6A">
    <w:pPr>
      <w:pStyle w:val="Pieddepage"/>
      <w:tabs>
        <w:tab w:val="clear" w:pos="9072"/>
      </w:tabs>
      <w:ind w:left="-993" w:right="-853"/>
      <w:jc w:val="center"/>
    </w:pPr>
  </w:p>
  <w:p w:rsidR="00ED0166" w:rsidRDefault="00ED0166" w:rsidP="008A1DB2">
    <w:pPr>
      <w:pStyle w:val="Pieddepage"/>
      <w:ind w:right="-1"/>
      <w:rPr>
        <w:sz w:val="2"/>
        <w:szCs w:val="2"/>
        <w:lang w:val="es-ES_tradnl"/>
      </w:rPr>
    </w:pPr>
  </w:p>
  <w:p w:rsidR="00ED0166" w:rsidRDefault="00ED0166" w:rsidP="008A1DB2">
    <w:pPr>
      <w:pStyle w:val="Pieddepage"/>
      <w:ind w:right="-1"/>
      <w:rPr>
        <w:sz w:val="2"/>
        <w:szCs w:val="2"/>
        <w:lang w:val="es-ES_tradnl"/>
      </w:rPr>
    </w:pPr>
  </w:p>
  <w:p w:rsidR="00ED0166" w:rsidRPr="008A1DB2" w:rsidRDefault="00ED0166" w:rsidP="008A1DB2">
    <w:pPr>
      <w:pStyle w:val="Pieddepage"/>
      <w:ind w:right="-1"/>
      <w:rPr>
        <w:sz w:val="2"/>
        <w:szCs w:val="2"/>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66" w:rsidRDefault="00B36137">
    <w:pPr>
      <w:pStyle w:val="Pieddepage"/>
    </w:pPr>
    <w:r w:rsidRPr="00E26E8E">
      <w:rPr>
        <w:noProof/>
        <w:lang w:eastAsia="fr-FR"/>
      </w:rPr>
      <w:drawing>
        <wp:inline distT="0" distB="0" distL="0" distR="0">
          <wp:extent cx="6082665" cy="763270"/>
          <wp:effectExtent l="0" t="0" r="0" b="0"/>
          <wp:docPr id="1"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5F" w:rsidRDefault="00B27D5F">
      <w:r>
        <w:separator/>
      </w:r>
    </w:p>
  </w:footnote>
  <w:footnote w:type="continuationSeparator" w:id="0">
    <w:p w:rsidR="00B27D5F" w:rsidRDefault="00B2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4F5777" w:rsidTr="00E26E8E">
      <w:trPr>
        <w:trHeight w:hRule="exact" w:val="571"/>
        <w:jc w:val="right"/>
      </w:trPr>
      <w:tc>
        <w:tcPr>
          <w:tcW w:w="0" w:type="auto"/>
          <w:vAlign w:val="center"/>
        </w:tcPr>
        <w:p w:rsidR="004F5777" w:rsidRDefault="004F5777"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ED0166" w:rsidRPr="005D1620" w:rsidRDefault="004F5777" w:rsidP="0093313F">
          <w:pPr>
            <w:pStyle w:val="En-tte"/>
            <w:jc w:val="right"/>
            <w:rPr>
              <w:rFonts w:ascii="Calibri" w:hAnsi="Calibri"/>
              <w:color w:val="BFBFBF"/>
              <w:sz w:val="28"/>
              <w:szCs w:val="28"/>
              <w:lang w:val="en-US"/>
            </w:rPr>
          </w:pPr>
          <w:r>
            <w:rPr>
              <w:rFonts w:ascii="Calibri" w:hAnsi="Calibri"/>
              <w:color w:val="BFBFBF"/>
              <w:sz w:val="20"/>
              <w:szCs w:val="20"/>
              <w:lang w:val="en-GB"/>
            </w:rPr>
            <w:t>10 December 2015</w:t>
          </w:r>
          <w:r w:rsidR="00ED0166" w:rsidRPr="005D1620">
            <w:rPr>
              <w:rFonts w:ascii="Calibri" w:hAnsi="Calibri"/>
              <w:sz w:val="20"/>
              <w:szCs w:val="20"/>
              <w:lang w:val="en-GB"/>
            </w:rPr>
          </w:r>
        </w:p>
      </w:tc>
      <w:tc>
        <w:tcPr>
          <w:tcW w:w="550" w:type="dxa"/>
          <w:shd w:val="clear" w:color="auto" w:fill="C6D9F1"/>
          <w:vAlign w:val="center"/>
        </w:tcPr>
        <w:p w:rsidR="00ED0166" w:rsidRPr="005D1620" w:rsidRDefault="00ED0166">
          <w:pPr>
            <w:pStyle w:val="En-tte"/>
            <w:jc w:val="center"/>
            <w:rPr>
              <w:rFonts w:ascii="Calibri" w:hAnsi="Calibri"/>
              <w:color w:val="FFFFFF"/>
            </w:rPr>
          </w:pPr>
          <w:r w:rsidRPr="005D1620">
            <w:rPr>
              <w:rFonts w:ascii="Calibri" w:hAnsi="Calibri"/>
            </w:rPr>
            <w:fldChar w:fldCharType="begin"/>
          </w:r>
          <w:r w:rsidRPr="005D1620">
            <w:rPr>
              <w:rFonts w:ascii="Calibri" w:hAnsi="Calibri"/>
            </w:rPr>
            <w:instrText xml:space="preserve"> PAGE  \* MERGEFORMAT </w:instrText>
          </w:r>
          <w:r w:rsidRPr="005D1620">
            <w:rPr>
              <w:rFonts w:ascii="Calibri" w:hAnsi="Calibri"/>
            </w:rPr>
            <w:fldChar w:fldCharType="separate"/>
          </w:r>
          <w:r w:rsidR="00B36137" w:rsidRPr="00B36137">
            <w:rPr>
              <w:rFonts w:ascii="Calibri" w:hAnsi="Calibri"/>
              <w:noProof/>
              <w:color w:val="FFFFFF"/>
            </w:rPr>
            <w:t>3</w:t>
          </w:r>
          <w:r w:rsidRPr="005D1620">
            <w:rPr>
              <w:rFonts w:ascii="Calibri" w:hAnsi="Calibri"/>
            </w:rPr>
            <w:fldChar w:fldCharType="end"/>
          </w:r>
        </w:p>
      </w:tc>
    </w:tr>
  </w:tbl>
  <w:p w:rsidR="00ED0166" w:rsidRDefault="00ED0166" w:rsidP="008A1DB2">
    <w:pPr>
      <w:pStyle w:val="En-tte"/>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66" w:rsidRDefault="00B36137" w:rsidP="00E26E8E">
    <w:pPr>
      <w:pStyle w:val="En-tte"/>
      <w:jc w:val="center"/>
    </w:pPr>
    <w:r>
      <w:rPr>
        <w:noProof/>
        <w:lang w:eastAsia="fr-FR"/>
      </w:rPr>
      <w:drawing>
        <wp:anchor distT="0" distB="0" distL="114300" distR="114300" simplePos="0" relativeHeight="251657728"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 name="Image 1"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8B7891"/>
    <w:multiLevelType w:val="hybridMultilevel"/>
    <w:tmpl w:val="7AA6A7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0D523C9"/>
    <w:multiLevelType w:val="multilevel"/>
    <w:tmpl w:val="0AF0E05C"/>
    <w:lvl w:ilvl="0">
      <w:start w:val="1"/>
      <w:numFmt w:val="decimal"/>
      <w:pStyle w:val="Titre1"/>
      <w:lvlText w:val="%1."/>
      <w:lvlJc w:val="left"/>
      <w:pPr>
        <w:tabs>
          <w:tab w:val="num" w:pos="720"/>
        </w:tabs>
        <w:ind w:left="720" w:hanging="360"/>
      </w:pPr>
      <w:rPr>
        <w:rFonts w:ascii="Verdana" w:hAnsi="Verdana" w:cs="Times New Roman" w:hint="default"/>
        <w:sz w:val="20"/>
        <w:szCs w:val="2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6" w15:restartNumberingAfterBreak="0">
    <w:nsid w:val="02121D64"/>
    <w:multiLevelType w:val="hybridMultilevel"/>
    <w:tmpl w:val="8E42F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FE3FC2"/>
    <w:multiLevelType w:val="hybridMultilevel"/>
    <w:tmpl w:val="64323B28"/>
    <w:lvl w:ilvl="0" w:tplc="C17E8602">
      <w:start w:val="1"/>
      <w:numFmt w:val="bullet"/>
      <w:lvlText w:val="•"/>
      <w:lvlJc w:val="left"/>
      <w:pPr>
        <w:tabs>
          <w:tab w:val="num" w:pos="720"/>
        </w:tabs>
        <w:ind w:left="720" w:hanging="360"/>
      </w:pPr>
      <w:rPr>
        <w:rFonts w:ascii="Times New Roman" w:hAnsi="Times New Roman" w:hint="default"/>
      </w:rPr>
    </w:lvl>
    <w:lvl w:ilvl="1" w:tplc="7688A244" w:tentative="1">
      <w:start w:val="1"/>
      <w:numFmt w:val="bullet"/>
      <w:lvlText w:val="•"/>
      <w:lvlJc w:val="left"/>
      <w:pPr>
        <w:tabs>
          <w:tab w:val="num" w:pos="1440"/>
        </w:tabs>
        <w:ind w:left="1440" w:hanging="360"/>
      </w:pPr>
      <w:rPr>
        <w:rFonts w:ascii="Times New Roman" w:hAnsi="Times New Roman" w:hint="default"/>
      </w:rPr>
    </w:lvl>
    <w:lvl w:ilvl="2" w:tplc="85E877F8" w:tentative="1">
      <w:start w:val="1"/>
      <w:numFmt w:val="bullet"/>
      <w:lvlText w:val="•"/>
      <w:lvlJc w:val="left"/>
      <w:pPr>
        <w:tabs>
          <w:tab w:val="num" w:pos="2160"/>
        </w:tabs>
        <w:ind w:left="2160" w:hanging="360"/>
      </w:pPr>
      <w:rPr>
        <w:rFonts w:ascii="Times New Roman" w:hAnsi="Times New Roman" w:hint="default"/>
      </w:rPr>
    </w:lvl>
    <w:lvl w:ilvl="3" w:tplc="C5DE509C" w:tentative="1">
      <w:start w:val="1"/>
      <w:numFmt w:val="bullet"/>
      <w:lvlText w:val="•"/>
      <w:lvlJc w:val="left"/>
      <w:pPr>
        <w:tabs>
          <w:tab w:val="num" w:pos="2880"/>
        </w:tabs>
        <w:ind w:left="2880" w:hanging="360"/>
      </w:pPr>
      <w:rPr>
        <w:rFonts w:ascii="Times New Roman" w:hAnsi="Times New Roman" w:hint="default"/>
      </w:rPr>
    </w:lvl>
    <w:lvl w:ilvl="4" w:tplc="E452CB38" w:tentative="1">
      <w:start w:val="1"/>
      <w:numFmt w:val="bullet"/>
      <w:lvlText w:val="•"/>
      <w:lvlJc w:val="left"/>
      <w:pPr>
        <w:tabs>
          <w:tab w:val="num" w:pos="3600"/>
        </w:tabs>
        <w:ind w:left="3600" w:hanging="360"/>
      </w:pPr>
      <w:rPr>
        <w:rFonts w:ascii="Times New Roman" w:hAnsi="Times New Roman" w:hint="default"/>
      </w:rPr>
    </w:lvl>
    <w:lvl w:ilvl="5" w:tplc="C5CA7202" w:tentative="1">
      <w:start w:val="1"/>
      <w:numFmt w:val="bullet"/>
      <w:lvlText w:val="•"/>
      <w:lvlJc w:val="left"/>
      <w:pPr>
        <w:tabs>
          <w:tab w:val="num" w:pos="4320"/>
        </w:tabs>
        <w:ind w:left="4320" w:hanging="360"/>
      </w:pPr>
      <w:rPr>
        <w:rFonts w:ascii="Times New Roman" w:hAnsi="Times New Roman" w:hint="default"/>
      </w:rPr>
    </w:lvl>
    <w:lvl w:ilvl="6" w:tplc="24866C44" w:tentative="1">
      <w:start w:val="1"/>
      <w:numFmt w:val="bullet"/>
      <w:lvlText w:val="•"/>
      <w:lvlJc w:val="left"/>
      <w:pPr>
        <w:tabs>
          <w:tab w:val="num" w:pos="5040"/>
        </w:tabs>
        <w:ind w:left="5040" w:hanging="360"/>
      </w:pPr>
      <w:rPr>
        <w:rFonts w:ascii="Times New Roman" w:hAnsi="Times New Roman" w:hint="default"/>
      </w:rPr>
    </w:lvl>
    <w:lvl w:ilvl="7" w:tplc="EAD23A78" w:tentative="1">
      <w:start w:val="1"/>
      <w:numFmt w:val="bullet"/>
      <w:lvlText w:val="•"/>
      <w:lvlJc w:val="left"/>
      <w:pPr>
        <w:tabs>
          <w:tab w:val="num" w:pos="5760"/>
        </w:tabs>
        <w:ind w:left="5760" w:hanging="360"/>
      </w:pPr>
      <w:rPr>
        <w:rFonts w:ascii="Times New Roman" w:hAnsi="Times New Roman" w:hint="default"/>
      </w:rPr>
    </w:lvl>
    <w:lvl w:ilvl="8" w:tplc="5952FC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B82D1F"/>
    <w:multiLevelType w:val="hybridMultilevel"/>
    <w:tmpl w:val="54940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520950"/>
    <w:multiLevelType w:val="hybridMultilevel"/>
    <w:tmpl w:val="56D22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AB5BDB"/>
    <w:multiLevelType w:val="hybridMultilevel"/>
    <w:tmpl w:val="4AF03EA2"/>
    <w:lvl w:ilvl="0" w:tplc="222C7EB0">
      <w:start w:val="1"/>
      <w:numFmt w:val="bullet"/>
      <w:lvlText w:val=""/>
      <w:lvlJc w:val="left"/>
      <w:pPr>
        <w:tabs>
          <w:tab w:val="num" w:pos="720"/>
        </w:tabs>
        <w:ind w:left="720" w:hanging="360"/>
      </w:pPr>
      <w:rPr>
        <w:rFonts w:ascii="Wingdings 2" w:hAnsi="Wingdings 2" w:hint="default"/>
      </w:rPr>
    </w:lvl>
    <w:lvl w:ilvl="1" w:tplc="A5DEA8A8" w:tentative="1">
      <w:start w:val="1"/>
      <w:numFmt w:val="bullet"/>
      <w:lvlText w:val=""/>
      <w:lvlJc w:val="left"/>
      <w:pPr>
        <w:tabs>
          <w:tab w:val="num" w:pos="1440"/>
        </w:tabs>
        <w:ind w:left="1440" w:hanging="360"/>
      </w:pPr>
      <w:rPr>
        <w:rFonts w:ascii="Wingdings 2" w:hAnsi="Wingdings 2" w:hint="default"/>
      </w:rPr>
    </w:lvl>
    <w:lvl w:ilvl="2" w:tplc="A1C0B448" w:tentative="1">
      <w:start w:val="1"/>
      <w:numFmt w:val="bullet"/>
      <w:lvlText w:val=""/>
      <w:lvlJc w:val="left"/>
      <w:pPr>
        <w:tabs>
          <w:tab w:val="num" w:pos="2160"/>
        </w:tabs>
        <w:ind w:left="2160" w:hanging="360"/>
      </w:pPr>
      <w:rPr>
        <w:rFonts w:ascii="Wingdings 2" w:hAnsi="Wingdings 2" w:hint="default"/>
      </w:rPr>
    </w:lvl>
    <w:lvl w:ilvl="3" w:tplc="9B50BA02" w:tentative="1">
      <w:start w:val="1"/>
      <w:numFmt w:val="bullet"/>
      <w:lvlText w:val=""/>
      <w:lvlJc w:val="left"/>
      <w:pPr>
        <w:tabs>
          <w:tab w:val="num" w:pos="2880"/>
        </w:tabs>
        <w:ind w:left="2880" w:hanging="360"/>
      </w:pPr>
      <w:rPr>
        <w:rFonts w:ascii="Wingdings 2" w:hAnsi="Wingdings 2" w:hint="default"/>
      </w:rPr>
    </w:lvl>
    <w:lvl w:ilvl="4" w:tplc="594E5ABA" w:tentative="1">
      <w:start w:val="1"/>
      <w:numFmt w:val="bullet"/>
      <w:lvlText w:val=""/>
      <w:lvlJc w:val="left"/>
      <w:pPr>
        <w:tabs>
          <w:tab w:val="num" w:pos="3600"/>
        </w:tabs>
        <w:ind w:left="3600" w:hanging="360"/>
      </w:pPr>
      <w:rPr>
        <w:rFonts w:ascii="Wingdings 2" w:hAnsi="Wingdings 2" w:hint="default"/>
      </w:rPr>
    </w:lvl>
    <w:lvl w:ilvl="5" w:tplc="0F663648" w:tentative="1">
      <w:start w:val="1"/>
      <w:numFmt w:val="bullet"/>
      <w:lvlText w:val=""/>
      <w:lvlJc w:val="left"/>
      <w:pPr>
        <w:tabs>
          <w:tab w:val="num" w:pos="4320"/>
        </w:tabs>
        <w:ind w:left="4320" w:hanging="360"/>
      </w:pPr>
      <w:rPr>
        <w:rFonts w:ascii="Wingdings 2" w:hAnsi="Wingdings 2" w:hint="default"/>
      </w:rPr>
    </w:lvl>
    <w:lvl w:ilvl="6" w:tplc="DEDEA57A" w:tentative="1">
      <w:start w:val="1"/>
      <w:numFmt w:val="bullet"/>
      <w:lvlText w:val=""/>
      <w:lvlJc w:val="left"/>
      <w:pPr>
        <w:tabs>
          <w:tab w:val="num" w:pos="5040"/>
        </w:tabs>
        <w:ind w:left="5040" w:hanging="360"/>
      </w:pPr>
      <w:rPr>
        <w:rFonts w:ascii="Wingdings 2" w:hAnsi="Wingdings 2" w:hint="default"/>
      </w:rPr>
    </w:lvl>
    <w:lvl w:ilvl="7" w:tplc="E416A6F8" w:tentative="1">
      <w:start w:val="1"/>
      <w:numFmt w:val="bullet"/>
      <w:lvlText w:val=""/>
      <w:lvlJc w:val="left"/>
      <w:pPr>
        <w:tabs>
          <w:tab w:val="num" w:pos="5760"/>
        </w:tabs>
        <w:ind w:left="5760" w:hanging="360"/>
      </w:pPr>
      <w:rPr>
        <w:rFonts w:ascii="Wingdings 2" w:hAnsi="Wingdings 2" w:hint="default"/>
      </w:rPr>
    </w:lvl>
    <w:lvl w:ilvl="8" w:tplc="FB5221F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B8E4CA2"/>
    <w:multiLevelType w:val="hybridMultilevel"/>
    <w:tmpl w:val="F8EE8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EB4315"/>
    <w:multiLevelType w:val="hybridMultilevel"/>
    <w:tmpl w:val="51803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B93E06"/>
    <w:multiLevelType w:val="hybridMultilevel"/>
    <w:tmpl w:val="37A41F22"/>
    <w:lvl w:ilvl="0" w:tplc="E65A8DD4">
      <w:start w:val="1"/>
      <w:numFmt w:val="bullet"/>
      <w:lvlText w:val="•"/>
      <w:lvlJc w:val="left"/>
      <w:pPr>
        <w:tabs>
          <w:tab w:val="num" w:pos="720"/>
        </w:tabs>
        <w:ind w:left="720" w:hanging="360"/>
      </w:pPr>
      <w:rPr>
        <w:rFonts w:ascii="Times New Roman" w:hAnsi="Times New Roman" w:hint="default"/>
      </w:rPr>
    </w:lvl>
    <w:lvl w:ilvl="1" w:tplc="A6548296" w:tentative="1">
      <w:start w:val="1"/>
      <w:numFmt w:val="bullet"/>
      <w:lvlText w:val="•"/>
      <w:lvlJc w:val="left"/>
      <w:pPr>
        <w:tabs>
          <w:tab w:val="num" w:pos="1440"/>
        </w:tabs>
        <w:ind w:left="1440" w:hanging="360"/>
      </w:pPr>
      <w:rPr>
        <w:rFonts w:ascii="Times New Roman" w:hAnsi="Times New Roman" w:hint="default"/>
      </w:rPr>
    </w:lvl>
    <w:lvl w:ilvl="2" w:tplc="59B60658" w:tentative="1">
      <w:start w:val="1"/>
      <w:numFmt w:val="bullet"/>
      <w:lvlText w:val="•"/>
      <w:lvlJc w:val="left"/>
      <w:pPr>
        <w:tabs>
          <w:tab w:val="num" w:pos="2160"/>
        </w:tabs>
        <w:ind w:left="2160" w:hanging="360"/>
      </w:pPr>
      <w:rPr>
        <w:rFonts w:ascii="Times New Roman" w:hAnsi="Times New Roman" w:hint="default"/>
      </w:rPr>
    </w:lvl>
    <w:lvl w:ilvl="3" w:tplc="D43A4D18" w:tentative="1">
      <w:start w:val="1"/>
      <w:numFmt w:val="bullet"/>
      <w:lvlText w:val="•"/>
      <w:lvlJc w:val="left"/>
      <w:pPr>
        <w:tabs>
          <w:tab w:val="num" w:pos="2880"/>
        </w:tabs>
        <w:ind w:left="2880" w:hanging="360"/>
      </w:pPr>
      <w:rPr>
        <w:rFonts w:ascii="Times New Roman" w:hAnsi="Times New Roman" w:hint="default"/>
      </w:rPr>
    </w:lvl>
    <w:lvl w:ilvl="4" w:tplc="F0F81880" w:tentative="1">
      <w:start w:val="1"/>
      <w:numFmt w:val="bullet"/>
      <w:lvlText w:val="•"/>
      <w:lvlJc w:val="left"/>
      <w:pPr>
        <w:tabs>
          <w:tab w:val="num" w:pos="3600"/>
        </w:tabs>
        <w:ind w:left="3600" w:hanging="360"/>
      </w:pPr>
      <w:rPr>
        <w:rFonts w:ascii="Times New Roman" w:hAnsi="Times New Roman" w:hint="default"/>
      </w:rPr>
    </w:lvl>
    <w:lvl w:ilvl="5" w:tplc="249A83DA" w:tentative="1">
      <w:start w:val="1"/>
      <w:numFmt w:val="bullet"/>
      <w:lvlText w:val="•"/>
      <w:lvlJc w:val="left"/>
      <w:pPr>
        <w:tabs>
          <w:tab w:val="num" w:pos="4320"/>
        </w:tabs>
        <w:ind w:left="4320" w:hanging="360"/>
      </w:pPr>
      <w:rPr>
        <w:rFonts w:ascii="Times New Roman" w:hAnsi="Times New Roman" w:hint="default"/>
      </w:rPr>
    </w:lvl>
    <w:lvl w:ilvl="6" w:tplc="DF545BE8" w:tentative="1">
      <w:start w:val="1"/>
      <w:numFmt w:val="bullet"/>
      <w:lvlText w:val="•"/>
      <w:lvlJc w:val="left"/>
      <w:pPr>
        <w:tabs>
          <w:tab w:val="num" w:pos="5040"/>
        </w:tabs>
        <w:ind w:left="5040" w:hanging="360"/>
      </w:pPr>
      <w:rPr>
        <w:rFonts w:ascii="Times New Roman" w:hAnsi="Times New Roman" w:hint="default"/>
      </w:rPr>
    </w:lvl>
    <w:lvl w:ilvl="7" w:tplc="45460CD8" w:tentative="1">
      <w:start w:val="1"/>
      <w:numFmt w:val="bullet"/>
      <w:lvlText w:val="•"/>
      <w:lvlJc w:val="left"/>
      <w:pPr>
        <w:tabs>
          <w:tab w:val="num" w:pos="5760"/>
        </w:tabs>
        <w:ind w:left="5760" w:hanging="360"/>
      </w:pPr>
      <w:rPr>
        <w:rFonts w:ascii="Times New Roman" w:hAnsi="Times New Roman" w:hint="default"/>
      </w:rPr>
    </w:lvl>
    <w:lvl w:ilvl="8" w:tplc="3DBE33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354C89"/>
    <w:multiLevelType w:val="hybridMultilevel"/>
    <w:tmpl w:val="F6D26D66"/>
    <w:lvl w:ilvl="0" w:tplc="7E2CF4B6">
      <w:start w:val="1"/>
      <w:numFmt w:val="bullet"/>
      <w:lvlText w:val="•"/>
      <w:lvlJc w:val="left"/>
      <w:pPr>
        <w:tabs>
          <w:tab w:val="num" w:pos="720"/>
        </w:tabs>
        <w:ind w:left="720" w:hanging="360"/>
      </w:pPr>
      <w:rPr>
        <w:rFonts w:ascii="Times New Roman" w:hAnsi="Times New Roman" w:hint="default"/>
      </w:rPr>
    </w:lvl>
    <w:lvl w:ilvl="1" w:tplc="B1629B34" w:tentative="1">
      <w:start w:val="1"/>
      <w:numFmt w:val="bullet"/>
      <w:lvlText w:val="•"/>
      <w:lvlJc w:val="left"/>
      <w:pPr>
        <w:tabs>
          <w:tab w:val="num" w:pos="1440"/>
        </w:tabs>
        <w:ind w:left="1440" w:hanging="360"/>
      </w:pPr>
      <w:rPr>
        <w:rFonts w:ascii="Times New Roman" w:hAnsi="Times New Roman" w:hint="default"/>
      </w:rPr>
    </w:lvl>
    <w:lvl w:ilvl="2" w:tplc="8CDA102E" w:tentative="1">
      <w:start w:val="1"/>
      <w:numFmt w:val="bullet"/>
      <w:lvlText w:val="•"/>
      <w:lvlJc w:val="left"/>
      <w:pPr>
        <w:tabs>
          <w:tab w:val="num" w:pos="2160"/>
        </w:tabs>
        <w:ind w:left="2160" w:hanging="360"/>
      </w:pPr>
      <w:rPr>
        <w:rFonts w:ascii="Times New Roman" w:hAnsi="Times New Roman" w:hint="default"/>
      </w:rPr>
    </w:lvl>
    <w:lvl w:ilvl="3" w:tplc="1A5CBB14" w:tentative="1">
      <w:start w:val="1"/>
      <w:numFmt w:val="bullet"/>
      <w:lvlText w:val="•"/>
      <w:lvlJc w:val="left"/>
      <w:pPr>
        <w:tabs>
          <w:tab w:val="num" w:pos="2880"/>
        </w:tabs>
        <w:ind w:left="2880" w:hanging="360"/>
      </w:pPr>
      <w:rPr>
        <w:rFonts w:ascii="Times New Roman" w:hAnsi="Times New Roman" w:hint="default"/>
      </w:rPr>
    </w:lvl>
    <w:lvl w:ilvl="4" w:tplc="A4EA12BE" w:tentative="1">
      <w:start w:val="1"/>
      <w:numFmt w:val="bullet"/>
      <w:lvlText w:val="•"/>
      <w:lvlJc w:val="left"/>
      <w:pPr>
        <w:tabs>
          <w:tab w:val="num" w:pos="3600"/>
        </w:tabs>
        <w:ind w:left="3600" w:hanging="360"/>
      </w:pPr>
      <w:rPr>
        <w:rFonts w:ascii="Times New Roman" w:hAnsi="Times New Roman" w:hint="default"/>
      </w:rPr>
    </w:lvl>
    <w:lvl w:ilvl="5" w:tplc="6F8CB024" w:tentative="1">
      <w:start w:val="1"/>
      <w:numFmt w:val="bullet"/>
      <w:lvlText w:val="•"/>
      <w:lvlJc w:val="left"/>
      <w:pPr>
        <w:tabs>
          <w:tab w:val="num" w:pos="4320"/>
        </w:tabs>
        <w:ind w:left="4320" w:hanging="360"/>
      </w:pPr>
      <w:rPr>
        <w:rFonts w:ascii="Times New Roman" w:hAnsi="Times New Roman" w:hint="default"/>
      </w:rPr>
    </w:lvl>
    <w:lvl w:ilvl="6" w:tplc="D4DEDAEE" w:tentative="1">
      <w:start w:val="1"/>
      <w:numFmt w:val="bullet"/>
      <w:lvlText w:val="•"/>
      <w:lvlJc w:val="left"/>
      <w:pPr>
        <w:tabs>
          <w:tab w:val="num" w:pos="5040"/>
        </w:tabs>
        <w:ind w:left="5040" w:hanging="360"/>
      </w:pPr>
      <w:rPr>
        <w:rFonts w:ascii="Times New Roman" w:hAnsi="Times New Roman" w:hint="default"/>
      </w:rPr>
    </w:lvl>
    <w:lvl w:ilvl="7" w:tplc="785008EE" w:tentative="1">
      <w:start w:val="1"/>
      <w:numFmt w:val="bullet"/>
      <w:lvlText w:val="•"/>
      <w:lvlJc w:val="left"/>
      <w:pPr>
        <w:tabs>
          <w:tab w:val="num" w:pos="5760"/>
        </w:tabs>
        <w:ind w:left="5760" w:hanging="360"/>
      </w:pPr>
      <w:rPr>
        <w:rFonts w:ascii="Times New Roman" w:hAnsi="Times New Roman" w:hint="default"/>
      </w:rPr>
    </w:lvl>
    <w:lvl w:ilvl="8" w:tplc="143453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B04221"/>
    <w:multiLevelType w:val="hybridMultilevel"/>
    <w:tmpl w:val="B6BCF69C"/>
    <w:lvl w:ilvl="0" w:tplc="CF1CFFC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3423CF"/>
    <w:multiLevelType w:val="hybridMultilevel"/>
    <w:tmpl w:val="F6303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F9619D"/>
    <w:multiLevelType w:val="hybridMultilevel"/>
    <w:tmpl w:val="41FE2668"/>
    <w:lvl w:ilvl="0" w:tplc="B77CBBAE">
      <w:start w:val="1"/>
      <w:numFmt w:val="bullet"/>
      <w:lvlText w:val="•"/>
      <w:lvlJc w:val="left"/>
      <w:pPr>
        <w:tabs>
          <w:tab w:val="num" w:pos="720"/>
        </w:tabs>
        <w:ind w:left="720" w:hanging="360"/>
      </w:pPr>
      <w:rPr>
        <w:rFonts w:ascii="Times New Roman" w:hAnsi="Times New Roman" w:hint="default"/>
      </w:rPr>
    </w:lvl>
    <w:lvl w:ilvl="1" w:tplc="7F1819DE" w:tentative="1">
      <w:start w:val="1"/>
      <w:numFmt w:val="bullet"/>
      <w:lvlText w:val="•"/>
      <w:lvlJc w:val="left"/>
      <w:pPr>
        <w:tabs>
          <w:tab w:val="num" w:pos="1440"/>
        </w:tabs>
        <w:ind w:left="1440" w:hanging="360"/>
      </w:pPr>
      <w:rPr>
        <w:rFonts w:ascii="Times New Roman" w:hAnsi="Times New Roman" w:hint="default"/>
      </w:rPr>
    </w:lvl>
    <w:lvl w:ilvl="2" w:tplc="C504B3FC" w:tentative="1">
      <w:start w:val="1"/>
      <w:numFmt w:val="bullet"/>
      <w:lvlText w:val="•"/>
      <w:lvlJc w:val="left"/>
      <w:pPr>
        <w:tabs>
          <w:tab w:val="num" w:pos="2160"/>
        </w:tabs>
        <w:ind w:left="2160" w:hanging="360"/>
      </w:pPr>
      <w:rPr>
        <w:rFonts w:ascii="Times New Roman" w:hAnsi="Times New Roman" w:hint="default"/>
      </w:rPr>
    </w:lvl>
    <w:lvl w:ilvl="3" w:tplc="58DEA0BA" w:tentative="1">
      <w:start w:val="1"/>
      <w:numFmt w:val="bullet"/>
      <w:lvlText w:val="•"/>
      <w:lvlJc w:val="left"/>
      <w:pPr>
        <w:tabs>
          <w:tab w:val="num" w:pos="2880"/>
        </w:tabs>
        <w:ind w:left="2880" w:hanging="360"/>
      </w:pPr>
      <w:rPr>
        <w:rFonts w:ascii="Times New Roman" w:hAnsi="Times New Roman" w:hint="default"/>
      </w:rPr>
    </w:lvl>
    <w:lvl w:ilvl="4" w:tplc="66BA55AE" w:tentative="1">
      <w:start w:val="1"/>
      <w:numFmt w:val="bullet"/>
      <w:lvlText w:val="•"/>
      <w:lvlJc w:val="left"/>
      <w:pPr>
        <w:tabs>
          <w:tab w:val="num" w:pos="3600"/>
        </w:tabs>
        <w:ind w:left="3600" w:hanging="360"/>
      </w:pPr>
      <w:rPr>
        <w:rFonts w:ascii="Times New Roman" w:hAnsi="Times New Roman" w:hint="default"/>
      </w:rPr>
    </w:lvl>
    <w:lvl w:ilvl="5" w:tplc="6108D8B4" w:tentative="1">
      <w:start w:val="1"/>
      <w:numFmt w:val="bullet"/>
      <w:lvlText w:val="•"/>
      <w:lvlJc w:val="left"/>
      <w:pPr>
        <w:tabs>
          <w:tab w:val="num" w:pos="4320"/>
        </w:tabs>
        <w:ind w:left="4320" w:hanging="360"/>
      </w:pPr>
      <w:rPr>
        <w:rFonts w:ascii="Times New Roman" w:hAnsi="Times New Roman" w:hint="default"/>
      </w:rPr>
    </w:lvl>
    <w:lvl w:ilvl="6" w:tplc="FBF6D0B2" w:tentative="1">
      <w:start w:val="1"/>
      <w:numFmt w:val="bullet"/>
      <w:lvlText w:val="•"/>
      <w:lvlJc w:val="left"/>
      <w:pPr>
        <w:tabs>
          <w:tab w:val="num" w:pos="5040"/>
        </w:tabs>
        <w:ind w:left="5040" w:hanging="360"/>
      </w:pPr>
      <w:rPr>
        <w:rFonts w:ascii="Times New Roman" w:hAnsi="Times New Roman" w:hint="default"/>
      </w:rPr>
    </w:lvl>
    <w:lvl w:ilvl="7" w:tplc="CEFE92CC" w:tentative="1">
      <w:start w:val="1"/>
      <w:numFmt w:val="bullet"/>
      <w:lvlText w:val="•"/>
      <w:lvlJc w:val="left"/>
      <w:pPr>
        <w:tabs>
          <w:tab w:val="num" w:pos="5760"/>
        </w:tabs>
        <w:ind w:left="5760" w:hanging="360"/>
      </w:pPr>
      <w:rPr>
        <w:rFonts w:ascii="Times New Roman" w:hAnsi="Times New Roman" w:hint="default"/>
      </w:rPr>
    </w:lvl>
    <w:lvl w:ilvl="8" w:tplc="11704C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A32442"/>
    <w:multiLevelType w:val="hybridMultilevel"/>
    <w:tmpl w:val="4F723C7E"/>
    <w:lvl w:ilvl="0" w:tplc="1564FDDA">
      <w:start w:val="1"/>
      <w:numFmt w:val="bullet"/>
      <w:lvlText w:val="•"/>
      <w:lvlJc w:val="left"/>
      <w:pPr>
        <w:tabs>
          <w:tab w:val="num" w:pos="720"/>
        </w:tabs>
        <w:ind w:left="720" w:hanging="360"/>
      </w:pPr>
      <w:rPr>
        <w:rFonts w:ascii="Times New Roman" w:hAnsi="Times New Roman" w:hint="default"/>
      </w:rPr>
    </w:lvl>
    <w:lvl w:ilvl="1" w:tplc="546627B8" w:tentative="1">
      <w:start w:val="1"/>
      <w:numFmt w:val="bullet"/>
      <w:lvlText w:val="•"/>
      <w:lvlJc w:val="left"/>
      <w:pPr>
        <w:tabs>
          <w:tab w:val="num" w:pos="1440"/>
        </w:tabs>
        <w:ind w:left="1440" w:hanging="360"/>
      </w:pPr>
      <w:rPr>
        <w:rFonts w:ascii="Times New Roman" w:hAnsi="Times New Roman" w:hint="default"/>
      </w:rPr>
    </w:lvl>
    <w:lvl w:ilvl="2" w:tplc="239ECB02" w:tentative="1">
      <w:start w:val="1"/>
      <w:numFmt w:val="bullet"/>
      <w:lvlText w:val="•"/>
      <w:lvlJc w:val="left"/>
      <w:pPr>
        <w:tabs>
          <w:tab w:val="num" w:pos="2160"/>
        </w:tabs>
        <w:ind w:left="2160" w:hanging="360"/>
      </w:pPr>
      <w:rPr>
        <w:rFonts w:ascii="Times New Roman" w:hAnsi="Times New Roman" w:hint="default"/>
      </w:rPr>
    </w:lvl>
    <w:lvl w:ilvl="3" w:tplc="84D09AC8" w:tentative="1">
      <w:start w:val="1"/>
      <w:numFmt w:val="bullet"/>
      <w:lvlText w:val="•"/>
      <w:lvlJc w:val="left"/>
      <w:pPr>
        <w:tabs>
          <w:tab w:val="num" w:pos="2880"/>
        </w:tabs>
        <w:ind w:left="2880" w:hanging="360"/>
      </w:pPr>
      <w:rPr>
        <w:rFonts w:ascii="Times New Roman" w:hAnsi="Times New Roman" w:hint="default"/>
      </w:rPr>
    </w:lvl>
    <w:lvl w:ilvl="4" w:tplc="93C21A9E" w:tentative="1">
      <w:start w:val="1"/>
      <w:numFmt w:val="bullet"/>
      <w:lvlText w:val="•"/>
      <w:lvlJc w:val="left"/>
      <w:pPr>
        <w:tabs>
          <w:tab w:val="num" w:pos="3600"/>
        </w:tabs>
        <w:ind w:left="3600" w:hanging="360"/>
      </w:pPr>
      <w:rPr>
        <w:rFonts w:ascii="Times New Roman" w:hAnsi="Times New Roman" w:hint="default"/>
      </w:rPr>
    </w:lvl>
    <w:lvl w:ilvl="5" w:tplc="7666AAB4" w:tentative="1">
      <w:start w:val="1"/>
      <w:numFmt w:val="bullet"/>
      <w:lvlText w:val="•"/>
      <w:lvlJc w:val="left"/>
      <w:pPr>
        <w:tabs>
          <w:tab w:val="num" w:pos="4320"/>
        </w:tabs>
        <w:ind w:left="4320" w:hanging="360"/>
      </w:pPr>
      <w:rPr>
        <w:rFonts w:ascii="Times New Roman" w:hAnsi="Times New Roman" w:hint="default"/>
      </w:rPr>
    </w:lvl>
    <w:lvl w:ilvl="6" w:tplc="574C7564" w:tentative="1">
      <w:start w:val="1"/>
      <w:numFmt w:val="bullet"/>
      <w:lvlText w:val="•"/>
      <w:lvlJc w:val="left"/>
      <w:pPr>
        <w:tabs>
          <w:tab w:val="num" w:pos="5040"/>
        </w:tabs>
        <w:ind w:left="5040" w:hanging="360"/>
      </w:pPr>
      <w:rPr>
        <w:rFonts w:ascii="Times New Roman" w:hAnsi="Times New Roman" w:hint="default"/>
      </w:rPr>
    </w:lvl>
    <w:lvl w:ilvl="7" w:tplc="06E27974" w:tentative="1">
      <w:start w:val="1"/>
      <w:numFmt w:val="bullet"/>
      <w:lvlText w:val="•"/>
      <w:lvlJc w:val="left"/>
      <w:pPr>
        <w:tabs>
          <w:tab w:val="num" w:pos="5760"/>
        </w:tabs>
        <w:ind w:left="5760" w:hanging="360"/>
      </w:pPr>
      <w:rPr>
        <w:rFonts w:ascii="Times New Roman" w:hAnsi="Times New Roman" w:hint="default"/>
      </w:rPr>
    </w:lvl>
    <w:lvl w:ilvl="8" w:tplc="F9A24CE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B07A8F"/>
    <w:multiLevelType w:val="hybridMultilevel"/>
    <w:tmpl w:val="468E2D3A"/>
    <w:lvl w:ilvl="0" w:tplc="9594B9F0">
      <w:start w:val="1"/>
      <w:numFmt w:val="lowerLetter"/>
      <w:lvlText w:val="%1)"/>
      <w:lvlJc w:val="left"/>
      <w:pPr>
        <w:ind w:left="720" w:hanging="360"/>
      </w:pPr>
      <w:rPr>
        <w:rFonts w:hint="default"/>
        <w:b/>
        <w:color w:val="4F81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F63456"/>
    <w:multiLevelType w:val="hybridMultilevel"/>
    <w:tmpl w:val="3DEAA2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8155D"/>
    <w:multiLevelType w:val="hybridMultilevel"/>
    <w:tmpl w:val="E81633A6"/>
    <w:lvl w:ilvl="0" w:tplc="42F66226">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315380"/>
    <w:multiLevelType w:val="multilevel"/>
    <w:tmpl w:val="4C1C1B6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C129BA"/>
    <w:multiLevelType w:val="hybridMultilevel"/>
    <w:tmpl w:val="9F924D10"/>
    <w:lvl w:ilvl="0" w:tplc="E842D33E">
      <w:start w:val="1"/>
      <w:numFmt w:val="decimal"/>
      <w:lvlText w:val="%1."/>
      <w:lvlJc w:val="left"/>
      <w:pPr>
        <w:ind w:left="813" w:hanging="360"/>
      </w:pPr>
      <w:rPr>
        <w:rFonts w:hint="default"/>
      </w:rPr>
    </w:lvl>
    <w:lvl w:ilvl="1" w:tplc="040C0019" w:tentative="1">
      <w:start w:val="1"/>
      <w:numFmt w:val="lowerLetter"/>
      <w:lvlText w:val="%2."/>
      <w:lvlJc w:val="left"/>
      <w:pPr>
        <w:ind w:left="1533" w:hanging="360"/>
      </w:pPr>
    </w:lvl>
    <w:lvl w:ilvl="2" w:tplc="040C001B" w:tentative="1">
      <w:start w:val="1"/>
      <w:numFmt w:val="lowerRoman"/>
      <w:lvlText w:val="%3."/>
      <w:lvlJc w:val="right"/>
      <w:pPr>
        <w:ind w:left="2253" w:hanging="180"/>
      </w:pPr>
    </w:lvl>
    <w:lvl w:ilvl="3" w:tplc="040C000F" w:tentative="1">
      <w:start w:val="1"/>
      <w:numFmt w:val="decimal"/>
      <w:lvlText w:val="%4."/>
      <w:lvlJc w:val="left"/>
      <w:pPr>
        <w:ind w:left="2973" w:hanging="360"/>
      </w:pPr>
    </w:lvl>
    <w:lvl w:ilvl="4" w:tplc="040C0019" w:tentative="1">
      <w:start w:val="1"/>
      <w:numFmt w:val="lowerLetter"/>
      <w:lvlText w:val="%5."/>
      <w:lvlJc w:val="left"/>
      <w:pPr>
        <w:ind w:left="3693" w:hanging="360"/>
      </w:pPr>
    </w:lvl>
    <w:lvl w:ilvl="5" w:tplc="040C001B" w:tentative="1">
      <w:start w:val="1"/>
      <w:numFmt w:val="lowerRoman"/>
      <w:lvlText w:val="%6."/>
      <w:lvlJc w:val="right"/>
      <w:pPr>
        <w:ind w:left="4413" w:hanging="180"/>
      </w:pPr>
    </w:lvl>
    <w:lvl w:ilvl="6" w:tplc="040C000F" w:tentative="1">
      <w:start w:val="1"/>
      <w:numFmt w:val="decimal"/>
      <w:lvlText w:val="%7."/>
      <w:lvlJc w:val="left"/>
      <w:pPr>
        <w:ind w:left="5133" w:hanging="360"/>
      </w:pPr>
    </w:lvl>
    <w:lvl w:ilvl="7" w:tplc="040C0019" w:tentative="1">
      <w:start w:val="1"/>
      <w:numFmt w:val="lowerLetter"/>
      <w:lvlText w:val="%8."/>
      <w:lvlJc w:val="left"/>
      <w:pPr>
        <w:ind w:left="5853" w:hanging="360"/>
      </w:pPr>
    </w:lvl>
    <w:lvl w:ilvl="8" w:tplc="040C001B" w:tentative="1">
      <w:start w:val="1"/>
      <w:numFmt w:val="lowerRoman"/>
      <w:lvlText w:val="%9."/>
      <w:lvlJc w:val="right"/>
      <w:pPr>
        <w:ind w:left="6573" w:hanging="180"/>
      </w:pPr>
    </w:lvl>
  </w:abstractNum>
  <w:abstractNum w:abstractNumId="24" w15:restartNumberingAfterBreak="0">
    <w:nsid w:val="47746325"/>
    <w:multiLevelType w:val="hybridMultilevel"/>
    <w:tmpl w:val="F28CA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3C785C"/>
    <w:multiLevelType w:val="hybridMultilevel"/>
    <w:tmpl w:val="3F8C3E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EA74C7"/>
    <w:multiLevelType w:val="hybridMultilevel"/>
    <w:tmpl w:val="9024626A"/>
    <w:lvl w:ilvl="0" w:tplc="F47270CA">
      <w:start w:val="3"/>
      <w:numFmt w:val="decimal"/>
      <w:pStyle w:val="StileTitolo2Indaco"/>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87429E"/>
    <w:multiLevelType w:val="hybridMultilevel"/>
    <w:tmpl w:val="F4A8647A"/>
    <w:lvl w:ilvl="0" w:tplc="42A400DC">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97F50"/>
    <w:multiLevelType w:val="hybridMultilevel"/>
    <w:tmpl w:val="C4D6D6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D83EE0"/>
    <w:multiLevelType w:val="hybridMultilevel"/>
    <w:tmpl w:val="81C61F8E"/>
    <w:lvl w:ilvl="0" w:tplc="69289F8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4821C26"/>
    <w:multiLevelType w:val="hybridMultilevel"/>
    <w:tmpl w:val="17D0D262"/>
    <w:lvl w:ilvl="0" w:tplc="9BF6DD08">
      <w:start w:val="100"/>
      <w:numFmt w:val="bullet"/>
      <w:lvlText w:val=""/>
      <w:lvlJc w:val="left"/>
      <w:pPr>
        <w:ind w:left="720" w:hanging="360"/>
      </w:pPr>
      <w:rPr>
        <w:rFonts w:ascii="Symbol" w:eastAsia="Calibri" w:hAnsi="Symbol"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93CA7"/>
    <w:multiLevelType w:val="hybridMultilevel"/>
    <w:tmpl w:val="41B6618E"/>
    <w:lvl w:ilvl="0" w:tplc="6B088C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0E10A2"/>
    <w:multiLevelType w:val="hybridMultilevel"/>
    <w:tmpl w:val="A3AEE756"/>
    <w:lvl w:ilvl="0" w:tplc="8F02A918">
      <w:start w:val="1"/>
      <w:numFmt w:val="bullet"/>
      <w:lvlText w:val="•"/>
      <w:lvlJc w:val="left"/>
      <w:pPr>
        <w:tabs>
          <w:tab w:val="num" w:pos="720"/>
        </w:tabs>
        <w:ind w:left="720" w:hanging="360"/>
      </w:pPr>
      <w:rPr>
        <w:rFonts w:ascii="Times New Roman" w:hAnsi="Times New Roman" w:hint="default"/>
      </w:rPr>
    </w:lvl>
    <w:lvl w:ilvl="1" w:tplc="6ED09560" w:tentative="1">
      <w:start w:val="1"/>
      <w:numFmt w:val="bullet"/>
      <w:lvlText w:val="•"/>
      <w:lvlJc w:val="left"/>
      <w:pPr>
        <w:tabs>
          <w:tab w:val="num" w:pos="1440"/>
        </w:tabs>
        <w:ind w:left="1440" w:hanging="360"/>
      </w:pPr>
      <w:rPr>
        <w:rFonts w:ascii="Times New Roman" w:hAnsi="Times New Roman" w:hint="default"/>
      </w:rPr>
    </w:lvl>
    <w:lvl w:ilvl="2" w:tplc="223A84BA" w:tentative="1">
      <w:start w:val="1"/>
      <w:numFmt w:val="bullet"/>
      <w:lvlText w:val="•"/>
      <w:lvlJc w:val="left"/>
      <w:pPr>
        <w:tabs>
          <w:tab w:val="num" w:pos="2160"/>
        </w:tabs>
        <w:ind w:left="2160" w:hanging="360"/>
      </w:pPr>
      <w:rPr>
        <w:rFonts w:ascii="Times New Roman" w:hAnsi="Times New Roman" w:hint="default"/>
      </w:rPr>
    </w:lvl>
    <w:lvl w:ilvl="3" w:tplc="6C600B84" w:tentative="1">
      <w:start w:val="1"/>
      <w:numFmt w:val="bullet"/>
      <w:lvlText w:val="•"/>
      <w:lvlJc w:val="left"/>
      <w:pPr>
        <w:tabs>
          <w:tab w:val="num" w:pos="2880"/>
        </w:tabs>
        <w:ind w:left="2880" w:hanging="360"/>
      </w:pPr>
      <w:rPr>
        <w:rFonts w:ascii="Times New Roman" w:hAnsi="Times New Roman" w:hint="default"/>
      </w:rPr>
    </w:lvl>
    <w:lvl w:ilvl="4" w:tplc="395CF46A" w:tentative="1">
      <w:start w:val="1"/>
      <w:numFmt w:val="bullet"/>
      <w:lvlText w:val="•"/>
      <w:lvlJc w:val="left"/>
      <w:pPr>
        <w:tabs>
          <w:tab w:val="num" w:pos="3600"/>
        </w:tabs>
        <w:ind w:left="3600" w:hanging="360"/>
      </w:pPr>
      <w:rPr>
        <w:rFonts w:ascii="Times New Roman" w:hAnsi="Times New Roman" w:hint="default"/>
      </w:rPr>
    </w:lvl>
    <w:lvl w:ilvl="5" w:tplc="36CA7398" w:tentative="1">
      <w:start w:val="1"/>
      <w:numFmt w:val="bullet"/>
      <w:lvlText w:val="•"/>
      <w:lvlJc w:val="left"/>
      <w:pPr>
        <w:tabs>
          <w:tab w:val="num" w:pos="4320"/>
        </w:tabs>
        <w:ind w:left="4320" w:hanging="360"/>
      </w:pPr>
      <w:rPr>
        <w:rFonts w:ascii="Times New Roman" w:hAnsi="Times New Roman" w:hint="default"/>
      </w:rPr>
    </w:lvl>
    <w:lvl w:ilvl="6" w:tplc="071C1820" w:tentative="1">
      <w:start w:val="1"/>
      <w:numFmt w:val="bullet"/>
      <w:lvlText w:val="•"/>
      <w:lvlJc w:val="left"/>
      <w:pPr>
        <w:tabs>
          <w:tab w:val="num" w:pos="5040"/>
        </w:tabs>
        <w:ind w:left="5040" w:hanging="360"/>
      </w:pPr>
      <w:rPr>
        <w:rFonts w:ascii="Times New Roman" w:hAnsi="Times New Roman" w:hint="default"/>
      </w:rPr>
    </w:lvl>
    <w:lvl w:ilvl="7" w:tplc="FCD63A20" w:tentative="1">
      <w:start w:val="1"/>
      <w:numFmt w:val="bullet"/>
      <w:lvlText w:val="•"/>
      <w:lvlJc w:val="left"/>
      <w:pPr>
        <w:tabs>
          <w:tab w:val="num" w:pos="5760"/>
        </w:tabs>
        <w:ind w:left="5760" w:hanging="360"/>
      </w:pPr>
      <w:rPr>
        <w:rFonts w:ascii="Times New Roman" w:hAnsi="Times New Roman" w:hint="default"/>
      </w:rPr>
    </w:lvl>
    <w:lvl w:ilvl="8" w:tplc="316EB5D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5F4D23"/>
    <w:multiLevelType w:val="hybridMultilevel"/>
    <w:tmpl w:val="B0760B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7477A1"/>
    <w:multiLevelType w:val="hybridMultilevel"/>
    <w:tmpl w:val="44AA7F9C"/>
    <w:lvl w:ilvl="0" w:tplc="21C02228">
      <w:start w:val="1"/>
      <w:numFmt w:val="bullet"/>
      <w:lvlText w:val="•"/>
      <w:lvlJc w:val="left"/>
      <w:pPr>
        <w:tabs>
          <w:tab w:val="num" w:pos="720"/>
        </w:tabs>
        <w:ind w:left="720" w:hanging="360"/>
      </w:pPr>
      <w:rPr>
        <w:rFonts w:ascii="Times New Roman" w:hAnsi="Times New Roman" w:hint="default"/>
      </w:rPr>
    </w:lvl>
    <w:lvl w:ilvl="1" w:tplc="DE2E1FA4" w:tentative="1">
      <w:start w:val="1"/>
      <w:numFmt w:val="bullet"/>
      <w:lvlText w:val="•"/>
      <w:lvlJc w:val="left"/>
      <w:pPr>
        <w:tabs>
          <w:tab w:val="num" w:pos="1440"/>
        </w:tabs>
        <w:ind w:left="1440" w:hanging="360"/>
      </w:pPr>
      <w:rPr>
        <w:rFonts w:ascii="Times New Roman" w:hAnsi="Times New Roman" w:hint="default"/>
      </w:rPr>
    </w:lvl>
    <w:lvl w:ilvl="2" w:tplc="47C6DF18" w:tentative="1">
      <w:start w:val="1"/>
      <w:numFmt w:val="bullet"/>
      <w:lvlText w:val="•"/>
      <w:lvlJc w:val="left"/>
      <w:pPr>
        <w:tabs>
          <w:tab w:val="num" w:pos="2160"/>
        </w:tabs>
        <w:ind w:left="2160" w:hanging="360"/>
      </w:pPr>
      <w:rPr>
        <w:rFonts w:ascii="Times New Roman" w:hAnsi="Times New Roman" w:hint="default"/>
      </w:rPr>
    </w:lvl>
    <w:lvl w:ilvl="3" w:tplc="22FEB250" w:tentative="1">
      <w:start w:val="1"/>
      <w:numFmt w:val="bullet"/>
      <w:lvlText w:val="•"/>
      <w:lvlJc w:val="left"/>
      <w:pPr>
        <w:tabs>
          <w:tab w:val="num" w:pos="2880"/>
        </w:tabs>
        <w:ind w:left="2880" w:hanging="360"/>
      </w:pPr>
      <w:rPr>
        <w:rFonts w:ascii="Times New Roman" w:hAnsi="Times New Roman" w:hint="default"/>
      </w:rPr>
    </w:lvl>
    <w:lvl w:ilvl="4" w:tplc="1FC649CA" w:tentative="1">
      <w:start w:val="1"/>
      <w:numFmt w:val="bullet"/>
      <w:lvlText w:val="•"/>
      <w:lvlJc w:val="left"/>
      <w:pPr>
        <w:tabs>
          <w:tab w:val="num" w:pos="3600"/>
        </w:tabs>
        <w:ind w:left="3600" w:hanging="360"/>
      </w:pPr>
      <w:rPr>
        <w:rFonts w:ascii="Times New Roman" w:hAnsi="Times New Roman" w:hint="default"/>
      </w:rPr>
    </w:lvl>
    <w:lvl w:ilvl="5" w:tplc="3FC4958E" w:tentative="1">
      <w:start w:val="1"/>
      <w:numFmt w:val="bullet"/>
      <w:lvlText w:val="•"/>
      <w:lvlJc w:val="left"/>
      <w:pPr>
        <w:tabs>
          <w:tab w:val="num" w:pos="4320"/>
        </w:tabs>
        <w:ind w:left="4320" w:hanging="360"/>
      </w:pPr>
      <w:rPr>
        <w:rFonts w:ascii="Times New Roman" w:hAnsi="Times New Roman" w:hint="default"/>
      </w:rPr>
    </w:lvl>
    <w:lvl w:ilvl="6" w:tplc="ECC27620" w:tentative="1">
      <w:start w:val="1"/>
      <w:numFmt w:val="bullet"/>
      <w:lvlText w:val="•"/>
      <w:lvlJc w:val="left"/>
      <w:pPr>
        <w:tabs>
          <w:tab w:val="num" w:pos="5040"/>
        </w:tabs>
        <w:ind w:left="5040" w:hanging="360"/>
      </w:pPr>
      <w:rPr>
        <w:rFonts w:ascii="Times New Roman" w:hAnsi="Times New Roman" w:hint="default"/>
      </w:rPr>
    </w:lvl>
    <w:lvl w:ilvl="7" w:tplc="0ADE4528" w:tentative="1">
      <w:start w:val="1"/>
      <w:numFmt w:val="bullet"/>
      <w:lvlText w:val="•"/>
      <w:lvlJc w:val="left"/>
      <w:pPr>
        <w:tabs>
          <w:tab w:val="num" w:pos="5760"/>
        </w:tabs>
        <w:ind w:left="5760" w:hanging="360"/>
      </w:pPr>
      <w:rPr>
        <w:rFonts w:ascii="Times New Roman" w:hAnsi="Times New Roman" w:hint="default"/>
      </w:rPr>
    </w:lvl>
    <w:lvl w:ilvl="8" w:tplc="7FC2BE9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77303F"/>
    <w:multiLevelType w:val="hybridMultilevel"/>
    <w:tmpl w:val="3630487E"/>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58540A"/>
    <w:multiLevelType w:val="hybridMultilevel"/>
    <w:tmpl w:val="38DA4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DA0520"/>
    <w:multiLevelType w:val="hybridMultilevel"/>
    <w:tmpl w:val="AF6092E2"/>
    <w:lvl w:ilvl="0" w:tplc="7F58C202">
      <w:start w:val="1"/>
      <w:numFmt w:val="bullet"/>
      <w:lvlText w:val="•"/>
      <w:lvlJc w:val="left"/>
      <w:pPr>
        <w:tabs>
          <w:tab w:val="num" w:pos="720"/>
        </w:tabs>
        <w:ind w:left="720" w:hanging="360"/>
      </w:pPr>
      <w:rPr>
        <w:rFonts w:ascii="Times New Roman" w:hAnsi="Times New Roman" w:hint="default"/>
      </w:rPr>
    </w:lvl>
    <w:lvl w:ilvl="1" w:tplc="7436AB20" w:tentative="1">
      <w:start w:val="1"/>
      <w:numFmt w:val="bullet"/>
      <w:lvlText w:val="•"/>
      <w:lvlJc w:val="left"/>
      <w:pPr>
        <w:tabs>
          <w:tab w:val="num" w:pos="1440"/>
        </w:tabs>
        <w:ind w:left="1440" w:hanging="360"/>
      </w:pPr>
      <w:rPr>
        <w:rFonts w:ascii="Times New Roman" w:hAnsi="Times New Roman" w:hint="default"/>
      </w:rPr>
    </w:lvl>
    <w:lvl w:ilvl="2" w:tplc="8B20DF24" w:tentative="1">
      <w:start w:val="1"/>
      <w:numFmt w:val="bullet"/>
      <w:lvlText w:val="•"/>
      <w:lvlJc w:val="left"/>
      <w:pPr>
        <w:tabs>
          <w:tab w:val="num" w:pos="2160"/>
        </w:tabs>
        <w:ind w:left="2160" w:hanging="360"/>
      </w:pPr>
      <w:rPr>
        <w:rFonts w:ascii="Times New Roman" w:hAnsi="Times New Roman" w:hint="default"/>
      </w:rPr>
    </w:lvl>
    <w:lvl w:ilvl="3" w:tplc="E3E212B6" w:tentative="1">
      <w:start w:val="1"/>
      <w:numFmt w:val="bullet"/>
      <w:lvlText w:val="•"/>
      <w:lvlJc w:val="left"/>
      <w:pPr>
        <w:tabs>
          <w:tab w:val="num" w:pos="2880"/>
        </w:tabs>
        <w:ind w:left="2880" w:hanging="360"/>
      </w:pPr>
      <w:rPr>
        <w:rFonts w:ascii="Times New Roman" w:hAnsi="Times New Roman" w:hint="default"/>
      </w:rPr>
    </w:lvl>
    <w:lvl w:ilvl="4" w:tplc="3E92E686" w:tentative="1">
      <w:start w:val="1"/>
      <w:numFmt w:val="bullet"/>
      <w:lvlText w:val="•"/>
      <w:lvlJc w:val="left"/>
      <w:pPr>
        <w:tabs>
          <w:tab w:val="num" w:pos="3600"/>
        </w:tabs>
        <w:ind w:left="3600" w:hanging="360"/>
      </w:pPr>
      <w:rPr>
        <w:rFonts w:ascii="Times New Roman" w:hAnsi="Times New Roman" w:hint="default"/>
      </w:rPr>
    </w:lvl>
    <w:lvl w:ilvl="5" w:tplc="674C6534" w:tentative="1">
      <w:start w:val="1"/>
      <w:numFmt w:val="bullet"/>
      <w:lvlText w:val="•"/>
      <w:lvlJc w:val="left"/>
      <w:pPr>
        <w:tabs>
          <w:tab w:val="num" w:pos="4320"/>
        </w:tabs>
        <w:ind w:left="4320" w:hanging="360"/>
      </w:pPr>
      <w:rPr>
        <w:rFonts w:ascii="Times New Roman" w:hAnsi="Times New Roman" w:hint="default"/>
      </w:rPr>
    </w:lvl>
    <w:lvl w:ilvl="6" w:tplc="054CA1FE" w:tentative="1">
      <w:start w:val="1"/>
      <w:numFmt w:val="bullet"/>
      <w:lvlText w:val="•"/>
      <w:lvlJc w:val="left"/>
      <w:pPr>
        <w:tabs>
          <w:tab w:val="num" w:pos="5040"/>
        </w:tabs>
        <w:ind w:left="5040" w:hanging="360"/>
      </w:pPr>
      <w:rPr>
        <w:rFonts w:ascii="Times New Roman" w:hAnsi="Times New Roman" w:hint="default"/>
      </w:rPr>
    </w:lvl>
    <w:lvl w:ilvl="7" w:tplc="33162C26" w:tentative="1">
      <w:start w:val="1"/>
      <w:numFmt w:val="bullet"/>
      <w:lvlText w:val="•"/>
      <w:lvlJc w:val="left"/>
      <w:pPr>
        <w:tabs>
          <w:tab w:val="num" w:pos="5760"/>
        </w:tabs>
        <w:ind w:left="5760" w:hanging="360"/>
      </w:pPr>
      <w:rPr>
        <w:rFonts w:ascii="Times New Roman" w:hAnsi="Times New Roman" w:hint="default"/>
      </w:rPr>
    </w:lvl>
    <w:lvl w:ilvl="8" w:tplc="331415C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E8796C"/>
    <w:multiLevelType w:val="hybridMultilevel"/>
    <w:tmpl w:val="780CC714"/>
    <w:lvl w:ilvl="0" w:tplc="72D01268">
      <w:start w:val="1"/>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31"/>
  </w:num>
  <w:num w:numId="4">
    <w:abstractNumId w:val="22"/>
  </w:num>
  <w:num w:numId="5">
    <w:abstractNumId w:val="19"/>
  </w:num>
  <w:num w:numId="6">
    <w:abstractNumId w:val="27"/>
  </w:num>
  <w:num w:numId="7">
    <w:abstractNumId w:val="37"/>
  </w:num>
  <w:num w:numId="8">
    <w:abstractNumId w:val="34"/>
  </w:num>
  <w:num w:numId="9">
    <w:abstractNumId w:val="32"/>
  </w:num>
  <w:num w:numId="10">
    <w:abstractNumId w:val="18"/>
  </w:num>
  <w:num w:numId="11">
    <w:abstractNumId w:val="17"/>
  </w:num>
  <w:num w:numId="12">
    <w:abstractNumId w:val="14"/>
  </w:num>
  <w:num w:numId="13">
    <w:abstractNumId w:val="13"/>
  </w:num>
  <w:num w:numId="14">
    <w:abstractNumId w:val="7"/>
  </w:num>
  <w:num w:numId="15">
    <w:abstractNumId w:val="28"/>
  </w:num>
  <w:num w:numId="16">
    <w:abstractNumId w:val="21"/>
  </w:num>
  <w:num w:numId="17">
    <w:abstractNumId w:val="11"/>
  </w:num>
  <w:num w:numId="18">
    <w:abstractNumId w:val="35"/>
  </w:num>
  <w:num w:numId="19">
    <w:abstractNumId w:val="25"/>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num>
  <w:num w:numId="24">
    <w:abstractNumId w:val="10"/>
  </w:num>
  <w:num w:numId="25">
    <w:abstractNumId w:val="9"/>
  </w:num>
  <w:num w:numId="26">
    <w:abstractNumId w:val="20"/>
  </w:num>
  <w:num w:numId="27">
    <w:abstractNumId w:val="38"/>
  </w:num>
  <w:num w:numId="28">
    <w:abstractNumId w:val="24"/>
  </w:num>
  <w:num w:numId="29">
    <w:abstractNumId w:val="36"/>
  </w:num>
  <w:num w:numId="30">
    <w:abstractNumId w:val="5"/>
  </w:num>
  <w:num w:numId="31">
    <w:abstractNumId w:val="5"/>
  </w:num>
  <w:num w:numId="32">
    <w:abstractNumId w:val="5"/>
  </w:num>
  <w:num w:numId="33">
    <w:abstractNumId w:val="5"/>
  </w:num>
  <w:num w:numId="34">
    <w:abstractNumId w:val="23"/>
  </w:num>
  <w:num w:numId="35">
    <w:abstractNumId w:val="4"/>
  </w:num>
  <w:num w:numId="36">
    <w:abstractNumId w:val="12"/>
  </w:num>
  <w:num w:numId="37">
    <w:abstractNumId w:val="16"/>
  </w:num>
  <w:num w:numId="38">
    <w:abstractNumId w:val="33"/>
  </w:num>
  <w:num w:numId="39">
    <w:abstractNumId w:val="15"/>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28"/>
    <w:rsid w:val="00001DCA"/>
    <w:rsid w:val="00007818"/>
    <w:rsid w:val="00010BB8"/>
    <w:rsid w:val="00013EC3"/>
    <w:rsid w:val="000177AC"/>
    <w:rsid w:val="0002378F"/>
    <w:rsid w:val="0002416B"/>
    <w:rsid w:val="00027CDB"/>
    <w:rsid w:val="00035F5E"/>
    <w:rsid w:val="00040147"/>
    <w:rsid w:val="00041FFD"/>
    <w:rsid w:val="00046C6A"/>
    <w:rsid w:val="0005053F"/>
    <w:rsid w:val="000531BE"/>
    <w:rsid w:val="00057CE7"/>
    <w:rsid w:val="00061413"/>
    <w:rsid w:val="00061E83"/>
    <w:rsid w:val="0006317F"/>
    <w:rsid w:val="00066E3B"/>
    <w:rsid w:val="00070D65"/>
    <w:rsid w:val="00073279"/>
    <w:rsid w:val="000741A0"/>
    <w:rsid w:val="00076478"/>
    <w:rsid w:val="0007779E"/>
    <w:rsid w:val="00085FF9"/>
    <w:rsid w:val="00087E21"/>
    <w:rsid w:val="00091C78"/>
    <w:rsid w:val="00097A59"/>
    <w:rsid w:val="000A2347"/>
    <w:rsid w:val="000A5A42"/>
    <w:rsid w:val="000B1073"/>
    <w:rsid w:val="000C3B14"/>
    <w:rsid w:val="000C4CBC"/>
    <w:rsid w:val="000C5DF1"/>
    <w:rsid w:val="000C79CD"/>
    <w:rsid w:val="000D0B27"/>
    <w:rsid w:val="000D2F4C"/>
    <w:rsid w:val="000E1294"/>
    <w:rsid w:val="000E2AE1"/>
    <w:rsid w:val="000E48F2"/>
    <w:rsid w:val="000F699C"/>
    <w:rsid w:val="00102712"/>
    <w:rsid w:val="00103F75"/>
    <w:rsid w:val="00106DDF"/>
    <w:rsid w:val="00111368"/>
    <w:rsid w:val="001113FF"/>
    <w:rsid w:val="00112F5B"/>
    <w:rsid w:val="00114794"/>
    <w:rsid w:val="00120E72"/>
    <w:rsid w:val="00120F8C"/>
    <w:rsid w:val="001238E0"/>
    <w:rsid w:val="00127653"/>
    <w:rsid w:val="001362B2"/>
    <w:rsid w:val="0014129A"/>
    <w:rsid w:val="00143AEC"/>
    <w:rsid w:val="00144E4B"/>
    <w:rsid w:val="00155D36"/>
    <w:rsid w:val="00162A7C"/>
    <w:rsid w:val="00163E05"/>
    <w:rsid w:val="00163F9F"/>
    <w:rsid w:val="00166933"/>
    <w:rsid w:val="00167EE2"/>
    <w:rsid w:val="00174E43"/>
    <w:rsid w:val="00180373"/>
    <w:rsid w:val="0018065C"/>
    <w:rsid w:val="00181474"/>
    <w:rsid w:val="001876B3"/>
    <w:rsid w:val="0019077B"/>
    <w:rsid w:val="0019487D"/>
    <w:rsid w:val="001A6E5B"/>
    <w:rsid w:val="001B24E2"/>
    <w:rsid w:val="001B2BD4"/>
    <w:rsid w:val="001B533F"/>
    <w:rsid w:val="001B6537"/>
    <w:rsid w:val="001B6AEF"/>
    <w:rsid w:val="001C1706"/>
    <w:rsid w:val="001D4677"/>
    <w:rsid w:val="001D4FD6"/>
    <w:rsid w:val="001D6C52"/>
    <w:rsid w:val="001D6C83"/>
    <w:rsid w:val="001D6EA1"/>
    <w:rsid w:val="001D7D4D"/>
    <w:rsid w:val="001E13AA"/>
    <w:rsid w:val="001E48F2"/>
    <w:rsid w:val="001F0C43"/>
    <w:rsid w:val="001F0F79"/>
    <w:rsid w:val="001F231F"/>
    <w:rsid w:val="001F4E4C"/>
    <w:rsid w:val="001F6583"/>
    <w:rsid w:val="00200F35"/>
    <w:rsid w:val="002024B4"/>
    <w:rsid w:val="00211DAE"/>
    <w:rsid w:val="00212223"/>
    <w:rsid w:val="00213780"/>
    <w:rsid w:val="00215BC2"/>
    <w:rsid w:val="00223601"/>
    <w:rsid w:val="0024363E"/>
    <w:rsid w:val="00243C9C"/>
    <w:rsid w:val="00251FC7"/>
    <w:rsid w:val="00255C8C"/>
    <w:rsid w:val="00260D95"/>
    <w:rsid w:val="00264615"/>
    <w:rsid w:val="00265CEB"/>
    <w:rsid w:val="00274815"/>
    <w:rsid w:val="00277A93"/>
    <w:rsid w:val="002804EE"/>
    <w:rsid w:val="00280F92"/>
    <w:rsid w:val="00281AEF"/>
    <w:rsid w:val="00284748"/>
    <w:rsid w:val="002919B2"/>
    <w:rsid w:val="00293BA9"/>
    <w:rsid w:val="00296133"/>
    <w:rsid w:val="00296ED6"/>
    <w:rsid w:val="002A0358"/>
    <w:rsid w:val="002A2100"/>
    <w:rsid w:val="002A4F43"/>
    <w:rsid w:val="002A63F4"/>
    <w:rsid w:val="002A79C7"/>
    <w:rsid w:val="002B73EC"/>
    <w:rsid w:val="002C66F3"/>
    <w:rsid w:val="002D5C10"/>
    <w:rsid w:val="002D6C4F"/>
    <w:rsid w:val="002E4EEA"/>
    <w:rsid w:val="002F0934"/>
    <w:rsid w:val="002F2945"/>
    <w:rsid w:val="002F2D47"/>
    <w:rsid w:val="002F34B0"/>
    <w:rsid w:val="002F6CAD"/>
    <w:rsid w:val="002F7AE2"/>
    <w:rsid w:val="00307B05"/>
    <w:rsid w:val="00311A93"/>
    <w:rsid w:val="00312240"/>
    <w:rsid w:val="003122C6"/>
    <w:rsid w:val="003155C2"/>
    <w:rsid w:val="003179D6"/>
    <w:rsid w:val="00320E2C"/>
    <w:rsid w:val="0032114F"/>
    <w:rsid w:val="003217AA"/>
    <w:rsid w:val="00324AAC"/>
    <w:rsid w:val="00330C5D"/>
    <w:rsid w:val="003372F7"/>
    <w:rsid w:val="00337382"/>
    <w:rsid w:val="00351E7E"/>
    <w:rsid w:val="00351F67"/>
    <w:rsid w:val="0035642D"/>
    <w:rsid w:val="003649A7"/>
    <w:rsid w:val="00364C7E"/>
    <w:rsid w:val="00366265"/>
    <w:rsid w:val="0036750D"/>
    <w:rsid w:val="00367E5D"/>
    <w:rsid w:val="0037040C"/>
    <w:rsid w:val="00370D7C"/>
    <w:rsid w:val="003767DC"/>
    <w:rsid w:val="0038079F"/>
    <w:rsid w:val="00394AE2"/>
    <w:rsid w:val="003A2F53"/>
    <w:rsid w:val="003A3183"/>
    <w:rsid w:val="003B5F0D"/>
    <w:rsid w:val="003B6A16"/>
    <w:rsid w:val="003B7C33"/>
    <w:rsid w:val="003C1978"/>
    <w:rsid w:val="003C6240"/>
    <w:rsid w:val="003C724E"/>
    <w:rsid w:val="003E176F"/>
    <w:rsid w:val="003E5A29"/>
    <w:rsid w:val="004005C5"/>
    <w:rsid w:val="00401CEB"/>
    <w:rsid w:val="00401EE1"/>
    <w:rsid w:val="004033AD"/>
    <w:rsid w:val="00403F74"/>
    <w:rsid w:val="00411952"/>
    <w:rsid w:val="00413E51"/>
    <w:rsid w:val="004228BF"/>
    <w:rsid w:val="0042581C"/>
    <w:rsid w:val="004263B8"/>
    <w:rsid w:val="00427AC4"/>
    <w:rsid w:val="004310D8"/>
    <w:rsid w:val="00431FB7"/>
    <w:rsid w:val="0043256B"/>
    <w:rsid w:val="00435A2E"/>
    <w:rsid w:val="00440677"/>
    <w:rsid w:val="00441A0D"/>
    <w:rsid w:val="00446151"/>
    <w:rsid w:val="00446235"/>
    <w:rsid w:val="00455418"/>
    <w:rsid w:val="00457C79"/>
    <w:rsid w:val="00462A09"/>
    <w:rsid w:val="004679CF"/>
    <w:rsid w:val="004844F4"/>
    <w:rsid w:val="00484F6D"/>
    <w:rsid w:val="004871AA"/>
    <w:rsid w:val="004905A5"/>
    <w:rsid w:val="004906D0"/>
    <w:rsid w:val="00492B2F"/>
    <w:rsid w:val="004A16DD"/>
    <w:rsid w:val="004A30E1"/>
    <w:rsid w:val="004B30B5"/>
    <w:rsid w:val="004D16AF"/>
    <w:rsid w:val="004D2ED8"/>
    <w:rsid w:val="004E3B27"/>
    <w:rsid w:val="004F169A"/>
    <w:rsid w:val="004F5777"/>
    <w:rsid w:val="004F68FC"/>
    <w:rsid w:val="005008A2"/>
    <w:rsid w:val="00506D8E"/>
    <w:rsid w:val="00511191"/>
    <w:rsid w:val="00514696"/>
    <w:rsid w:val="00516B62"/>
    <w:rsid w:val="005208F5"/>
    <w:rsid w:val="005215A5"/>
    <w:rsid w:val="00521BD0"/>
    <w:rsid w:val="00526251"/>
    <w:rsid w:val="005370E7"/>
    <w:rsid w:val="00547C1A"/>
    <w:rsid w:val="00547E89"/>
    <w:rsid w:val="00550950"/>
    <w:rsid w:val="00557A4E"/>
    <w:rsid w:val="00562A15"/>
    <w:rsid w:val="00564461"/>
    <w:rsid w:val="0057199E"/>
    <w:rsid w:val="00571F37"/>
    <w:rsid w:val="005746FA"/>
    <w:rsid w:val="005804F8"/>
    <w:rsid w:val="005867C3"/>
    <w:rsid w:val="00587A90"/>
    <w:rsid w:val="00590AC9"/>
    <w:rsid w:val="00591D99"/>
    <w:rsid w:val="00592DA2"/>
    <w:rsid w:val="005940EA"/>
    <w:rsid w:val="00595E77"/>
    <w:rsid w:val="00596619"/>
    <w:rsid w:val="005A2428"/>
    <w:rsid w:val="005A74CA"/>
    <w:rsid w:val="005A7E5A"/>
    <w:rsid w:val="005B6766"/>
    <w:rsid w:val="005C2A8A"/>
    <w:rsid w:val="005C3F8D"/>
    <w:rsid w:val="005C633C"/>
    <w:rsid w:val="005C6F13"/>
    <w:rsid w:val="005D1620"/>
    <w:rsid w:val="005D267E"/>
    <w:rsid w:val="005D304F"/>
    <w:rsid w:val="005E1D20"/>
    <w:rsid w:val="005E711A"/>
    <w:rsid w:val="005F080C"/>
    <w:rsid w:val="005F4A94"/>
    <w:rsid w:val="005F5A9D"/>
    <w:rsid w:val="005F5DCB"/>
    <w:rsid w:val="005F5F11"/>
    <w:rsid w:val="005F679F"/>
    <w:rsid w:val="00601C9F"/>
    <w:rsid w:val="006053F2"/>
    <w:rsid w:val="0061015B"/>
    <w:rsid w:val="006166EA"/>
    <w:rsid w:val="00624006"/>
    <w:rsid w:val="00627506"/>
    <w:rsid w:val="0063117A"/>
    <w:rsid w:val="00636A60"/>
    <w:rsid w:val="00646E43"/>
    <w:rsid w:val="00650CD8"/>
    <w:rsid w:val="00667F76"/>
    <w:rsid w:val="00673732"/>
    <w:rsid w:val="00673DA0"/>
    <w:rsid w:val="006759B2"/>
    <w:rsid w:val="00676A01"/>
    <w:rsid w:val="006771B8"/>
    <w:rsid w:val="00682442"/>
    <w:rsid w:val="00684B66"/>
    <w:rsid w:val="00684DEF"/>
    <w:rsid w:val="00686BE6"/>
    <w:rsid w:val="00691234"/>
    <w:rsid w:val="00694233"/>
    <w:rsid w:val="006971DE"/>
    <w:rsid w:val="00697E9A"/>
    <w:rsid w:val="006A0BF3"/>
    <w:rsid w:val="006A13A4"/>
    <w:rsid w:val="006A3369"/>
    <w:rsid w:val="006A54E9"/>
    <w:rsid w:val="006A5AD9"/>
    <w:rsid w:val="006A6728"/>
    <w:rsid w:val="006A7EFE"/>
    <w:rsid w:val="006B3B0A"/>
    <w:rsid w:val="006C12D5"/>
    <w:rsid w:val="006C1835"/>
    <w:rsid w:val="006C2C02"/>
    <w:rsid w:val="006C5EDE"/>
    <w:rsid w:val="006C6EEA"/>
    <w:rsid w:val="006D35C9"/>
    <w:rsid w:val="006D5E4F"/>
    <w:rsid w:val="006D6397"/>
    <w:rsid w:val="006E5101"/>
    <w:rsid w:val="006E5E95"/>
    <w:rsid w:val="006F2FC5"/>
    <w:rsid w:val="006F57EB"/>
    <w:rsid w:val="006F6CB5"/>
    <w:rsid w:val="0070142E"/>
    <w:rsid w:val="00704395"/>
    <w:rsid w:val="007045B1"/>
    <w:rsid w:val="0070758C"/>
    <w:rsid w:val="00707DB0"/>
    <w:rsid w:val="007136B6"/>
    <w:rsid w:val="00713BCB"/>
    <w:rsid w:val="0071406B"/>
    <w:rsid w:val="0072199D"/>
    <w:rsid w:val="00723000"/>
    <w:rsid w:val="0072416B"/>
    <w:rsid w:val="00727E4F"/>
    <w:rsid w:val="00736BB9"/>
    <w:rsid w:val="00745282"/>
    <w:rsid w:val="007454FE"/>
    <w:rsid w:val="00752365"/>
    <w:rsid w:val="00752808"/>
    <w:rsid w:val="00763E20"/>
    <w:rsid w:val="007648C2"/>
    <w:rsid w:val="00765F74"/>
    <w:rsid w:val="00767A72"/>
    <w:rsid w:val="00774DD4"/>
    <w:rsid w:val="00782D7B"/>
    <w:rsid w:val="007870CB"/>
    <w:rsid w:val="00787295"/>
    <w:rsid w:val="00797171"/>
    <w:rsid w:val="007972DC"/>
    <w:rsid w:val="007A32D0"/>
    <w:rsid w:val="007A3613"/>
    <w:rsid w:val="007B1947"/>
    <w:rsid w:val="007B2C84"/>
    <w:rsid w:val="007B358E"/>
    <w:rsid w:val="007B5153"/>
    <w:rsid w:val="007B7C36"/>
    <w:rsid w:val="007E3FAD"/>
    <w:rsid w:val="007E55FF"/>
    <w:rsid w:val="007E629B"/>
    <w:rsid w:val="007E672D"/>
    <w:rsid w:val="007F424E"/>
    <w:rsid w:val="007F716C"/>
    <w:rsid w:val="00805FD3"/>
    <w:rsid w:val="00806BE7"/>
    <w:rsid w:val="008104D0"/>
    <w:rsid w:val="00811206"/>
    <w:rsid w:val="008140C8"/>
    <w:rsid w:val="00814F9E"/>
    <w:rsid w:val="008212E4"/>
    <w:rsid w:val="00821397"/>
    <w:rsid w:val="00821A1D"/>
    <w:rsid w:val="00823C23"/>
    <w:rsid w:val="00825681"/>
    <w:rsid w:val="00826CDD"/>
    <w:rsid w:val="00833B5E"/>
    <w:rsid w:val="008356BE"/>
    <w:rsid w:val="00835F30"/>
    <w:rsid w:val="008424B1"/>
    <w:rsid w:val="00861FA5"/>
    <w:rsid w:val="00863439"/>
    <w:rsid w:val="00864265"/>
    <w:rsid w:val="00874B16"/>
    <w:rsid w:val="00877810"/>
    <w:rsid w:val="0088028E"/>
    <w:rsid w:val="00891278"/>
    <w:rsid w:val="00891BA1"/>
    <w:rsid w:val="00892CF1"/>
    <w:rsid w:val="00895E8C"/>
    <w:rsid w:val="0089688F"/>
    <w:rsid w:val="008A1252"/>
    <w:rsid w:val="008A1DB2"/>
    <w:rsid w:val="008A7174"/>
    <w:rsid w:val="008B3628"/>
    <w:rsid w:val="008C0E5E"/>
    <w:rsid w:val="008C0F68"/>
    <w:rsid w:val="008C236C"/>
    <w:rsid w:val="008C31A9"/>
    <w:rsid w:val="008C3E0E"/>
    <w:rsid w:val="008C5A07"/>
    <w:rsid w:val="008C5F12"/>
    <w:rsid w:val="008D3D9D"/>
    <w:rsid w:val="008D3FFB"/>
    <w:rsid w:val="008D7C14"/>
    <w:rsid w:val="008E29DF"/>
    <w:rsid w:val="008E3643"/>
    <w:rsid w:val="008E46C1"/>
    <w:rsid w:val="008E68C7"/>
    <w:rsid w:val="008F015A"/>
    <w:rsid w:val="008F3FC0"/>
    <w:rsid w:val="009027C4"/>
    <w:rsid w:val="00902C4D"/>
    <w:rsid w:val="00903663"/>
    <w:rsid w:val="0090428B"/>
    <w:rsid w:val="0091115D"/>
    <w:rsid w:val="00911280"/>
    <w:rsid w:val="009132EB"/>
    <w:rsid w:val="009159B5"/>
    <w:rsid w:val="00915EA0"/>
    <w:rsid w:val="00916B5E"/>
    <w:rsid w:val="00920347"/>
    <w:rsid w:val="00920F7A"/>
    <w:rsid w:val="009218FE"/>
    <w:rsid w:val="00921D5A"/>
    <w:rsid w:val="00923784"/>
    <w:rsid w:val="00923F0A"/>
    <w:rsid w:val="009248ED"/>
    <w:rsid w:val="0093313F"/>
    <w:rsid w:val="00933EEF"/>
    <w:rsid w:val="00934259"/>
    <w:rsid w:val="0093451E"/>
    <w:rsid w:val="009349A2"/>
    <w:rsid w:val="0094478D"/>
    <w:rsid w:val="00947D4E"/>
    <w:rsid w:val="00957096"/>
    <w:rsid w:val="00961446"/>
    <w:rsid w:val="00962E66"/>
    <w:rsid w:val="00970925"/>
    <w:rsid w:val="009727E6"/>
    <w:rsid w:val="00975BA0"/>
    <w:rsid w:val="00980BB2"/>
    <w:rsid w:val="00980ED0"/>
    <w:rsid w:val="00981C99"/>
    <w:rsid w:val="009820DF"/>
    <w:rsid w:val="009849D7"/>
    <w:rsid w:val="00985AC4"/>
    <w:rsid w:val="00987614"/>
    <w:rsid w:val="0099040E"/>
    <w:rsid w:val="00990A2B"/>
    <w:rsid w:val="00991BE1"/>
    <w:rsid w:val="00991C0E"/>
    <w:rsid w:val="00996A06"/>
    <w:rsid w:val="00996F3F"/>
    <w:rsid w:val="009A2D9E"/>
    <w:rsid w:val="009A7CE6"/>
    <w:rsid w:val="009B6316"/>
    <w:rsid w:val="009C0298"/>
    <w:rsid w:val="009C09C2"/>
    <w:rsid w:val="009C5BDB"/>
    <w:rsid w:val="009C64B2"/>
    <w:rsid w:val="009D15A6"/>
    <w:rsid w:val="009D18B3"/>
    <w:rsid w:val="009D1918"/>
    <w:rsid w:val="009D2E84"/>
    <w:rsid w:val="009E500E"/>
    <w:rsid w:val="009E78C2"/>
    <w:rsid w:val="00A12096"/>
    <w:rsid w:val="00A158AC"/>
    <w:rsid w:val="00A16147"/>
    <w:rsid w:val="00A17019"/>
    <w:rsid w:val="00A25232"/>
    <w:rsid w:val="00A30BE9"/>
    <w:rsid w:val="00A31BD5"/>
    <w:rsid w:val="00A322F2"/>
    <w:rsid w:val="00A35F26"/>
    <w:rsid w:val="00A37D0F"/>
    <w:rsid w:val="00A40026"/>
    <w:rsid w:val="00A406F7"/>
    <w:rsid w:val="00A4262F"/>
    <w:rsid w:val="00A4767E"/>
    <w:rsid w:val="00A514F7"/>
    <w:rsid w:val="00A600D2"/>
    <w:rsid w:val="00A63E71"/>
    <w:rsid w:val="00A64789"/>
    <w:rsid w:val="00A668DF"/>
    <w:rsid w:val="00A7547A"/>
    <w:rsid w:val="00A75713"/>
    <w:rsid w:val="00A80160"/>
    <w:rsid w:val="00A84C73"/>
    <w:rsid w:val="00A85BD8"/>
    <w:rsid w:val="00A9183A"/>
    <w:rsid w:val="00A932FA"/>
    <w:rsid w:val="00A938A3"/>
    <w:rsid w:val="00A950EA"/>
    <w:rsid w:val="00AA1002"/>
    <w:rsid w:val="00AB1CF6"/>
    <w:rsid w:val="00AB2429"/>
    <w:rsid w:val="00AB6089"/>
    <w:rsid w:val="00AB6F29"/>
    <w:rsid w:val="00AC2F9D"/>
    <w:rsid w:val="00AD51BC"/>
    <w:rsid w:val="00AE547C"/>
    <w:rsid w:val="00AE58CE"/>
    <w:rsid w:val="00AF0185"/>
    <w:rsid w:val="00AF1200"/>
    <w:rsid w:val="00AF1840"/>
    <w:rsid w:val="00AF3A9E"/>
    <w:rsid w:val="00AF5FCA"/>
    <w:rsid w:val="00AF7595"/>
    <w:rsid w:val="00AF7E36"/>
    <w:rsid w:val="00AF7E42"/>
    <w:rsid w:val="00B04D6D"/>
    <w:rsid w:val="00B12C67"/>
    <w:rsid w:val="00B13581"/>
    <w:rsid w:val="00B173E2"/>
    <w:rsid w:val="00B22DB2"/>
    <w:rsid w:val="00B247E5"/>
    <w:rsid w:val="00B27138"/>
    <w:rsid w:val="00B27D5F"/>
    <w:rsid w:val="00B35B8B"/>
    <w:rsid w:val="00B36137"/>
    <w:rsid w:val="00B3760B"/>
    <w:rsid w:val="00B401F5"/>
    <w:rsid w:val="00B47564"/>
    <w:rsid w:val="00B504F5"/>
    <w:rsid w:val="00B507AC"/>
    <w:rsid w:val="00B623FE"/>
    <w:rsid w:val="00B65A3B"/>
    <w:rsid w:val="00B6683F"/>
    <w:rsid w:val="00B67FD7"/>
    <w:rsid w:val="00B724C4"/>
    <w:rsid w:val="00B73166"/>
    <w:rsid w:val="00B73842"/>
    <w:rsid w:val="00B7741A"/>
    <w:rsid w:val="00B77D81"/>
    <w:rsid w:val="00B81D47"/>
    <w:rsid w:val="00B82F76"/>
    <w:rsid w:val="00B830E8"/>
    <w:rsid w:val="00B84443"/>
    <w:rsid w:val="00B90899"/>
    <w:rsid w:val="00B915EC"/>
    <w:rsid w:val="00BA1A88"/>
    <w:rsid w:val="00BA3BBF"/>
    <w:rsid w:val="00BA6221"/>
    <w:rsid w:val="00BB79F7"/>
    <w:rsid w:val="00BC0589"/>
    <w:rsid w:val="00BC4AEA"/>
    <w:rsid w:val="00BC7EAA"/>
    <w:rsid w:val="00BD18EE"/>
    <w:rsid w:val="00BD1DAE"/>
    <w:rsid w:val="00BD2565"/>
    <w:rsid w:val="00BD3E39"/>
    <w:rsid w:val="00BD3FF8"/>
    <w:rsid w:val="00BE3CB8"/>
    <w:rsid w:val="00C01CC8"/>
    <w:rsid w:val="00C1213D"/>
    <w:rsid w:val="00C13FA4"/>
    <w:rsid w:val="00C14929"/>
    <w:rsid w:val="00C155D7"/>
    <w:rsid w:val="00C173BA"/>
    <w:rsid w:val="00C17854"/>
    <w:rsid w:val="00C27FF2"/>
    <w:rsid w:val="00C3369F"/>
    <w:rsid w:val="00C40817"/>
    <w:rsid w:val="00C53BEA"/>
    <w:rsid w:val="00C611EE"/>
    <w:rsid w:val="00C64D88"/>
    <w:rsid w:val="00C6616D"/>
    <w:rsid w:val="00C71E49"/>
    <w:rsid w:val="00C7372E"/>
    <w:rsid w:val="00C75BE8"/>
    <w:rsid w:val="00C77679"/>
    <w:rsid w:val="00C82C1D"/>
    <w:rsid w:val="00C84DFF"/>
    <w:rsid w:val="00C85AE2"/>
    <w:rsid w:val="00C8699C"/>
    <w:rsid w:val="00C872B2"/>
    <w:rsid w:val="00C91142"/>
    <w:rsid w:val="00C9158B"/>
    <w:rsid w:val="00C95B62"/>
    <w:rsid w:val="00C9646C"/>
    <w:rsid w:val="00CA3F2B"/>
    <w:rsid w:val="00CB15D9"/>
    <w:rsid w:val="00CB1CF2"/>
    <w:rsid w:val="00CC1422"/>
    <w:rsid w:val="00CC675F"/>
    <w:rsid w:val="00CD2695"/>
    <w:rsid w:val="00CD5384"/>
    <w:rsid w:val="00CE0C5D"/>
    <w:rsid w:val="00CE3722"/>
    <w:rsid w:val="00CE4763"/>
    <w:rsid w:val="00CE4D77"/>
    <w:rsid w:val="00CE5967"/>
    <w:rsid w:val="00CF1DD2"/>
    <w:rsid w:val="00CF3B0D"/>
    <w:rsid w:val="00CF406D"/>
    <w:rsid w:val="00D00A13"/>
    <w:rsid w:val="00D07382"/>
    <w:rsid w:val="00D13494"/>
    <w:rsid w:val="00D14612"/>
    <w:rsid w:val="00D1769F"/>
    <w:rsid w:val="00D21A95"/>
    <w:rsid w:val="00D23209"/>
    <w:rsid w:val="00D23AAA"/>
    <w:rsid w:val="00D23E1A"/>
    <w:rsid w:val="00D245A4"/>
    <w:rsid w:val="00D30BD0"/>
    <w:rsid w:val="00D35AE7"/>
    <w:rsid w:val="00D44DFB"/>
    <w:rsid w:val="00D52ADA"/>
    <w:rsid w:val="00D65824"/>
    <w:rsid w:val="00D67D7F"/>
    <w:rsid w:val="00D7041E"/>
    <w:rsid w:val="00D70B45"/>
    <w:rsid w:val="00D7523E"/>
    <w:rsid w:val="00D80365"/>
    <w:rsid w:val="00D81403"/>
    <w:rsid w:val="00D85BFC"/>
    <w:rsid w:val="00D904A1"/>
    <w:rsid w:val="00D927F8"/>
    <w:rsid w:val="00D948C7"/>
    <w:rsid w:val="00D94CA4"/>
    <w:rsid w:val="00D96A6A"/>
    <w:rsid w:val="00DA0D31"/>
    <w:rsid w:val="00DA4276"/>
    <w:rsid w:val="00DA4C1F"/>
    <w:rsid w:val="00DA5498"/>
    <w:rsid w:val="00DB2BE9"/>
    <w:rsid w:val="00DB5431"/>
    <w:rsid w:val="00DB56F8"/>
    <w:rsid w:val="00DC5164"/>
    <w:rsid w:val="00DC7FBB"/>
    <w:rsid w:val="00DD287F"/>
    <w:rsid w:val="00DD5041"/>
    <w:rsid w:val="00DD5521"/>
    <w:rsid w:val="00DE0C74"/>
    <w:rsid w:val="00DE4835"/>
    <w:rsid w:val="00DF23BF"/>
    <w:rsid w:val="00DF29C0"/>
    <w:rsid w:val="00DF5A05"/>
    <w:rsid w:val="00DF70E6"/>
    <w:rsid w:val="00E0307A"/>
    <w:rsid w:val="00E04CDD"/>
    <w:rsid w:val="00E059F0"/>
    <w:rsid w:val="00E1081B"/>
    <w:rsid w:val="00E1334C"/>
    <w:rsid w:val="00E146F1"/>
    <w:rsid w:val="00E17B83"/>
    <w:rsid w:val="00E23C09"/>
    <w:rsid w:val="00E25383"/>
    <w:rsid w:val="00E26E8E"/>
    <w:rsid w:val="00E3525D"/>
    <w:rsid w:val="00E36DBE"/>
    <w:rsid w:val="00E3755E"/>
    <w:rsid w:val="00E40348"/>
    <w:rsid w:val="00E43C92"/>
    <w:rsid w:val="00E448A9"/>
    <w:rsid w:val="00E453ED"/>
    <w:rsid w:val="00E63F50"/>
    <w:rsid w:val="00E64BD1"/>
    <w:rsid w:val="00E64BD3"/>
    <w:rsid w:val="00E6782C"/>
    <w:rsid w:val="00E67BE9"/>
    <w:rsid w:val="00E726A7"/>
    <w:rsid w:val="00E7285A"/>
    <w:rsid w:val="00E8010B"/>
    <w:rsid w:val="00E838E9"/>
    <w:rsid w:val="00E85C24"/>
    <w:rsid w:val="00E900FE"/>
    <w:rsid w:val="00E907E8"/>
    <w:rsid w:val="00E91B04"/>
    <w:rsid w:val="00EA2734"/>
    <w:rsid w:val="00EA2971"/>
    <w:rsid w:val="00EB1A7C"/>
    <w:rsid w:val="00EB3C58"/>
    <w:rsid w:val="00EB40DD"/>
    <w:rsid w:val="00EB71CE"/>
    <w:rsid w:val="00EC240C"/>
    <w:rsid w:val="00EC3A62"/>
    <w:rsid w:val="00ED0166"/>
    <w:rsid w:val="00ED01C7"/>
    <w:rsid w:val="00ED0D28"/>
    <w:rsid w:val="00ED11E7"/>
    <w:rsid w:val="00ED7E73"/>
    <w:rsid w:val="00EE0C20"/>
    <w:rsid w:val="00EE4C64"/>
    <w:rsid w:val="00EE6E5F"/>
    <w:rsid w:val="00EE7DF8"/>
    <w:rsid w:val="00EF0F3C"/>
    <w:rsid w:val="00EF1AD5"/>
    <w:rsid w:val="00EF2BF2"/>
    <w:rsid w:val="00EF639B"/>
    <w:rsid w:val="00EF6FC8"/>
    <w:rsid w:val="00F0203A"/>
    <w:rsid w:val="00F12704"/>
    <w:rsid w:val="00F1281A"/>
    <w:rsid w:val="00F13BC8"/>
    <w:rsid w:val="00F14446"/>
    <w:rsid w:val="00F16897"/>
    <w:rsid w:val="00F16B62"/>
    <w:rsid w:val="00F202F3"/>
    <w:rsid w:val="00F21107"/>
    <w:rsid w:val="00F22912"/>
    <w:rsid w:val="00F26DD1"/>
    <w:rsid w:val="00F26F2C"/>
    <w:rsid w:val="00F3100F"/>
    <w:rsid w:val="00F31F8A"/>
    <w:rsid w:val="00F33A96"/>
    <w:rsid w:val="00F33B5B"/>
    <w:rsid w:val="00F33DDA"/>
    <w:rsid w:val="00F42329"/>
    <w:rsid w:val="00F429C5"/>
    <w:rsid w:val="00F45FF0"/>
    <w:rsid w:val="00F50EC8"/>
    <w:rsid w:val="00F51D71"/>
    <w:rsid w:val="00F52CF0"/>
    <w:rsid w:val="00F629D1"/>
    <w:rsid w:val="00F64B25"/>
    <w:rsid w:val="00F81534"/>
    <w:rsid w:val="00F83F28"/>
    <w:rsid w:val="00F87DB2"/>
    <w:rsid w:val="00F9750E"/>
    <w:rsid w:val="00FA5B22"/>
    <w:rsid w:val="00FC2E97"/>
    <w:rsid w:val="00FC4C96"/>
    <w:rsid w:val="00FC52E8"/>
    <w:rsid w:val="00FC7E38"/>
    <w:rsid w:val="00FC7FC2"/>
    <w:rsid w:val="00FD41E4"/>
    <w:rsid w:val="00FD5073"/>
    <w:rsid w:val="00FD718B"/>
    <w:rsid w:val="00FE4445"/>
    <w:rsid w:val="00FE70F5"/>
    <w:rsid w:val="00FE7F00"/>
    <w:rsid w:val="00FF1F23"/>
    <w:rsid w:val="00FF24AF"/>
    <w:rsid w:val="00FF2A43"/>
    <w:rsid w:val="00FF2ED6"/>
    <w:rsid w:val="00FF5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F5C359-7BF3-42C5-BC48-77A9A31C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7C"/>
    <w:rPr>
      <w:sz w:val="24"/>
      <w:szCs w:val="24"/>
      <w:lang w:eastAsia="en-US"/>
    </w:rPr>
  </w:style>
  <w:style w:type="paragraph" w:styleId="Titre1">
    <w:name w:val="heading 1"/>
    <w:basedOn w:val="Normal"/>
    <w:next w:val="Normal"/>
    <w:link w:val="Titre1Car"/>
    <w:uiPriority w:val="99"/>
    <w:qFormat/>
    <w:rsid w:val="0088028E"/>
    <w:pPr>
      <w:keepNext/>
      <w:numPr>
        <w:numId w:val="2"/>
      </w:numPr>
      <w:ind w:right="70"/>
      <w:jc w:val="both"/>
      <w:outlineLvl w:val="0"/>
    </w:pPr>
    <w:rPr>
      <w:rFonts w:ascii="Cambria" w:hAnsi="Cambria"/>
      <w:b/>
      <w:bCs/>
      <w:kern w:val="32"/>
      <w:sz w:val="32"/>
      <w:szCs w:val="32"/>
    </w:rPr>
  </w:style>
  <w:style w:type="paragraph" w:styleId="Titre2">
    <w:name w:val="heading 2"/>
    <w:basedOn w:val="Normal"/>
    <w:next w:val="Normal"/>
    <w:link w:val="Titre2Car"/>
    <w:uiPriority w:val="99"/>
    <w:qFormat/>
    <w:rsid w:val="0088028E"/>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9"/>
    <w:qFormat/>
    <w:rsid w:val="0088028E"/>
    <w:pPr>
      <w:keepNext/>
      <w:jc w:val="center"/>
      <w:outlineLvl w:val="3"/>
    </w:pPr>
    <w:rPr>
      <w:rFonts w:ascii="Calibri" w:hAnsi="Calibri"/>
      <w:b/>
      <w:bCs/>
      <w:sz w:val="28"/>
      <w:szCs w:val="28"/>
    </w:rPr>
  </w:style>
  <w:style w:type="paragraph" w:styleId="Titre6">
    <w:name w:val="heading 6"/>
    <w:basedOn w:val="Normal"/>
    <w:next w:val="Normal"/>
    <w:link w:val="Titre6Car"/>
    <w:uiPriority w:val="99"/>
    <w:qFormat/>
    <w:rsid w:val="0088028E"/>
    <w:pPr>
      <w:keepNext/>
      <w:suppressAutoHyphens/>
      <w:jc w:val="center"/>
      <w:outlineLvl w:val="5"/>
    </w:pPr>
    <w:rPr>
      <w:rFonts w:ascii="Calibri" w:hAnsi="Calibri"/>
      <w:b/>
      <w:bCs/>
      <w:sz w:val="22"/>
      <w:szCs w:val="22"/>
    </w:rPr>
  </w:style>
  <w:style w:type="character" w:default="1" w:styleId="Policepardfaut">
    <w:name w:val="Default Paragraph Font"/>
    <w:aliases w:val=" Carattere3 Carattere"/>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55C8C"/>
    <w:rPr>
      <w:rFonts w:ascii="Cambria" w:hAnsi="Cambria"/>
      <w:b/>
      <w:bCs/>
      <w:kern w:val="32"/>
      <w:sz w:val="32"/>
      <w:szCs w:val="32"/>
      <w:lang w:val="fr-FR" w:eastAsia="en-US"/>
    </w:rPr>
  </w:style>
  <w:style w:type="character" w:customStyle="1" w:styleId="Titre2Car">
    <w:name w:val="Titre 2 Car"/>
    <w:link w:val="Titre2"/>
    <w:uiPriority w:val="99"/>
    <w:semiHidden/>
    <w:locked/>
    <w:rsid w:val="00255C8C"/>
    <w:rPr>
      <w:rFonts w:ascii="Cambria" w:hAnsi="Cambria" w:cs="Cambria"/>
      <w:b/>
      <w:bCs/>
      <w:i/>
      <w:iCs/>
      <w:sz w:val="28"/>
      <w:szCs w:val="28"/>
      <w:lang w:val="fr-FR" w:eastAsia="en-US"/>
    </w:rPr>
  </w:style>
  <w:style w:type="character" w:customStyle="1" w:styleId="Titre4Car">
    <w:name w:val="Titre 4 Car"/>
    <w:link w:val="Titre4"/>
    <w:uiPriority w:val="99"/>
    <w:locked/>
    <w:rsid w:val="00255C8C"/>
    <w:rPr>
      <w:rFonts w:ascii="Calibri" w:hAnsi="Calibri" w:cs="Calibri"/>
      <w:b/>
      <w:bCs/>
      <w:sz w:val="28"/>
      <w:szCs w:val="28"/>
      <w:lang w:val="fr-FR" w:eastAsia="en-US"/>
    </w:rPr>
  </w:style>
  <w:style w:type="character" w:customStyle="1" w:styleId="Titre6Car">
    <w:name w:val="Titre 6 Car"/>
    <w:link w:val="Titre6"/>
    <w:uiPriority w:val="99"/>
    <w:semiHidden/>
    <w:locked/>
    <w:rsid w:val="00255C8C"/>
    <w:rPr>
      <w:rFonts w:ascii="Calibri" w:hAnsi="Calibri" w:cs="Calibri"/>
      <w:b/>
      <w:bCs/>
      <w:sz w:val="22"/>
      <w:szCs w:val="22"/>
      <w:lang w:val="fr-FR" w:eastAsia="en-US"/>
    </w:rPr>
  </w:style>
  <w:style w:type="paragraph" w:customStyle="1" w:styleId="CarattereCarattereCarattere1CarattereCarattere">
    <w:name w:val="Carattere Carattere Carattere1 Carattere Carattere"/>
    <w:basedOn w:val="Normal"/>
    <w:uiPriority w:val="99"/>
    <w:rsid w:val="0088028E"/>
    <w:pPr>
      <w:spacing w:after="160" w:line="240" w:lineRule="exact"/>
    </w:pPr>
    <w:rPr>
      <w:rFonts w:ascii="Tahoma" w:hAnsi="Tahoma" w:cs="Tahoma"/>
      <w:sz w:val="20"/>
      <w:szCs w:val="20"/>
      <w:lang w:val="en-US"/>
    </w:rPr>
  </w:style>
  <w:style w:type="paragraph" w:styleId="NormalWeb">
    <w:name w:val="Normal (Web)"/>
    <w:basedOn w:val="Normal"/>
    <w:uiPriority w:val="99"/>
    <w:rsid w:val="0088028E"/>
    <w:pPr>
      <w:spacing w:before="100" w:beforeAutospacing="1" w:after="100" w:afterAutospacing="1"/>
    </w:pPr>
    <w:rPr>
      <w:rFonts w:ascii="Arial Unicode MS" w:eastAsia="Arial Unicode MS" w:cs="Arial Unicode MS"/>
    </w:rPr>
  </w:style>
  <w:style w:type="paragraph" w:styleId="Pieddepage">
    <w:name w:val="footer"/>
    <w:basedOn w:val="Normal"/>
    <w:link w:val="PieddepageCar"/>
    <w:uiPriority w:val="99"/>
    <w:rsid w:val="0088028E"/>
    <w:pPr>
      <w:tabs>
        <w:tab w:val="center" w:pos="4536"/>
        <w:tab w:val="right" w:pos="9072"/>
      </w:tabs>
    </w:pPr>
  </w:style>
  <w:style w:type="character" w:customStyle="1" w:styleId="PieddepageCar">
    <w:name w:val="Pied de page Car"/>
    <w:link w:val="Pieddepage"/>
    <w:uiPriority w:val="99"/>
    <w:locked/>
    <w:rsid w:val="00255C8C"/>
    <w:rPr>
      <w:rFonts w:cs="Times New Roman"/>
      <w:sz w:val="24"/>
      <w:szCs w:val="24"/>
      <w:lang w:val="fr-FR" w:eastAsia="en-US"/>
    </w:rPr>
  </w:style>
  <w:style w:type="character" w:styleId="Numrodepage">
    <w:name w:val="page number"/>
    <w:uiPriority w:val="99"/>
    <w:rsid w:val="0088028E"/>
    <w:rPr>
      <w:rFonts w:cs="Times New Roman"/>
    </w:rPr>
  </w:style>
  <w:style w:type="paragraph" w:customStyle="1" w:styleId="Corpo">
    <w:name w:val="Corpo"/>
    <w:basedOn w:val="Normal"/>
    <w:uiPriority w:val="99"/>
    <w:rsid w:val="0088028E"/>
    <w:pPr>
      <w:jc w:val="both"/>
    </w:pPr>
    <w:rPr>
      <w:lang w:val="it-IT" w:eastAsia="it-IT"/>
    </w:rPr>
  </w:style>
  <w:style w:type="paragraph" w:styleId="Corpsdetexte">
    <w:name w:val="Body Text"/>
    <w:aliases w:val="Text,bt,BODY TEXT,body text,t,Block text,heading_txt,bodytxy2,Para,EHPT,Body Text2,bt1,bodytext,BT,txt1,T1,Title 1,EDStext,sp,bullet title,sbs,block text,Resume Text,bt4,body text4,bt5,body text5,body text1,tx,text,Justified,pp"/>
    <w:basedOn w:val="Normal"/>
    <w:link w:val="CorpsdetexteCar"/>
    <w:uiPriority w:val="99"/>
    <w:rsid w:val="0088028E"/>
    <w:pPr>
      <w:autoSpaceDE w:val="0"/>
      <w:autoSpaceDN w:val="0"/>
      <w:adjustRightInd w:val="0"/>
      <w:jc w:val="both"/>
    </w:pPr>
  </w:style>
  <w:style w:type="character" w:customStyle="1" w:styleId="BodyTextChar">
    <w:name w:val="Body Text Char"/>
    <w:aliases w:val="Text Char,bt Char,BODY TEXT Char,body text Char,t Char,Block text Char,heading_txt Char,bodytxy2 Char,Para Char,EHPT Char,Body Text2 Char,bt1 Char,bodytext Char,BT Char,txt1 Char,T1 Char,Title 1 Char,EDStext Char,sp Char,bullet title Char"/>
    <w:uiPriority w:val="99"/>
    <w:semiHidden/>
    <w:rsid w:val="005721F2"/>
    <w:rPr>
      <w:sz w:val="24"/>
      <w:szCs w:val="24"/>
      <w:lang w:val="fr-FR" w:eastAsia="en-US"/>
    </w:rPr>
  </w:style>
  <w:style w:type="character" w:customStyle="1" w:styleId="BodyTextChar3">
    <w:name w:val="Body Text Char3"/>
    <w:aliases w:val="Text Char3,bt Char3,BODY TEXT Char3,body text Char3,t Char3,Block text Char3,heading_txt Char3,bodytxy2 Char3,Para Char3,EHPT Char3,Body Text2 Char3,bt1 Char3,bodytext Char3,BT Char3,txt1 Char3,T1 Char3,Title 1 Char3,EDStext Char3"/>
    <w:uiPriority w:val="99"/>
    <w:semiHidden/>
    <w:locked/>
    <w:rPr>
      <w:rFonts w:cs="Times New Roman"/>
      <w:sz w:val="24"/>
      <w:szCs w:val="24"/>
      <w:lang w:val="fr-FR" w:eastAsia="en-US"/>
    </w:rPr>
  </w:style>
  <w:style w:type="character" w:customStyle="1" w:styleId="BodyTextChar2">
    <w:name w:val="Body Text Char2"/>
    <w:aliases w:val="Text Char2,bt Char2,BODY TEXT Char2,body text Char2,t Char2,Block text Char2,heading_txt Char2,bodytxy2 Char2,Para Char2,EHPT Char2,Body Text2 Char2,bt1 Char2,bodytext Char2,BT Char2,txt1 Char2,T1 Char2,Title 1 Char2,EDStext Char2"/>
    <w:uiPriority w:val="99"/>
    <w:semiHidden/>
    <w:locked/>
    <w:rsid w:val="00667F76"/>
    <w:rPr>
      <w:rFonts w:cs="Times New Roman"/>
      <w:sz w:val="24"/>
      <w:szCs w:val="24"/>
      <w:lang w:val="fr-FR" w:eastAsia="en-US"/>
    </w:rPr>
  </w:style>
  <w:style w:type="character" w:customStyle="1" w:styleId="CorpsdetexteCar">
    <w:name w:val="Corps de texte Car"/>
    <w:aliases w:val="Text Car,bt Car,BODY TEXT Car,body text Car,t Car,Block text Car,heading_txt Car,bodytxy2 Car,Para Car,EHPT Car,Body Text2 Car,bt1 Car,bodytext Car,BT Car,txt1 Car,T1 Car,Title 1 Car,EDStext Car,sp Car,bullet title Car,sbs Car,bt4 Car"/>
    <w:link w:val="Corpsdetexte"/>
    <w:uiPriority w:val="99"/>
    <w:semiHidden/>
    <w:locked/>
    <w:rsid w:val="00255C8C"/>
    <w:rPr>
      <w:rFonts w:cs="Times New Roman"/>
      <w:sz w:val="24"/>
      <w:szCs w:val="24"/>
      <w:lang w:val="fr-FR" w:eastAsia="en-US"/>
    </w:rPr>
  </w:style>
  <w:style w:type="paragraph" w:customStyle="1" w:styleId="UrbanII">
    <w:name w:val="Urban II"/>
    <w:basedOn w:val="Normal"/>
    <w:uiPriority w:val="99"/>
    <w:rsid w:val="0088028E"/>
    <w:pPr>
      <w:keepNext/>
      <w:jc w:val="both"/>
    </w:pPr>
    <w:rPr>
      <w:lang w:val="it-IT" w:eastAsia="it-IT"/>
    </w:rPr>
  </w:style>
  <w:style w:type="paragraph" w:styleId="Corpsdetexte2">
    <w:name w:val="Body Text 2"/>
    <w:basedOn w:val="Normal"/>
    <w:link w:val="Corpsdetexte2Car"/>
    <w:uiPriority w:val="99"/>
    <w:rsid w:val="0088028E"/>
    <w:pPr>
      <w:spacing w:line="260" w:lineRule="atLeast"/>
      <w:jc w:val="both"/>
    </w:pPr>
  </w:style>
  <w:style w:type="character" w:customStyle="1" w:styleId="Corpsdetexte2Car">
    <w:name w:val="Corps de texte 2 Car"/>
    <w:link w:val="Corpsdetexte2"/>
    <w:uiPriority w:val="99"/>
    <w:semiHidden/>
    <w:locked/>
    <w:rsid w:val="00255C8C"/>
    <w:rPr>
      <w:rFonts w:cs="Times New Roman"/>
      <w:sz w:val="24"/>
      <w:szCs w:val="24"/>
      <w:lang w:val="fr-FR" w:eastAsia="en-US"/>
    </w:rPr>
  </w:style>
  <w:style w:type="character" w:styleId="Lienhypertexte">
    <w:name w:val="Hyperlink"/>
    <w:uiPriority w:val="99"/>
    <w:rsid w:val="0088028E"/>
    <w:rPr>
      <w:rFonts w:cs="Times New Roman"/>
      <w:color w:val="0000FF"/>
      <w:u w:val="single"/>
    </w:rPr>
  </w:style>
  <w:style w:type="paragraph" w:styleId="TM1">
    <w:name w:val="toc 1"/>
    <w:basedOn w:val="Normal"/>
    <w:next w:val="Normal"/>
    <w:autoRedefine/>
    <w:uiPriority w:val="39"/>
    <w:rsid w:val="0088028E"/>
    <w:pPr>
      <w:tabs>
        <w:tab w:val="left" w:pos="480"/>
        <w:tab w:val="right" w:leader="dot" w:pos="9060"/>
      </w:tabs>
    </w:pPr>
    <w:rPr>
      <w:rFonts w:ascii="Verdana" w:hAnsi="Verdana" w:cs="Verdana"/>
      <w:b/>
      <w:bCs/>
      <w:noProof/>
      <w:color w:val="333399"/>
    </w:rPr>
  </w:style>
  <w:style w:type="paragraph" w:styleId="TM2">
    <w:name w:val="toc 2"/>
    <w:basedOn w:val="Normal"/>
    <w:next w:val="Normal"/>
    <w:autoRedefine/>
    <w:uiPriority w:val="99"/>
    <w:semiHidden/>
    <w:rsid w:val="0088028E"/>
    <w:pPr>
      <w:ind w:left="240"/>
    </w:pPr>
    <w:rPr>
      <w:rFonts w:ascii="Verdana" w:hAnsi="Verdana" w:cs="Verdana"/>
      <w:color w:val="333399"/>
      <w:sz w:val="22"/>
      <w:szCs w:val="22"/>
    </w:rPr>
  </w:style>
  <w:style w:type="paragraph" w:customStyle="1" w:styleId="StileTitolo2Indaco">
    <w:name w:val="Stile Titolo 2 + Indaco"/>
    <w:basedOn w:val="Titre2"/>
    <w:uiPriority w:val="99"/>
    <w:rsid w:val="0088028E"/>
    <w:pPr>
      <w:numPr>
        <w:numId w:val="1"/>
      </w:numPr>
    </w:pPr>
  </w:style>
  <w:style w:type="table" w:styleId="Grilledutableau">
    <w:name w:val="Table Grid"/>
    <w:basedOn w:val="TableauNormal"/>
    <w:uiPriority w:val="39"/>
    <w:rsid w:val="0088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uiPriority w:val="99"/>
    <w:rsid w:val="0088028E"/>
    <w:rPr>
      <w:rFonts w:ascii="CG Times (W1)" w:hAnsi="CG Times (W1)" w:cs="CG Times (W1)"/>
      <w:lang w:val="it-IT" w:eastAsia="it-IT"/>
    </w:rPr>
  </w:style>
  <w:style w:type="paragraph" w:customStyle="1" w:styleId="CarattereCarattereCarattere">
    <w:name w:val="Carattere Carattere Carattere"/>
    <w:basedOn w:val="Normal"/>
    <w:uiPriority w:val="99"/>
    <w:rsid w:val="00103F75"/>
    <w:pPr>
      <w:spacing w:after="160" w:line="240" w:lineRule="exact"/>
    </w:pPr>
    <w:rPr>
      <w:rFonts w:ascii="Tahoma" w:hAnsi="Tahoma" w:cs="Tahoma"/>
      <w:sz w:val="20"/>
      <w:szCs w:val="20"/>
      <w:lang w:val="en-US"/>
    </w:rPr>
  </w:style>
  <w:style w:type="paragraph" w:styleId="En-tte">
    <w:name w:val="header"/>
    <w:basedOn w:val="Normal"/>
    <w:link w:val="En-tteCar"/>
    <w:uiPriority w:val="99"/>
    <w:rsid w:val="00103F75"/>
    <w:pPr>
      <w:tabs>
        <w:tab w:val="center" w:pos="4819"/>
        <w:tab w:val="right" w:pos="9638"/>
      </w:tabs>
    </w:pPr>
  </w:style>
  <w:style w:type="character" w:customStyle="1" w:styleId="En-tteCar">
    <w:name w:val="En-tête Car"/>
    <w:link w:val="En-tte"/>
    <w:uiPriority w:val="99"/>
    <w:locked/>
    <w:rsid w:val="00255C8C"/>
    <w:rPr>
      <w:rFonts w:cs="Times New Roman"/>
      <w:sz w:val="24"/>
      <w:szCs w:val="24"/>
      <w:lang w:val="fr-FR" w:eastAsia="en-US"/>
    </w:rPr>
  </w:style>
  <w:style w:type="paragraph" w:customStyle="1" w:styleId="Carattere3">
    <w:name w:val=" Carattere3"/>
    <w:basedOn w:val="Normal"/>
    <w:rsid w:val="006D6397"/>
    <w:pPr>
      <w:spacing w:after="160" w:line="240" w:lineRule="exact"/>
    </w:pPr>
    <w:rPr>
      <w:rFonts w:ascii="Tahoma" w:hAnsi="Tahoma" w:cs="Tahoma"/>
      <w:sz w:val="20"/>
      <w:szCs w:val="20"/>
      <w:lang w:val="en-US"/>
    </w:rPr>
  </w:style>
  <w:style w:type="paragraph" w:customStyle="1" w:styleId="CarattereCharCharCarattereCarattereCarattereCarattereCarattereCarattereCarattereCarattereCarattereCarattereCarattereCarattereCarattereCarattereCarattereCarattereCarattere1">
    <w:name w:val=" Carattere Char Char Carattere Carattere Carattere Carattere Carattere Carattere Carattere Carattere Carattere Carattere Carattere Carattere Carattere Carattere Carattere Carattere Carattere1"/>
    <w:basedOn w:val="Normal"/>
    <w:rsid w:val="001F231F"/>
    <w:pPr>
      <w:spacing w:after="160" w:line="240" w:lineRule="exact"/>
    </w:pPr>
    <w:rPr>
      <w:rFonts w:ascii="Tahoma" w:hAnsi="Tahoma" w:cs="Tahoma"/>
      <w:sz w:val="20"/>
      <w:szCs w:val="20"/>
      <w:lang w:val="en-US"/>
    </w:rPr>
  </w:style>
  <w:style w:type="paragraph" w:styleId="Textedebulles">
    <w:name w:val="Balloon Text"/>
    <w:basedOn w:val="Normal"/>
    <w:link w:val="TextedebullesCar"/>
    <w:uiPriority w:val="99"/>
    <w:semiHidden/>
    <w:unhideWhenUsed/>
    <w:rsid w:val="00AF7595"/>
    <w:rPr>
      <w:rFonts w:ascii="Tahoma" w:hAnsi="Tahoma" w:cs="Tahoma"/>
      <w:sz w:val="16"/>
      <w:szCs w:val="16"/>
    </w:rPr>
  </w:style>
  <w:style w:type="character" w:customStyle="1" w:styleId="TextedebullesCar">
    <w:name w:val="Texte de bulles Car"/>
    <w:link w:val="Textedebulles"/>
    <w:uiPriority w:val="99"/>
    <w:semiHidden/>
    <w:rsid w:val="00AF7595"/>
    <w:rPr>
      <w:rFonts w:ascii="Tahoma" w:hAnsi="Tahoma" w:cs="Tahoma"/>
      <w:sz w:val="16"/>
      <w:szCs w:val="16"/>
      <w:lang w:val="fr-FR" w:eastAsia="en-US"/>
    </w:rPr>
  </w:style>
  <w:style w:type="paragraph" w:customStyle="1" w:styleId="Prrafodelista1">
    <w:name w:val="Párrafo de lista1"/>
    <w:basedOn w:val="Normal"/>
    <w:rsid w:val="00001DCA"/>
    <w:pPr>
      <w:spacing w:after="200" w:line="276" w:lineRule="auto"/>
      <w:ind w:left="720"/>
      <w:contextualSpacing/>
    </w:pPr>
    <w:rPr>
      <w:rFonts w:ascii="Calibri" w:hAnsi="Calibri"/>
      <w:sz w:val="22"/>
      <w:szCs w:val="22"/>
      <w:lang w:val="es-ES"/>
    </w:rPr>
  </w:style>
  <w:style w:type="paragraph" w:styleId="Paragraphedeliste">
    <w:name w:val="List Paragraph"/>
    <w:basedOn w:val="Normal"/>
    <w:qFormat/>
    <w:rsid w:val="00B27138"/>
    <w:pPr>
      <w:spacing w:after="200" w:line="276" w:lineRule="auto"/>
      <w:ind w:left="720"/>
      <w:contextualSpacing/>
    </w:pPr>
    <w:rPr>
      <w:rFonts w:ascii="Calibri" w:eastAsia="Calibri" w:hAnsi="Calibri"/>
      <w:sz w:val="22"/>
      <w:szCs w:val="22"/>
      <w:lang w:val="es-ES_tradnl"/>
    </w:rPr>
  </w:style>
  <w:style w:type="table" w:styleId="Listemoyenne2-Accent1">
    <w:name w:val="Medium List 2 Accent 1"/>
    <w:basedOn w:val="TableauNormal"/>
    <w:uiPriority w:val="66"/>
    <w:rsid w:val="00324AAC"/>
    <w:rPr>
      <w:rFonts w:ascii="Cambria"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
    <w:name w:val="Sombreado claro - Énfasis 1"/>
    <w:basedOn w:val="TableauNormal"/>
    <w:uiPriority w:val="60"/>
    <w:rsid w:val="00FD718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ttedetabledesmatires">
    <w:name w:val="TOC Heading"/>
    <w:basedOn w:val="Titre1"/>
    <w:next w:val="Normal"/>
    <w:uiPriority w:val="39"/>
    <w:semiHidden/>
    <w:unhideWhenUsed/>
    <w:qFormat/>
    <w:rsid w:val="00BA3BBF"/>
    <w:pPr>
      <w:keepLines/>
      <w:numPr>
        <w:numId w:val="0"/>
      </w:numPr>
      <w:spacing w:before="480" w:line="276" w:lineRule="auto"/>
      <w:ind w:right="0"/>
      <w:jc w:val="left"/>
      <w:outlineLvl w:val="9"/>
    </w:pPr>
    <w:rPr>
      <w:color w:val="365F91"/>
      <w:kern w:val="0"/>
      <w:sz w:val="28"/>
      <w:szCs w:val="28"/>
      <w:lang w:val="es-ES"/>
    </w:rPr>
  </w:style>
  <w:style w:type="paragraph" w:styleId="Sansinterligne">
    <w:name w:val="No Spacing"/>
    <w:uiPriority w:val="1"/>
    <w:qFormat/>
    <w:rsid w:val="00EF0F3C"/>
    <w:rPr>
      <w:rFonts w:ascii="Calibri" w:eastAsia="Calibri" w:hAnsi="Calibri"/>
      <w:sz w:val="22"/>
      <w:szCs w:val="22"/>
      <w:lang w:val="es-ES_tradnl" w:eastAsia="en-US"/>
    </w:rPr>
  </w:style>
  <w:style w:type="character" w:styleId="Lienhypertextesuivivisit">
    <w:name w:val="FollowedHyperlink"/>
    <w:uiPriority w:val="99"/>
    <w:semiHidden/>
    <w:unhideWhenUsed/>
    <w:rsid w:val="00265CEB"/>
    <w:rPr>
      <w:color w:val="800080"/>
      <w:u w:val="single"/>
    </w:rPr>
  </w:style>
  <w:style w:type="character" w:styleId="Accentuation">
    <w:name w:val="Emphasis"/>
    <w:uiPriority w:val="20"/>
    <w:qFormat/>
    <w:rsid w:val="00DD5041"/>
    <w:rPr>
      <w:i/>
      <w:iCs/>
    </w:rPr>
  </w:style>
  <w:style w:type="character" w:customStyle="1" w:styleId="hps">
    <w:name w:val="hps"/>
    <w:basedOn w:val="Policepardfaut"/>
    <w:rsid w:val="00C01CC8"/>
  </w:style>
  <w:style w:type="paragraph" w:customStyle="1" w:styleId="Default">
    <w:name w:val="Default"/>
    <w:rsid w:val="0033738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65">
      <w:bodyDiv w:val="1"/>
      <w:marLeft w:val="0"/>
      <w:marRight w:val="0"/>
      <w:marTop w:val="0"/>
      <w:marBottom w:val="0"/>
      <w:divBdr>
        <w:top w:val="none" w:sz="0" w:space="0" w:color="auto"/>
        <w:left w:val="none" w:sz="0" w:space="0" w:color="auto"/>
        <w:bottom w:val="none" w:sz="0" w:space="0" w:color="auto"/>
        <w:right w:val="none" w:sz="0" w:space="0" w:color="auto"/>
      </w:divBdr>
    </w:div>
    <w:div w:id="141966078">
      <w:bodyDiv w:val="1"/>
      <w:marLeft w:val="0"/>
      <w:marRight w:val="0"/>
      <w:marTop w:val="0"/>
      <w:marBottom w:val="0"/>
      <w:divBdr>
        <w:top w:val="none" w:sz="0" w:space="0" w:color="auto"/>
        <w:left w:val="none" w:sz="0" w:space="0" w:color="auto"/>
        <w:bottom w:val="none" w:sz="0" w:space="0" w:color="auto"/>
        <w:right w:val="none" w:sz="0" w:space="0" w:color="auto"/>
      </w:divBdr>
    </w:div>
    <w:div w:id="225267896">
      <w:bodyDiv w:val="1"/>
      <w:marLeft w:val="0"/>
      <w:marRight w:val="0"/>
      <w:marTop w:val="0"/>
      <w:marBottom w:val="0"/>
      <w:divBdr>
        <w:top w:val="none" w:sz="0" w:space="0" w:color="auto"/>
        <w:left w:val="none" w:sz="0" w:space="0" w:color="auto"/>
        <w:bottom w:val="none" w:sz="0" w:space="0" w:color="auto"/>
        <w:right w:val="none" w:sz="0" w:space="0" w:color="auto"/>
      </w:divBdr>
    </w:div>
    <w:div w:id="234318485">
      <w:bodyDiv w:val="1"/>
      <w:marLeft w:val="0"/>
      <w:marRight w:val="0"/>
      <w:marTop w:val="0"/>
      <w:marBottom w:val="0"/>
      <w:divBdr>
        <w:top w:val="none" w:sz="0" w:space="0" w:color="auto"/>
        <w:left w:val="none" w:sz="0" w:space="0" w:color="auto"/>
        <w:bottom w:val="none" w:sz="0" w:space="0" w:color="auto"/>
        <w:right w:val="none" w:sz="0" w:space="0" w:color="auto"/>
      </w:divBdr>
    </w:div>
    <w:div w:id="350647938">
      <w:bodyDiv w:val="1"/>
      <w:marLeft w:val="0"/>
      <w:marRight w:val="0"/>
      <w:marTop w:val="0"/>
      <w:marBottom w:val="0"/>
      <w:divBdr>
        <w:top w:val="none" w:sz="0" w:space="0" w:color="auto"/>
        <w:left w:val="none" w:sz="0" w:space="0" w:color="auto"/>
        <w:bottom w:val="none" w:sz="0" w:space="0" w:color="auto"/>
        <w:right w:val="none" w:sz="0" w:space="0" w:color="auto"/>
      </w:divBdr>
    </w:div>
    <w:div w:id="386344084">
      <w:bodyDiv w:val="1"/>
      <w:marLeft w:val="0"/>
      <w:marRight w:val="0"/>
      <w:marTop w:val="0"/>
      <w:marBottom w:val="0"/>
      <w:divBdr>
        <w:top w:val="none" w:sz="0" w:space="0" w:color="auto"/>
        <w:left w:val="none" w:sz="0" w:space="0" w:color="auto"/>
        <w:bottom w:val="none" w:sz="0" w:space="0" w:color="auto"/>
        <w:right w:val="none" w:sz="0" w:space="0" w:color="auto"/>
      </w:divBdr>
      <w:divsChild>
        <w:div w:id="1308782901">
          <w:marLeft w:val="547"/>
          <w:marRight w:val="0"/>
          <w:marTop w:val="0"/>
          <w:marBottom w:val="0"/>
          <w:divBdr>
            <w:top w:val="none" w:sz="0" w:space="0" w:color="auto"/>
            <w:left w:val="none" w:sz="0" w:space="0" w:color="auto"/>
            <w:bottom w:val="none" w:sz="0" w:space="0" w:color="auto"/>
            <w:right w:val="none" w:sz="0" w:space="0" w:color="auto"/>
          </w:divBdr>
        </w:div>
      </w:divsChild>
    </w:div>
    <w:div w:id="559633944">
      <w:bodyDiv w:val="1"/>
      <w:marLeft w:val="0"/>
      <w:marRight w:val="0"/>
      <w:marTop w:val="0"/>
      <w:marBottom w:val="0"/>
      <w:divBdr>
        <w:top w:val="none" w:sz="0" w:space="0" w:color="auto"/>
        <w:left w:val="none" w:sz="0" w:space="0" w:color="auto"/>
        <w:bottom w:val="none" w:sz="0" w:space="0" w:color="auto"/>
        <w:right w:val="none" w:sz="0" w:space="0" w:color="auto"/>
      </w:divBdr>
      <w:divsChild>
        <w:div w:id="1470047862">
          <w:marLeft w:val="0"/>
          <w:marRight w:val="0"/>
          <w:marTop w:val="0"/>
          <w:marBottom w:val="0"/>
          <w:divBdr>
            <w:top w:val="none" w:sz="0" w:space="0" w:color="auto"/>
            <w:left w:val="none" w:sz="0" w:space="0" w:color="auto"/>
            <w:bottom w:val="none" w:sz="0" w:space="0" w:color="auto"/>
            <w:right w:val="none" w:sz="0" w:space="0" w:color="auto"/>
          </w:divBdr>
          <w:divsChild>
            <w:div w:id="2068185928">
              <w:marLeft w:val="0"/>
              <w:marRight w:val="0"/>
              <w:marTop w:val="0"/>
              <w:marBottom w:val="0"/>
              <w:divBdr>
                <w:top w:val="none" w:sz="0" w:space="0" w:color="auto"/>
                <w:left w:val="none" w:sz="0" w:space="0" w:color="auto"/>
                <w:bottom w:val="none" w:sz="0" w:space="0" w:color="auto"/>
                <w:right w:val="none" w:sz="0" w:space="0" w:color="auto"/>
              </w:divBdr>
              <w:divsChild>
                <w:div w:id="1018045202">
                  <w:marLeft w:val="0"/>
                  <w:marRight w:val="0"/>
                  <w:marTop w:val="0"/>
                  <w:marBottom w:val="0"/>
                  <w:divBdr>
                    <w:top w:val="none" w:sz="0" w:space="0" w:color="auto"/>
                    <w:left w:val="none" w:sz="0" w:space="0" w:color="auto"/>
                    <w:bottom w:val="none" w:sz="0" w:space="0" w:color="auto"/>
                    <w:right w:val="none" w:sz="0" w:space="0" w:color="auto"/>
                  </w:divBdr>
                  <w:divsChild>
                    <w:div w:id="1464957472">
                      <w:marLeft w:val="0"/>
                      <w:marRight w:val="0"/>
                      <w:marTop w:val="0"/>
                      <w:marBottom w:val="0"/>
                      <w:divBdr>
                        <w:top w:val="none" w:sz="0" w:space="0" w:color="auto"/>
                        <w:left w:val="none" w:sz="0" w:space="0" w:color="auto"/>
                        <w:bottom w:val="none" w:sz="0" w:space="0" w:color="auto"/>
                        <w:right w:val="none" w:sz="0" w:space="0" w:color="auto"/>
                      </w:divBdr>
                      <w:divsChild>
                        <w:div w:id="722173162">
                          <w:marLeft w:val="0"/>
                          <w:marRight w:val="0"/>
                          <w:marTop w:val="0"/>
                          <w:marBottom w:val="0"/>
                          <w:divBdr>
                            <w:top w:val="none" w:sz="0" w:space="0" w:color="auto"/>
                            <w:left w:val="none" w:sz="0" w:space="0" w:color="auto"/>
                            <w:bottom w:val="none" w:sz="0" w:space="0" w:color="auto"/>
                            <w:right w:val="none" w:sz="0" w:space="0" w:color="auto"/>
                          </w:divBdr>
                          <w:divsChild>
                            <w:div w:id="200823054">
                              <w:marLeft w:val="0"/>
                              <w:marRight w:val="0"/>
                              <w:marTop w:val="0"/>
                              <w:marBottom w:val="0"/>
                              <w:divBdr>
                                <w:top w:val="none" w:sz="0" w:space="0" w:color="auto"/>
                                <w:left w:val="none" w:sz="0" w:space="0" w:color="auto"/>
                                <w:bottom w:val="none" w:sz="0" w:space="0" w:color="auto"/>
                                <w:right w:val="none" w:sz="0" w:space="0" w:color="auto"/>
                              </w:divBdr>
                              <w:divsChild>
                                <w:div w:id="1288007488">
                                  <w:marLeft w:val="0"/>
                                  <w:marRight w:val="0"/>
                                  <w:marTop w:val="0"/>
                                  <w:marBottom w:val="0"/>
                                  <w:divBdr>
                                    <w:top w:val="none" w:sz="0" w:space="0" w:color="auto"/>
                                    <w:left w:val="none" w:sz="0" w:space="0" w:color="auto"/>
                                    <w:bottom w:val="none" w:sz="0" w:space="0" w:color="auto"/>
                                    <w:right w:val="none" w:sz="0" w:space="0" w:color="auto"/>
                                  </w:divBdr>
                                  <w:divsChild>
                                    <w:div w:id="228924980">
                                      <w:marLeft w:val="0"/>
                                      <w:marRight w:val="0"/>
                                      <w:marTop w:val="0"/>
                                      <w:marBottom w:val="0"/>
                                      <w:divBdr>
                                        <w:top w:val="none" w:sz="0" w:space="0" w:color="auto"/>
                                        <w:left w:val="none" w:sz="0" w:space="0" w:color="auto"/>
                                        <w:bottom w:val="none" w:sz="0" w:space="0" w:color="auto"/>
                                        <w:right w:val="none" w:sz="0" w:space="0" w:color="auto"/>
                                      </w:divBdr>
                                      <w:divsChild>
                                        <w:div w:id="829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7299">
      <w:bodyDiv w:val="1"/>
      <w:marLeft w:val="0"/>
      <w:marRight w:val="0"/>
      <w:marTop w:val="0"/>
      <w:marBottom w:val="0"/>
      <w:divBdr>
        <w:top w:val="none" w:sz="0" w:space="0" w:color="auto"/>
        <w:left w:val="none" w:sz="0" w:space="0" w:color="auto"/>
        <w:bottom w:val="none" w:sz="0" w:space="0" w:color="auto"/>
        <w:right w:val="none" w:sz="0" w:space="0" w:color="auto"/>
      </w:divBdr>
    </w:div>
    <w:div w:id="628167914">
      <w:bodyDiv w:val="1"/>
      <w:marLeft w:val="0"/>
      <w:marRight w:val="0"/>
      <w:marTop w:val="0"/>
      <w:marBottom w:val="0"/>
      <w:divBdr>
        <w:top w:val="none" w:sz="0" w:space="0" w:color="auto"/>
        <w:left w:val="none" w:sz="0" w:space="0" w:color="auto"/>
        <w:bottom w:val="none" w:sz="0" w:space="0" w:color="auto"/>
        <w:right w:val="none" w:sz="0" w:space="0" w:color="auto"/>
      </w:divBdr>
      <w:divsChild>
        <w:div w:id="1760638687">
          <w:marLeft w:val="547"/>
          <w:marRight w:val="0"/>
          <w:marTop w:val="0"/>
          <w:marBottom w:val="0"/>
          <w:divBdr>
            <w:top w:val="none" w:sz="0" w:space="0" w:color="auto"/>
            <w:left w:val="none" w:sz="0" w:space="0" w:color="auto"/>
            <w:bottom w:val="none" w:sz="0" w:space="0" w:color="auto"/>
            <w:right w:val="none" w:sz="0" w:space="0" w:color="auto"/>
          </w:divBdr>
        </w:div>
      </w:divsChild>
    </w:div>
    <w:div w:id="677931837">
      <w:bodyDiv w:val="1"/>
      <w:marLeft w:val="0"/>
      <w:marRight w:val="0"/>
      <w:marTop w:val="0"/>
      <w:marBottom w:val="0"/>
      <w:divBdr>
        <w:top w:val="none" w:sz="0" w:space="0" w:color="auto"/>
        <w:left w:val="none" w:sz="0" w:space="0" w:color="auto"/>
        <w:bottom w:val="none" w:sz="0" w:space="0" w:color="auto"/>
        <w:right w:val="none" w:sz="0" w:space="0" w:color="auto"/>
      </w:divBdr>
      <w:divsChild>
        <w:div w:id="1893888322">
          <w:marLeft w:val="547"/>
          <w:marRight w:val="0"/>
          <w:marTop w:val="0"/>
          <w:marBottom w:val="0"/>
          <w:divBdr>
            <w:top w:val="none" w:sz="0" w:space="0" w:color="auto"/>
            <w:left w:val="none" w:sz="0" w:space="0" w:color="auto"/>
            <w:bottom w:val="none" w:sz="0" w:space="0" w:color="auto"/>
            <w:right w:val="none" w:sz="0" w:space="0" w:color="auto"/>
          </w:divBdr>
        </w:div>
      </w:divsChild>
    </w:div>
    <w:div w:id="692876344">
      <w:bodyDiv w:val="1"/>
      <w:marLeft w:val="0"/>
      <w:marRight w:val="0"/>
      <w:marTop w:val="0"/>
      <w:marBottom w:val="0"/>
      <w:divBdr>
        <w:top w:val="none" w:sz="0" w:space="0" w:color="auto"/>
        <w:left w:val="none" w:sz="0" w:space="0" w:color="auto"/>
        <w:bottom w:val="none" w:sz="0" w:space="0" w:color="auto"/>
        <w:right w:val="none" w:sz="0" w:space="0" w:color="auto"/>
      </w:divBdr>
      <w:divsChild>
        <w:div w:id="512495414">
          <w:marLeft w:val="547"/>
          <w:marRight w:val="0"/>
          <w:marTop w:val="0"/>
          <w:marBottom w:val="0"/>
          <w:divBdr>
            <w:top w:val="none" w:sz="0" w:space="0" w:color="auto"/>
            <w:left w:val="none" w:sz="0" w:space="0" w:color="auto"/>
            <w:bottom w:val="none" w:sz="0" w:space="0" w:color="auto"/>
            <w:right w:val="none" w:sz="0" w:space="0" w:color="auto"/>
          </w:divBdr>
        </w:div>
      </w:divsChild>
    </w:div>
    <w:div w:id="730615242">
      <w:bodyDiv w:val="1"/>
      <w:marLeft w:val="0"/>
      <w:marRight w:val="0"/>
      <w:marTop w:val="0"/>
      <w:marBottom w:val="0"/>
      <w:divBdr>
        <w:top w:val="none" w:sz="0" w:space="0" w:color="auto"/>
        <w:left w:val="none" w:sz="0" w:space="0" w:color="auto"/>
        <w:bottom w:val="none" w:sz="0" w:space="0" w:color="auto"/>
        <w:right w:val="none" w:sz="0" w:space="0" w:color="auto"/>
      </w:divBdr>
      <w:divsChild>
        <w:div w:id="98916936">
          <w:marLeft w:val="547"/>
          <w:marRight w:val="0"/>
          <w:marTop w:val="0"/>
          <w:marBottom w:val="0"/>
          <w:divBdr>
            <w:top w:val="none" w:sz="0" w:space="0" w:color="auto"/>
            <w:left w:val="none" w:sz="0" w:space="0" w:color="auto"/>
            <w:bottom w:val="none" w:sz="0" w:space="0" w:color="auto"/>
            <w:right w:val="none" w:sz="0" w:space="0" w:color="auto"/>
          </w:divBdr>
        </w:div>
      </w:divsChild>
    </w:div>
    <w:div w:id="748305148">
      <w:bodyDiv w:val="1"/>
      <w:marLeft w:val="0"/>
      <w:marRight w:val="0"/>
      <w:marTop w:val="0"/>
      <w:marBottom w:val="0"/>
      <w:divBdr>
        <w:top w:val="none" w:sz="0" w:space="0" w:color="auto"/>
        <w:left w:val="none" w:sz="0" w:space="0" w:color="auto"/>
        <w:bottom w:val="none" w:sz="0" w:space="0" w:color="auto"/>
        <w:right w:val="none" w:sz="0" w:space="0" w:color="auto"/>
      </w:divBdr>
      <w:divsChild>
        <w:div w:id="733964243">
          <w:marLeft w:val="547"/>
          <w:marRight w:val="0"/>
          <w:marTop w:val="0"/>
          <w:marBottom w:val="0"/>
          <w:divBdr>
            <w:top w:val="none" w:sz="0" w:space="0" w:color="auto"/>
            <w:left w:val="none" w:sz="0" w:space="0" w:color="auto"/>
            <w:bottom w:val="none" w:sz="0" w:space="0" w:color="auto"/>
            <w:right w:val="none" w:sz="0" w:space="0" w:color="auto"/>
          </w:divBdr>
        </w:div>
      </w:divsChild>
    </w:div>
    <w:div w:id="1035350717">
      <w:bodyDiv w:val="1"/>
      <w:marLeft w:val="0"/>
      <w:marRight w:val="0"/>
      <w:marTop w:val="0"/>
      <w:marBottom w:val="0"/>
      <w:divBdr>
        <w:top w:val="none" w:sz="0" w:space="0" w:color="auto"/>
        <w:left w:val="none" w:sz="0" w:space="0" w:color="auto"/>
        <w:bottom w:val="none" w:sz="0" w:space="0" w:color="auto"/>
        <w:right w:val="none" w:sz="0" w:space="0" w:color="auto"/>
      </w:divBdr>
      <w:divsChild>
        <w:div w:id="2098943747">
          <w:marLeft w:val="547"/>
          <w:marRight w:val="0"/>
          <w:marTop w:val="0"/>
          <w:marBottom w:val="0"/>
          <w:divBdr>
            <w:top w:val="none" w:sz="0" w:space="0" w:color="auto"/>
            <w:left w:val="none" w:sz="0" w:space="0" w:color="auto"/>
            <w:bottom w:val="none" w:sz="0" w:space="0" w:color="auto"/>
            <w:right w:val="none" w:sz="0" w:space="0" w:color="auto"/>
          </w:divBdr>
        </w:div>
      </w:divsChild>
    </w:div>
    <w:div w:id="1104036921">
      <w:bodyDiv w:val="1"/>
      <w:marLeft w:val="0"/>
      <w:marRight w:val="0"/>
      <w:marTop w:val="0"/>
      <w:marBottom w:val="0"/>
      <w:divBdr>
        <w:top w:val="none" w:sz="0" w:space="0" w:color="auto"/>
        <w:left w:val="none" w:sz="0" w:space="0" w:color="auto"/>
        <w:bottom w:val="none" w:sz="0" w:space="0" w:color="auto"/>
        <w:right w:val="none" w:sz="0" w:space="0" w:color="auto"/>
      </w:divBdr>
    </w:div>
    <w:div w:id="1175271166">
      <w:bodyDiv w:val="1"/>
      <w:marLeft w:val="0"/>
      <w:marRight w:val="0"/>
      <w:marTop w:val="0"/>
      <w:marBottom w:val="0"/>
      <w:divBdr>
        <w:top w:val="none" w:sz="0" w:space="0" w:color="auto"/>
        <w:left w:val="none" w:sz="0" w:space="0" w:color="auto"/>
        <w:bottom w:val="none" w:sz="0" w:space="0" w:color="auto"/>
        <w:right w:val="none" w:sz="0" w:space="0" w:color="auto"/>
      </w:divBdr>
      <w:divsChild>
        <w:div w:id="1413769922">
          <w:marLeft w:val="547"/>
          <w:marRight w:val="0"/>
          <w:marTop w:val="0"/>
          <w:marBottom w:val="0"/>
          <w:divBdr>
            <w:top w:val="none" w:sz="0" w:space="0" w:color="auto"/>
            <w:left w:val="none" w:sz="0" w:space="0" w:color="auto"/>
            <w:bottom w:val="none" w:sz="0" w:space="0" w:color="auto"/>
            <w:right w:val="none" w:sz="0" w:space="0" w:color="auto"/>
          </w:divBdr>
        </w:div>
      </w:divsChild>
    </w:div>
    <w:div w:id="1291784882">
      <w:bodyDiv w:val="1"/>
      <w:marLeft w:val="0"/>
      <w:marRight w:val="0"/>
      <w:marTop w:val="0"/>
      <w:marBottom w:val="0"/>
      <w:divBdr>
        <w:top w:val="none" w:sz="0" w:space="0" w:color="auto"/>
        <w:left w:val="none" w:sz="0" w:space="0" w:color="auto"/>
        <w:bottom w:val="none" w:sz="0" w:space="0" w:color="auto"/>
        <w:right w:val="none" w:sz="0" w:space="0" w:color="auto"/>
      </w:divBdr>
    </w:div>
    <w:div w:id="1364594881">
      <w:bodyDiv w:val="1"/>
      <w:marLeft w:val="0"/>
      <w:marRight w:val="0"/>
      <w:marTop w:val="0"/>
      <w:marBottom w:val="0"/>
      <w:divBdr>
        <w:top w:val="none" w:sz="0" w:space="0" w:color="auto"/>
        <w:left w:val="none" w:sz="0" w:space="0" w:color="auto"/>
        <w:bottom w:val="none" w:sz="0" w:space="0" w:color="auto"/>
        <w:right w:val="none" w:sz="0" w:space="0" w:color="auto"/>
      </w:divBdr>
      <w:divsChild>
        <w:div w:id="1944654067">
          <w:marLeft w:val="547"/>
          <w:marRight w:val="0"/>
          <w:marTop w:val="0"/>
          <w:marBottom w:val="0"/>
          <w:divBdr>
            <w:top w:val="none" w:sz="0" w:space="0" w:color="auto"/>
            <w:left w:val="none" w:sz="0" w:space="0" w:color="auto"/>
            <w:bottom w:val="none" w:sz="0" w:space="0" w:color="auto"/>
            <w:right w:val="none" w:sz="0" w:space="0" w:color="auto"/>
          </w:divBdr>
        </w:div>
      </w:divsChild>
    </w:div>
    <w:div w:id="1406417995">
      <w:bodyDiv w:val="1"/>
      <w:marLeft w:val="0"/>
      <w:marRight w:val="0"/>
      <w:marTop w:val="0"/>
      <w:marBottom w:val="0"/>
      <w:divBdr>
        <w:top w:val="none" w:sz="0" w:space="0" w:color="auto"/>
        <w:left w:val="none" w:sz="0" w:space="0" w:color="auto"/>
        <w:bottom w:val="none" w:sz="0" w:space="0" w:color="auto"/>
        <w:right w:val="none" w:sz="0" w:space="0" w:color="auto"/>
      </w:divBdr>
    </w:div>
    <w:div w:id="1489782432">
      <w:bodyDiv w:val="1"/>
      <w:marLeft w:val="0"/>
      <w:marRight w:val="0"/>
      <w:marTop w:val="0"/>
      <w:marBottom w:val="0"/>
      <w:divBdr>
        <w:top w:val="none" w:sz="0" w:space="0" w:color="auto"/>
        <w:left w:val="none" w:sz="0" w:space="0" w:color="auto"/>
        <w:bottom w:val="none" w:sz="0" w:space="0" w:color="auto"/>
        <w:right w:val="none" w:sz="0" w:space="0" w:color="auto"/>
      </w:divBdr>
    </w:div>
    <w:div w:id="1573930586">
      <w:bodyDiv w:val="1"/>
      <w:marLeft w:val="0"/>
      <w:marRight w:val="0"/>
      <w:marTop w:val="0"/>
      <w:marBottom w:val="0"/>
      <w:divBdr>
        <w:top w:val="none" w:sz="0" w:space="0" w:color="auto"/>
        <w:left w:val="none" w:sz="0" w:space="0" w:color="auto"/>
        <w:bottom w:val="none" w:sz="0" w:space="0" w:color="auto"/>
        <w:right w:val="none" w:sz="0" w:space="0" w:color="auto"/>
      </w:divBdr>
    </w:div>
    <w:div w:id="1602446147">
      <w:bodyDiv w:val="1"/>
      <w:marLeft w:val="0"/>
      <w:marRight w:val="0"/>
      <w:marTop w:val="0"/>
      <w:marBottom w:val="0"/>
      <w:divBdr>
        <w:top w:val="none" w:sz="0" w:space="0" w:color="auto"/>
        <w:left w:val="none" w:sz="0" w:space="0" w:color="auto"/>
        <w:bottom w:val="none" w:sz="0" w:space="0" w:color="auto"/>
        <w:right w:val="none" w:sz="0" w:space="0" w:color="auto"/>
      </w:divBdr>
      <w:divsChild>
        <w:div w:id="760839236">
          <w:marLeft w:val="547"/>
          <w:marRight w:val="0"/>
          <w:marTop w:val="0"/>
          <w:marBottom w:val="0"/>
          <w:divBdr>
            <w:top w:val="none" w:sz="0" w:space="0" w:color="auto"/>
            <w:left w:val="none" w:sz="0" w:space="0" w:color="auto"/>
            <w:bottom w:val="none" w:sz="0" w:space="0" w:color="auto"/>
            <w:right w:val="none" w:sz="0" w:space="0" w:color="auto"/>
          </w:divBdr>
        </w:div>
      </w:divsChild>
    </w:div>
    <w:div w:id="1605377368">
      <w:bodyDiv w:val="1"/>
      <w:marLeft w:val="0"/>
      <w:marRight w:val="0"/>
      <w:marTop w:val="0"/>
      <w:marBottom w:val="0"/>
      <w:divBdr>
        <w:top w:val="none" w:sz="0" w:space="0" w:color="auto"/>
        <w:left w:val="none" w:sz="0" w:space="0" w:color="auto"/>
        <w:bottom w:val="none" w:sz="0" w:space="0" w:color="auto"/>
        <w:right w:val="none" w:sz="0" w:space="0" w:color="auto"/>
      </w:divBdr>
    </w:div>
    <w:div w:id="1709797076">
      <w:bodyDiv w:val="1"/>
      <w:marLeft w:val="0"/>
      <w:marRight w:val="0"/>
      <w:marTop w:val="0"/>
      <w:marBottom w:val="0"/>
      <w:divBdr>
        <w:top w:val="none" w:sz="0" w:space="0" w:color="auto"/>
        <w:left w:val="none" w:sz="0" w:space="0" w:color="auto"/>
        <w:bottom w:val="none" w:sz="0" w:space="0" w:color="auto"/>
        <w:right w:val="none" w:sz="0" w:space="0" w:color="auto"/>
      </w:divBdr>
    </w:div>
    <w:div w:id="1830632590">
      <w:bodyDiv w:val="1"/>
      <w:marLeft w:val="0"/>
      <w:marRight w:val="0"/>
      <w:marTop w:val="0"/>
      <w:marBottom w:val="0"/>
      <w:divBdr>
        <w:top w:val="none" w:sz="0" w:space="0" w:color="auto"/>
        <w:left w:val="none" w:sz="0" w:space="0" w:color="auto"/>
        <w:bottom w:val="none" w:sz="0" w:space="0" w:color="auto"/>
        <w:right w:val="none" w:sz="0" w:space="0" w:color="auto"/>
      </w:divBdr>
      <w:divsChild>
        <w:div w:id="115295204">
          <w:marLeft w:val="360"/>
          <w:marRight w:val="0"/>
          <w:marTop w:val="0"/>
          <w:marBottom w:val="0"/>
          <w:divBdr>
            <w:top w:val="none" w:sz="0" w:space="0" w:color="auto"/>
            <w:left w:val="none" w:sz="0" w:space="0" w:color="auto"/>
            <w:bottom w:val="none" w:sz="0" w:space="0" w:color="auto"/>
            <w:right w:val="none" w:sz="0" w:space="0" w:color="auto"/>
          </w:divBdr>
        </w:div>
        <w:div w:id="377317700">
          <w:marLeft w:val="360"/>
          <w:marRight w:val="0"/>
          <w:marTop w:val="0"/>
          <w:marBottom w:val="0"/>
          <w:divBdr>
            <w:top w:val="none" w:sz="0" w:space="0" w:color="auto"/>
            <w:left w:val="none" w:sz="0" w:space="0" w:color="auto"/>
            <w:bottom w:val="none" w:sz="0" w:space="0" w:color="auto"/>
            <w:right w:val="none" w:sz="0" w:space="0" w:color="auto"/>
          </w:divBdr>
        </w:div>
        <w:div w:id="1622227799">
          <w:marLeft w:val="360"/>
          <w:marRight w:val="0"/>
          <w:marTop w:val="0"/>
          <w:marBottom w:val="0"/>
          <w:divBdr>
            <w:top w:val="none" w:sz="0" w:space="0" w:color="auto"/>
            <w:left w:val="none" w:sz="0" w:space="0" w:color="auto"/>
            <w:bottom w:val="none" w:sz="0" w:space="0" w:color="auto"/>
            <w:right w:val="none" w:sz="0" w:space="0" w:color="auto"/>
          </w:divBdr>
        </w:div>
      </w:divsChild>
    </w:div>
    <w:div w:id="1836988327">
      <w:bodyDiv w:val="1"/>
      <w:marLeft w:val="0"/>
      <w:marRight w:val="0"/>
      <w:marTop w:val="0"/>
      <w:marBottom w:val="0"/>
      <w:divBdr>
        <w:top w:val="none" w:sz="0" w:space="0" w:color="auto"/>
        <w:left w:val="none" w:sz="0" w:space="0" w:color="auto"/>
        <w:bottom w:val="none" w:sz="0" w:space="0" w:color="auto"/>
        <w:right w:val="none" w:sz="0" w:space="0" w:color="auto"/>
      </w:divBdr>
      <w:divsChild>
        <w:div w:id="186607065">
          <w:marLeft w:val="0"/>
          <w:marRight w:val="0"/>
          <w:marTop w:val="0"/>
          <w:marBottom w:val="0"/>
          <w:divBdr>
            <w:top w:val="none" w:sz="0" w:space="0" w:color="auto"/>
            <w:left w:val="none" w:sz="0" w:space="0" w:color="auto"/>
            <w:bottom w:val="none" w:sz="0" w:space="0" w:color="auto"/>
            <w:right w:val="none" w:sz="0" w:space="0" w:color="auto"/>
          </w:divBdr>
          <w:divsChild>
            <w:div w:id="78020554">
              <w:marLeft w:val="0"/>
              <w:marRight w:val="0"/>
              <w:marTop w:val="0"/>
              <w:marBottom w:val="0"/>
              <w:divBdr>
                <w:top w:val="none" w:sz="0" w:space="0" w:color="auto"/>
                <w:left w:val="none" w:sz="0" w:space="0" w:color="auto"/>
                <w:bottom w:val="none" w:sz="0" w:space="0" w:color="auto"/>
                <w:right w:val="none" w:sz="0" w:space="0" w:color="auto"/>
              </w:divBdr>
              <w:divsChild>
                <w:div w:id="300841572">
                  <w:marLeft w:val="0"/>
                  <w:marRight w:val="0"/>
                  <w:marTop w:val="0"/>
                  <w:marBottom w:val="0"/>
                  <w:divBdr>
                    <w:top w:val="none" w:sz="0" w:space="0" w:color="auto"/>
                    <w:left w:val="none" w:sz="0" w:space="0" w:color="auto"/>
                    <w:bottom w:val="none" w:sz="0" w:space="0" w:color="auto"/>
                    <w:right w:val="none" w:sz="0" w:space="0" w:color="auto"/>
                  </w:divBdr>
                  <w:divsChild>
                    <w:div w:id="1987662460">
                      <w:marLeft w:val="0"/>
                      <w:marRight w:val="0"/>
                      <w:marTop w:val="0"/>
                      <w:marBottom w:val="0"/>
                      <w:divBdr>
                        <w:top w:val="none" w:sz="0" w:space="0" w:color="auto"/>
                        <w:left w:val="none" w:sz="0" w:space="0" w:color="auto"/>
                        <w:bottom w:val="none" w:sz="0" w:space="0" w:color="auto"/>
                        <w:right w:val="none" w:sz="0" w:space="0" w:color="auto"/>
                      </w:divBdr>
                      <w:divsChild>
                        <w:div w:id="899363726">
                          <w:marLeft w:val="0"/>
                          <w:marRight w:val="0"/>
                          <w:marTop w:val="0"/>
                          <w:marBottom w:val="0"/>
                          <w:divBdr>
                            <w:top w:val="none" w:sz="0" w:space="0" w:color="auto"/>
                            <w:left w:val="none" w:sz="0" w:space="0" w:color="auto"/>
                            <w:bottom w:val="none" w:sz="0" w:space="0" w:color="auto"/>
                            <w:right w:val="none" w:sz="0" w:space="0" w:color="auto"/>
                          </w:divBdr>
                          <w:divsChild>
                            <w:div w:id="834148648">
                              <w:marLeft w:val="0"/>
                              <w:marRight w:val="0"/>
                              <w:marTop w:val="0"/>
                              <w:marBottom w:val="0"/>
                              <w:divBdr>
                                <w:top w:val="none" w:sz="0" w:space="0" w:color="auto"/>
                                <w:left w:val="none" w:sz="0" w:space="0" w:color="auto"/>
                                <w:bottom w:val="none" w:sz="0" w:space="0" w:color="auto"/>
                                <w:right w:val="none" w:sz="0" w:space="0" w:color="auto"/>
                              </w:divBdr>
                              <w:divsChild>
                                <w:div w:id="1011294965">
                                  <w:marLeft w:val="0"/>
                                  <w:marRight w:val="0"/>
                                  <w:marTop w:val="0"/>
                                  <w:marBottom w:val="0"/>
                                  <w:divBdr>
                                    <w:top w:val="none" w:sz="0" w:space="0" w:color="auto"/>
                                    <w:left w:val="none" w:sz="0" w:space="0" w:color="auto"/>
                                    <w:bottom w:val="none" w:sz="0" w:space="0" w:color="auto"/>
                                    <w:right w:val="none" w:sz="0" w:space="0" w:color="auto"/>
                                  </w:divBdr>
                                  <w:divsChild>
                                    <w:div w:id="1237546107">
                                      <w:marLeft w:val="0"/>
                                      <w:marRight w:val="0"/>
                                      <w:marTop w:val="0"/>
                                      <w:marBottom w:val="0"/>
                                      <w:divBdr>
                                        <w:top w:val="none" w:sz="0" w:space="0" w:color="auto"/>
                                        <w:left w:val="none" w:sz="0" w:space="0" w:color="auto"/>
                                        <w:bottom w:val="none" w:sz="0" w:space="0" w:color="auto"/>
                                        <w:right w:val="none" w:sz="0" w:space="0" w:color="auto"/>
                                      </w:divBdr>
                                      <w:divsChild>
                                        <w:div w:id="3574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84627">
      <w:bodyDiv w:val="1"/>
      <w:marLeft w:val="0"/>
      <w:marRight w:val="0"/>
      <w:marTop w:val="0"/>
      <w:marBottom w:val="0"/>
      <w:divBdr>
        <w:top w:val="none" w:sz="0" w:space="0" w:color="auto"/>
        <w:left w:val="none" w:sz="0" w:space="0" w:color="auto"/>
        <w:bottom w:val="none" w:sz="0" w:space="0" w:color="auto"/>
        <w:right w:val="none" w:sz="0" w:space="0" w:color="auto"/>
      </w:divBdr>
    </w:div>
    <w:div w:id="2012680002">
      <w:bodyDiv w:val="1"/>
      <w:marLeft w:val="0"/>
      <w:marRight w:val="0"/>
      <w:marTop w:val="0"/>
      <w:marBottom w:val="0"/>
      <w:divBdr>
        <w:top w:val="none" w:sz="0" w:space="0" w:color="auto"/>
        <w:left w:val="none" w:sz="0" w:space="0" w:color="auto"/>
        <w:bottom w:val="none" w:sz="0" w:space="0" w:color="auto"/>
        <w:right w:val="none" w:sz="0" w:space="0" w:color="auto"/>
      </w:divBdr>
      <w:divsChild>
        <w:div w:id="176040235">
          <w:marLeft w:val="547"/>
          <w:marRight w:val="0"/>
          <w:marTop w:val="0"/>
          <w:marBottom w:val="0"/>
          <w:divBdr>
            <w:top w:val="none" w:sz="0" w:space="0" w:color="auto"/>
            <w:left w:val="none" w:sz="0" w:space="0" w:color="auto"/>
            <w:bottom w:val="none" w:sz="0" w:space="0" w:color="auto"/>
            <w:right w:val="none" w:sz="0" w:space="0" w:color="auto"/>
          </w:divBdr>
        </w:div>
      </w:divsChild>
    </w:div>
    <w:div w:id="2032950318">
      <w:bodyDiv w:val="1"/>
      <w:marLeft w:val="0"/>
      <w:marRight w:val="0"/>
      <w:marTop w:val="0"/>
      <w:marBottom w:val="0"/>
      <w:divBdr>
        <w:top w:val="none" w:sz="0" w:space="0" w:color="auto"/>
        <w:left w:val="none" w:sz="0" w:space="0" w:color="auto"/>
        <w:bottom w:val="none" w:sz="0" w:space="0" w:color="auto"/>
        <w:right w:val="none" w:sz="0" w:space="0" w:color="auto"/>
      </w:divBdr>
    </w:div>
    <w:div w:id="2062317501">
      <w:marLeft w:val="0"/>
      <w:marRight w:val="0"/>
      <w:marTop w:val="0"/>
      <w:marBottom w:val="0"/>
      <w:divBdr>
        <w:top w:val="none" w:sz="0" w:space="0" w:color="auto"/>
        <w:left w:val="none" w:sz="0" w:space="0" w:color="auto"/>
        <w:bottom w:val="none" w:sz="0" w:space="0" w:color="auto"/>
        <w:right w:val="none" w:sz="0" w:space="0" w:color="auto"/>
      </w:divBdr>
      <w:divsChild>
        <w:div w:id="2062317507">
          <w:marLeft w:val="0"/>
          <w:marRight w:val="0"/>
          <w:marTop w:val="0"/>
          <w:marBottom w:val="0"/>
          <w:divBdr>
            <w:top w:val="none" w:sz="0" w:space="0" w:color="auto"/>
            <w:left w:val="none" w:sz="0" w:space="0" w:color="auto"/>
            <w:bottom w:val="none" w:sz="0" w:space="0" w:color="auto"/>
            <w:right w:val="none" w:sz="0" w:space="0" w:color="auto"/>
          </w:divBdr>
          <w:divsChild>
            <w:div w:id="2062317509">
              <w:marLeft w:val="0"/>
              <w:marRight w:val="0"/>
              <w:marTop w:val="0"/>
              <w:marBottom w:val="0"/>
              <w:divBdr>
                <w:top w:val="none" w:sz="0" w:space="0" w:color="auto"/>
                <w:left w:val="none" w:sz="0" w:space="0" w:color="auto"/>
                <w:bottom w:val="none" w:sz="0" w:space="0" w:color="auto"/>
                <w:right w:val="none" w:sz="0" w:space="0" w:color="auto"/>
              </w:divBdr>
              <w:divsChild>
                <w:div w:id="2062317500">
                  <w:marLeft w:val="0"/>
                  <w:marRight w:val="0"/>
                  <w:marTop w:val="240"/>
                  <w:marBottom w:val="240"/>
                  <w:divBdr>
                    <w:top w:val="none" w:sz="0" w:space="0" w:color="auto"/>
                    <w:left w:val="none" w:sz="0" w:space="0" w:color="auto"/>
                    <w:bottom w:val="none" w:sz="0" w:space="0" w:color="auto"/>
                    <w:right w:val="none" w:sz="0" w:space="0" w:color="auto"/>
                  </w:divBdr>
                  <w:divsChild>
                    <w:div w:id="20623175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02">
      <w:marLeft w:val="0"/>
      <w:marRight w:val="0"/>
      <w:marTop w:val="0"/>
      <w:marBottom w:val="0"/>
      <w:divBdr>
        <w:top w:val="none" w:sz="0" w:space="0" w:color="auto"/>
        <w:left w:val="none" w:sz="0" w:space="0" w:color="auto"/>
        <w:bottom w:val="none" w:sz="0" w:space="0" w:color="auto"/>
        <w:right w:val="none" w:sz="0" w:space="0" w:color="auto"/>
      </w:divBdr>
    </w:div>
    <w:div w:id="2062317506">
      <w:marLeft w:val="0"/>
      <w:marRight w:val="0"/>
      <w:marTop w:val="0"/>
      <w:marBottom w:val="0"/>
      <w:divBdr>
        <w:top w:val="none" w:sz="0" w:space="0" w:color="auto"/>
        <w:left w:val="none" w:sz="0" w:space="0" w:color="auto"/>
        <w:bottom w:val="none" w:sz="0" w:space="0" w:color="auto"/>
        <w:right w:val="none" w:sz="0" w:space="0" w:color="auto"/>
      </w:divBdr>
      <w:divsChild>
        <w:div w:id="2062317504">
          <w:marLeft w:val="0"/>
          <w:marRight w:val="0"/>
          <w:marTop w:val="0"/>
          <w:marBottom w:val="0"/>
          <w:divBdr>
            <w:top w:val="none" w:sz="0" w:space="0" w:color="auto"/>
            <w:left w:val="none" w:sz="0" w:space="0" w:color="auto"/>
            <w:bottom w:val="none" w:sz="0" w:space="0" w:color="auto"/>
            <w:right w:val="none" w:sz="0" w:space="0" w:color="auto"/>
          </w:divBdr>
          <w:divsChild>
            <w:div w:id="2062317505">
              <w:marLeft w:val="0"/>
              <w:marRight w:val="0"/>
              <w:marTop w:val="0"/>
              <w:marBottom w:val="0"/>
              <w:divBdr>
                <w:top w:val="none" w:sz="0" w:space="0" w:color="auto"/>
                <w:left w:val="none" w:sz="0" w:space="0" w:color="auto"/>
                <w:bottom w:val="none" w:sz="0" w:space="0" w:color="auto"/>
                <w:right w:val="none" w:sz="0" w:space="0" w:color="auto"/>
              </w:divBdr>
              <w:divsChild>
                <w:div w:id="2062317510">
                  <w:marLeft w:val="0"/>
                  <w:marRight w:val="0"/>
                  <w:marTop w:val="240"/>
                  <w:marBottom w:val="240"/>
                  <w:divBdr>
                    <w:top w:val="none" w:sz="0" w:space="0" w:color="auto"/>
                    <w:left w:val="none" w:sz="0" w:space="0" w:color="auto"/>
                    <w:bottom w:val="none" w:sz="0" w:space="0" w:color="auto"/>
                    <w:right w:val="none" w:sz="0" w:space="0" w:color="auto"/>
                  </w:divBdr>
                  <w:divsChild>
                    <w:div w:id="2062317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13">
      <w:marLeft w:val="0"/>
      <w:marRight w:val="0"/>
      <w:marTop w:val="0"/>
      <w:marBottom w:val="0"/>
      <w:divBdr>
        <w:top w:val="none" w:sz="0" w:space="0" w:color="auto"/>
        <w:left w:val="none" w:sz="0" w:space="0" w:color="auto"/>
        <w:bottom w:val="none" w:sz="0" w:space="0" w:color="auto"/>
        <w:right w:val="none" w:sz="0" w:space="0" w:color="auto"/>
      </w:divBdr>
      <w:divsChild>
        <w:div w:id="2062317512">
          <w:marLeft w:val="0"/>
          <w:marRight w:val="0"/>
          <w:marTop w:val="0"/>
          <w:marBottom w:val="0"/>
          <w:divBdr>
            <w:top w:val="none" w:sz="0" w:space="0" w:color="auto"/>
            <w:left w:val="none" w:sz="0" w:space="0" w:color="auto"/>
            <w:bottom w:val="none" w:sz="0" w:space="0" w:color="auto"/>
            <w:right w:val="none" w:sz="0" w:space="0" w:color="auto"/>
          </w:divBdr>
        </w:div>
      </w:divsChild>
    </w:div>
    <w:div w:id="2062317514">
      <w:marLeft w:val="0"/>
      <w:marRight w:val="0"/>
      <w:marTop w:val="0"/>
      <w:marBottom w:val="0"/>
      <w:divBdr>
        <w:top w:val="none" w:sz="0" w:space="0" w:color="auto"/>
        <w:left w:val="none" w:sz="0" w:space="0" w:color="auto"/>
        <w:bottom w:val="none" w:sz="0" w:space="0" w:color="auto"/>
        <w:right w:val="none" w:sz="0" w:space="0" w:color="auto"/>
      </w:divBdr>
      <w:divsChild>
        <w:div w:id="2062317511">
          <w:marLeft w:val="0"/>
          <w:marRight w:val="0"/>
          <w:marTop w:val="0"/>
          <w:marBottom w:val="0"/>
          <w:divBdr>
            <w:top w:val="none" w:sz="0" w:space="0" w:color="auto"/>
            <w:left w:val="none" w:sz="0" w:space="0" w:color="auto"/>
            <w:bottom w:val="none" w:sz="0" w:space="0" w:color="auto"/>
            <w:right w:val="none" w:sz="0" w:space="0" w:color="auto"/>
          </w:divBdr>
        </w:div>
      </w:divsChild>
    </w:div>
    <w:div w:id="2067295488">
      <w:bodyDiv w:val="1"/>
      <w:marLeft w:val="0"/>
      <w:marRight w:val="0"/>
      <w:marTop w:val="0"/>
      <w:marBottom w:val="0"/>
      <w:divBdr>
        <w:top w:val="none" w:sz="0" w:space="0" w:color="auto"/>
        <w:left w:val="none" w:sz="0" w:space="0" w:color="auto"/>
        <w:bottom w:val="none" w:sz="0" w:space="0" w:color="auto"/>
        <w:right w:val="none" w:sz="0" w:space="0" w:color="auto"/>
      </w:divBdr>
    </w:div>
    <w:div w:id="2112510472">
      <w:bodyDiv w:val="1"/>
      <w:marLeft w:val="0"/>
      <w:marRight w:val="0"/>
      <w:marTop w:val="0"/>
      <w:marBottom w:val="0"/>
      <w:divBdr>
        <w:top w:val="none" w:sz="0" w:space="0" w:color="auto"/>
        <w:left w:val="none" w:sz="0" w:space="0" w:color="auto"/>
        <w:bottom w:val="none" w:sz="0" w:space="0" w:color="auto"/>
        <w:right w:val="none" w:sz="0" w:space="0" w:color="auto"/>
      </w:divBdr>
      <w:divsChild>
        <w:div w:id="889414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9A21A-1618-4709-AE17-B21A42E6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6175</Characters>
  <Application>Microsoft Office Word</Application>
  <DocSecurity>0</DocSecurity>
  <Lines>51</Lines>
  <Paragraphs>14</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Oliete Galiano</dc:creator>
  <cp:keywords/>
  <cp:lastModifiedBy>LAWINSKI Marek</cp:lastModifiedBy>
  <cp:revision>2</cp:revision>
  <cp:lastPrinted>2015-11-30T16:48:00Z</cp:lastPrinted>
  <dcterms:created xsi:type="dcterms:W3CDTF">2018-10-23T15:06:00Z</dcterms:created>
  <dcterms:modified xsi:type="dcterms:W3CDTF">2018-10-23T15:06:00Z</dcterms:modified>
</cp:coreProperties>
</file>